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1E" w:rsidRPr="0090795B" w:rsidRDefault="00B5581E" w:rsidP="00B5581E">
      <w:pPr>
        <w:pStyle w:val="NormlWeb"/>
        <w:shd w:val="clear" w:color="auto" w:fill="FFFFFF"/>
        <w:spacing w:before="240" w:beforeAutospacing="0" w:after="240" w:afterAutospacing="0"/>
        <w:jc w:val="center"/>
      </w:pPr>
      <w:r w:rsidRPr="0090795B">
        <w:rPr>
          <w:b/>
          <w:bCs/>
        </w:rPr>
        <w:t>Vizuális kultúra</w:t>
      </w:r>
    </w:p>
    <w:p w:rsidR="00B5581E" w:rsidRPr="0090795B" w:rsidRDefault="00B5581E" w:rsidP="006560F0">
      <w:pPr>
        <w:pStyle w:val="NormlWeb"/>
        <w:shd w:val="clear" w:color="auto" w:fill="FFFFFF"/>
        <w:spacing w:before="0" w:beforeAutospacing="0" w:after="120" w:afterAutospacing="0" w:line="259" w:lineRule="auto"/>
        <w:jc w:val="both"/>
      </w:pPr>
      <w:r w:rsidRPr="0090795B">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aktív tanulói tevékenységen alapul. </w:t>
      </w:r>
    </w:p>
    <w:p w:rsidR="00B5581E" w:rsidRPr="0090795B" w:rsidRDefault="00B5581E" w:rsidP="006560F0">
      <w:pPr>
        <w:pStyle w:val="NormlWeb"/>
        <w:shd w:val="clear" w:color="auto" w:fill="FFFFFF"/>
        <w:spacing w:before="0" w:beforeAutospacing="0" w:after="120" w:afterAutospacing="0" w:line="259" w:lineRule="auto"/>
        <w:jc w:val="both"/>
      </w:pPr>
      <w:r w:rsidRPr="0090795B">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B5581E" w:rsidRPr="0090795B" w:rsidRDefault="00B5581E" w:rsidP="006560F0">
      <w:pPr>
        <w:pStyle w:val="NormlWeb"/>
        <w:shd w:val="clear" w:color="auto" w:fill="FFFFFF"/>
        <w:spacing w:before="0" w:beforeAutospacing="0" w:after="120" w:afterAutospacing="0" w:line="259" w:lineRule="auto"/>
        <w:jc w:val="both"/>
      </w:pPr>
      <w:r w:rsidRPr="0090795B">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w:t>
      </w:r>
      <w:proofErr w:type="gramStart"/>
      <w:r w:rsidRPr="0090795B">
        <w:t>ember</w:t>
      </w:r>
      <w:proofErr w:type="gramEnd"/>
      <w:r w:rsidRPr="0090795B">
        <w:t xml:space="preserve">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rsidRPr="0090795B">
        <w:t>Nat</w:t>
      </w:r>
      <w:proofErr w:type="spellEnd"/>
      <w:r w:rsidRPr="0090795B">
        <w:t xml:space="preserve">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fejlesztés legfontosabb célja adott iskolaszakaszokban az életkornak megfelelő szinteken játékos, kreatív szemlélet kialakítása és alkalmazása.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Fontos cél továbbá a minél szélesebb körű anyaghasználat, az alkotó tevékenységen keresztül a kéz </w:t>
      </w:r>
      <w:proofErr w:type="spellStart"/>
      <w:r w:rsidRPr="0090795B">
        <w:t>finommotorikájának</w:t>
      </w:r>
      <w:proofErr w:type="spellEnd"/>
      <w:r w:rsidRPr="0090795B">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vizuális nevelés kiemelt feladatának tekinti a kreativitás fejlesztését, mely a vizuális problémamegoldás folyamatában fejleszthető és gyakorolható. A tanulók kreativitása az örömteli, kísérletező, az élményekben gazdag, alkotó tevékenység közben bontakozhat és teljesedhet ki, mely mind az egyén, mind pedig a közösség alkotó energiáinak a motorja lehet. </w:t>
      </w:r>
      <w:r w:rsidRPr="0090795B">
        <w:lastRenderedPageBreak/>
        <w:t>Lényeges elem mindezekben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önmagukkal szembeni igényességet kialakító hatása működik. </w:t>
      </w:r>
    </w:p>
    <w:p w:rsidR="00EB212A" w:rsidRPr="0090795B" w:rsidRDefault="00EB212A" w:rsidP="00EB212A">
      <w:pPr>
        <w:pStyle w:val="NormlWeb"/>
        <w:shd w:val="clear" w:color="auto" w:fill="FFFFFF"/>
        <w:spacing w:before="0" w:beforeAutospacing="0" w:after="120" w:afterAutospacing="0" w:line="259" w:lineRule="auto"/>
        <w:jc w:val="both"/>
      </w:pPr>
      <w:r w:rsidRPr="0090795B">
        <w:t xml:space="preserve">A vizuális kultúra tantárgy a következő módon fejleszti a Nemzeti alaptantervben megfogalmazott </w:t>
      </w:r>
      <w:r w:rsidR="00905BF6" w:rsidRPr="0090795B">
        <w:t>kulcs</w:t>
      </w:r>
      <w:r w:rsidRPr="0090795B">
        <w:t>kompetenciákat:</w:t>
      </w:r>
    </w:p>
    <w:p w:rsidR="00EB212A" w:rsidRPr="0090795B" w:rsidRDefault="00EB212A" w:rsidP="00EB212A">
      <w:pPr>
        <w:pStyle w:val="NormlWeb"/>
        <w:shd w:val="clear" w:color="auto" w:fill="FFFFFF"/>
        <w:spacing w:after="120" w:line="259" w:lineRule="auto"/>
        <w:jc w:val="both"/>
      </w:pPr>
      <w:r w:rsidRPr="0090795B">
        <w:rPr>
          <w:b/>
        </w:rPr>
        <w:t>A tanulás kompetenciái</w:t>
      </w:r>
      <w:r w:rsidRPr="0090795B">
        <w:t>: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dominanciája miatt – az információszerzés, a tanulás feltétele. A vizuális információszerzés rutinja különösen fontos az önálló tanulás szempontjából.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EB212A" w:rsidRPr="0090795B" w:rsidRDefault="00EB212A" w:rsidP="00EB212A">
      <w:pPr>
        <w:pStyle w:val="NormlWeb"/>
        <w:shd w:val="clear" w:color="auto" w:fill="FFFFFF"/>
        <w:spacing w:after="120" w:line="259" w:lineRule="auto"/>
        <w:jc w:val="both"/>
      </w:pPr>
      <w:r w:rsidRPr="0090795B">
        <w:rPr>
          <w:b/>
        </w:rPr>
        <w:t>A kommunikációs kompetenciák</w:t>
      </w:r>
      <w:r w:rsidRPr="0090795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EB212A" w:rsidRPr="0090795B" w:rsidRDefault="00EB212A" w:rsidP="00EB212A">
      <w:pPr>
        <w:pStyle w:val="NormlWeb"/>
        <w:shd w:val="clear" w:color="auto" w:fill="FFFFFF"/>
        <w:spacing w:after="120" w:line="259" w:lineRule="auto"/>
        <w:jc w:val="both"/>
      </w:pPr>
      <w:r w:rsidRPr="0090795B">
        <w:rPr>
          <w:b/>
        </w:rPr>
        <w:t>A digitális kompetenciák</w:t>
      </w:r>
      <w:r w:rsidRPr="0090795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miatt legfontosabb éppen a változásokra reagálni tudó tanulói személyiség fejlesztése. </w:t>
      </w:r>
    </w:p>
    <w:p w:rsidR="00EB212A" w:rsidRPr="0090795B" w:rsidRDefault="00EB212A" w:rsidP="00EB212A">
      <w:pPr>
        <w:pStyle w:val="NormlWeb"/>
        <w:shd w:val="clear" w:color="auto" w:fill="FFFFFF"/>
        <w:spacing w:after="120" w:line="259" w:lineRule="auto"/>
        <w:jc w:val="both"/>
      </w:pPr>
      <w:r w:rsidRPr="0090795B">
        <w:rPr>
          <w:b/>
        </w:rPr>
        <w:lastRenderedPageBreak/>
        <w:t>A matematikai, gondolkodási kompetenciák</w:t>
      </w:r>
      <w:r w:rsidRPr="0090795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problémamegoldó gondolkodást gyakorolhatja a tanuló, amikor végigjárja az információgyűjtés, </w:t>
      </w:r>
      <w:proofErr w:type="spellStart"/>
      <w:r w:rsidRPr="0090795B">
        <w:t>-elemzés</w:t>
      </w:r>
      <w:proofErr w:type="spellEnd"/>
      <w:r w:rsidRPr="0090795B">
        <w:t xml:space="preserve">, </w:t>
      </w:r>
      <w:proofErr w:type="spellStart"/>
      <w:r w:rsidRPr="0090795B">
        <w:t>-értelmezés</w:t>
      </w:r>
      <w:proofErr w:type="spellEnd"/>
      <w:r w:rsidRPr="0090795B">
        <w:t xml:space="preserve">, az </w:t>
      </w:r>
      <w:proofErr w:type="spellStart"/>
      <w:r w:rsidRPr="0090795B">
        <w:t>ötletelés</w:t>
      </w:r>
      <w:proofErr w:type="spellEnd"/>
      <w:r w:rsidRPr="0090795B">
        <w:t>, a tesztelés és az újraértelmezés szakaszait. Minden problémamegoldás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EB212A" w:rsidRPr="0090795B" w:rsidRDefault="00EB212A" w:rsidP="00EB212A">
      <w:pPr>
        <w:pStyle w:val="NormlWeb"/>
        <w:shd w:val="clear" w:color="auto" w:fill="FFFFFF"/>
        <w:spacing w:after="120" w:line="259" w:lineRule="auto"/>
        <w:jc w:val="both"/>
      </w:pPr>
      <w:r w:rsidRPr="0090795B">
        <w:rPr>
          <w:b/>
        </w:rPr>
        <w:t>A személyes és társas kompetenciák</w:t>
      </w:r>
      <w:r w:rsidRPr="0090795B">
        <w:t>: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EB212A" w:rsidRPr="0090795B" w:rsidRDefault="00EB212A" w:rsidP="00EB212A">
      <w:pPr>
        <w:pStyle w:val="NormlWeb"/>
        <w:shd w:val="clear" w:color="auto" w:fill="FFFFFF"/>
        <w:spacing w:after="120" w:line="259" w:lineRule="auto"/>
        <w:jc w:val="both"/>
      </w:pPr>
      <w:r w:rsidRPr="0090795B">
        <w:rPr>
          <w:b/>
        </w:rPr>
        <w:t>A kreativitás, a kreatív alkotás, önkifejezés és kulturális tudatosság kompetenciái</w:t>
      </w:r>
      <w:r w:rsidRPr="0090795B">
        <w:t xml:space="preserve">: A vizuális kultúra tantárgy, a Művészetek </w:t>
      </w:r>
      <w:r w:rsidR="001854D3" w:rsidRPr="0090795B">
        <w:t>műveltségi</w:t>
      </w:r>
      <w:r w:rsidRPr="0090795B">
        <w:t xml:space="preserve"> terület részeként, hagyományosan magába foglalja a műalkotások elemző vizsgálatát, így alapvető feladata a művészet kultúraközvetítésben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megoldásokra van szükség. A vizuális kultúra tantárgy az alkotó feladataiban olyan megoldásra váró problémákat tud meghatározni, amelyek kreatív megoldásokra várnak, a megoldások pedig produktum formájában is bemutatásra kerülnek.</w:t>
      </w:r>
    </w:p>
    <w:p w:rsidR="00EB212A" w:rsidRPr="0090795B" w:rsidRDefault="00EB212A" w:rsidP="00EB212A">
      <w:pPr>
        <w:pStyle w:val="NormlWeb"/>
        <w:shd w:val="clear" w:color="auto" w:fill="FFFFFF"/>
        <w:spacing w:before="0" w:beforeAutospacing="0" w:after="120" w:afterAutospacing="0" w:line="259" w:lineRule="auto"/>
        <w:jc w:val="both"/>
      </w:pPr>
      <w:r w:rsidRPr="0090795B">
        <w:rPr>
          <w:b/>
        </w:rPr>
        <w:t>Munkavállalói, innovációs és vállalkozói kompetenciák</w:t>
      </w:r>
      <w:r w:rsidRPr="0090795B">
        <w:t xml:space="preserve">: A vizuális kultúra tantárgy leginkább a személyiségfejlesztésben betöltött feladata miatt képes a munkavállalói és vállalkozói kompetenciák fejlesztésére. A kreatív feladatmegoldás megköveteli az adott helyzet rugalmas kezelését, az innovatív ötletek, új megoldások megtalálását, a megoldás érdekében a helyzetek értékelését, majd a hatékony döntés céljából a kitartó mérlegelést és </w:t>
      </w:r>
      <w:r w:rsidRPr="0090795B">
        <w:lastRenderedPageBreak/>
        <w:t>döntést. A csoportos feladatmegoldások (például projektfeladatok) esetében a tanuló kipróbálhat ugyanakkor olyan együttműködéseket is, amelyekre a munka világában is szüksége lehet.</w:t>
      </w:r>
    </w:p>
    <w:p w:rsidR="00EB212A" w:rsidRPr="0090795B" w:rsidRDefault="00EB212A" w:rsidP="006560F0">
      <w:pPr>
        <w:pStyle w:val="NormlWeb"/>
        <w:shd w:val="clear" w:color="auto" w:fill="FFFFFF"/>
        <w:spacing w:before="0" w:beforeAutospacing="0" w:after="120" w:afterAutospacing="0" w:line="259" w:lineRule="auto"/>
        <w:jc w:val="both"/>
      </w:pP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w:t>
      </w:r>
      <w:r w:rsidR="00E60334" w:rsidRPr="0090795B">
        <w:t xml:space="preserve">köznevelésben </w:t>
      </w:r>
      <w:r w:rsidRPr="0090795B">
        <w:t xml:space="preserve">a vizuális kultúra tantárgy a művészettel nevelés eszköze, s mint ilyen, általánosan alapozó, vizuális szemlélet kialakítását és fejlesztését tartja elsőrendű feladatának. </w:t>
      </w:r>
    </w:p>
    <w:p w:rsidR="00B5581E" w:rsidRPr="0090795B" w:rsidRDefault="00B5581E" w:rsidP="006560F0">
      <w:pPr>
        <w:pStyle w:val="NormlWeb"/>
        <w:shd w:val="clear" w:color="auto" w:fill="FFFFFF"/>
        <w:spacing w:before="0" w:beforeAutospacing="0" w:after="120" w:afterAutospacing="0" w:line="259" w:lineRule="auto"/>
        <w:jc w:val="both"/>
      </w:pPr>
      <w:r w:rsidRPr="0090795B">
        <w:t xml:space="preserve">A kerettanterv segíti e célok megvalósítását, adott iskolaszakaszokra és ciklusokra kijelölve a legfontosabb fejlesztési feladatokat, a tanterv témaköreire reflektáló tanári szabadság figyelembevételével. A kerettanterv fő tematikai egységei, témakörei a – vizuális kultúra részterületein alapuló – </w:t>
      </w:r>
      <w:proofErr w:type="spellStart"/>
      <w:r w:rsidRPr="0090795B">
        <w:t>Nat-ban</w:t>
      </w:r>
      <w:proofErr w:type="spellEnd"/>
      <w:r w:rsidRPr="0090795B">
        <w:t xml:space="preserve"> foglalt fő témakörök további részletezéseként alakultak ki. Minden témakör tartalmazza a megvalósításhoz szükséges óraszámajánlást, támaszkodik a </w:t>
      </w:r>
      <w:proofErr w:type="spellStart"/>
      <w:r w:rsidRPr="0090795B">
        <w:t>Nat</w:t>
      </w:r>
      <w:proofErr w:type="spellEnd"/>
      <w:r w:rsidRPr="0090795B">
        <w:t xml:space="preserve"> megadott tanulási eredményekre, és minden témakör fejlesztési feladatok és ismeretek, minimális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kerettantervi fejlesztési feladatok értelmezését ugyanakkor példák segítik, amelyek az adott követelmény pontosabb értelmezéséhez adnak ötleteket, illetve inspirálják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aktuális fejlesztési feladatoknak megfelelően, az iskola saját igényeinek, és a tanulók aktuális fejlettségi szintjének megfelelően ismételhetők.</w:t>
      </w:r>
    </w:p>
    <w:p w:rsidR="00C61E9A" w:rsidRPr="0090795B" w:rsidRDefault="00C61E9A" w:rsidP="00C61E9A">
      <w:pPr>
        <w:pStyle w:val="Cmsor2"/>
        <w:spacing w:before="480" w:after="240"/>
        <w:jc w:val="center"/>
        <w:rPr>
          <w:rFonts w:eastAsia="Cambria"/>
          <w:b w:val="0"/>
          <w:sz w:val="24"/>
          <w:szCs w:val="24"/>
        </w:rPr>
      </w:pPr>
      <w:r w:rsidRPr="0090795B">
        <w:rPr>
          <w:rFonts w:eastAsia="Cambria"/>
          <w:sz w:val="24"/>
          <w:szCs w:val="24"/>
        </w:rPr>
        <w:t>5–6. évfolyam</w:t>
      </w:r>
    </w:p>
    <w:p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 xml:space="preserve">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A személyiségformálás e szakaszában is fontos szerepet kapnak a művészi alkotó-befogadó tevékenységek, melyek összetevőinek, a konkrét képességeknek, készségeknek fejlesztése alsó tagozaton már megkezdődik. </w:t>
      </w:r>
    </w:p>
    <w:p w:rsidR="00C61E9A" w:rsidRPr="0090795B" w:rsidRDefault="00C61E9A" w:rsidP="006560F0">
      <w:pPr>
        <w:pBdr>
          <w:top w:val="nil"/>
          <w:left w:val="nil"/>
          <w:bottom w:val="nil"/>
          <w:right w:val="nil"/>
          <w:between w:val="nil"/>
        </w:pBdr>
        <w:spacing w:after="120" w:line="259" w:lineRule="auto"/>
        <w:jc w:val="both"/>
        <w:rPr>
          <w:rFonts w:ascii="Times New Roman" w:hAnsi="Times New Roman" w:cs="Times New Roman"/>
          <w:sz w:val="24"/>
          <w:szCs w:val="24"/>
        </w:rPr>
      </w:pPr>
      <w:r w:rsidRPr="0090795B">
        <w:rPr>
          <w:rFonts w:ascii="Times New Roman" w:hAnsi="Times New Roman" w:cs="Times New Roman"/>
          <w:sz w:val="24"/>
          <w:szCs w:val="24"/>
        </w:rPr>
        <w:t>A tervezéshez figyelembe kell venni az előzményeket és a más tantárgyak által tanított ismeretek meglétét, mely lehetőséget ad azok felhasználására és beépítésére a vizuális kultúra tanórákon.</w:t>
      </w:r>
    </w:p>
    <w:p w:rsidR="00C61E9A" w:rsidRPr="0090795B" w:rsidRDefault="00C61E9A" w:rsidP="00C61E9A">
      <w:pPr>
        <w:pBdr>
          <w:top w:val="nil"/>
          <w:left w:val="nil"/>
          <w:bottom w:val="nil"/>
          <w:right w:val="nil"/>
          <w:between w:val="nil"/>
        </w:pBdr>
        <w:spacing w:after="120"/>
        <w:rPr>
          <w:rFonts w:ascii="Times New Roman" w:hAnsi="Times New Roman" w:cs="Times New Roman"/>
          <w:b/>
          <w:sz w:val="24"/>
          <w:szCs w:val="24"/>
        </w:rPr>
      </w:pPr>
      <w:r w:rsidRPr="0090795B">
        <w:rPr>
          <w:rFonts w:ascii="Times New Roman" w:hAnsi="Times New Roman" w:cs="Times New Roman"/>
          <w:b/>
          <w:sz w:val="24"/>
          <w:szCs w:val="24"/>
        </w:rPr>
        <w:t xml:space="preserve">Az 5–6. évfolyamon a vizuális kultúra tantárgy alapóraszáma: </w:t>
      </w:r>
      <w:r w:rsidR="004121D6">
        <w:rPr>
          <w:rFonts w:ascii="Times New Roman" w:hAnsi="Times New Roman" w:cs="Times New Roman"/>
          <w:b/>
          <w:sz w:val="24"/>
          <w:szCs w:val="24"/>
        </w:rPr>
        <w:t>72</w:t>
      </w:r>
      <w:r w:rsidRPr="0090795B">
        <w:rPr>
          <w:rFonts w:ascii="Times New Roman" w:hAnsi="Times New Roman" w:cs="Times New Roman"/>
          <w:b/>
          <w:sz w:val="24"/>
          <w:szCs w:val="24"/>
        </w:rPr>
        <w:t xml:space="preserve"> óra</w:t>
      </w:r>
    </w:p>
    <w:p w:rsidR="00C61E9A" w:rsidRPr="0090795B" w:rsidRDefault="00C61E9A" w:rsidP="00C61E9A">
      <w:pPr>
        <w:pBdr>
          <w:top w:val="nil"/>
          <w:left w:val="nil"/>
          <w:bottom w:val="nil"/>
          <w:right w:val="nil"/>
          <w:between w:val="nil"/>
        </w:pBdr>
        <w:spacing w:after="120"/>
        <w:rPr>
          <w:rFonts w:ascii="Times New Roman" w:hAnsi="Times New Roman" w:cs="Times New Roman"/>
          <w:b/>
          <w:sz w:val="24"/>
          <w:szCs w:val="24"/>
        </w:rPr>
      </w:pPr>
    </w:p>
    <w:p w:rsidR="00C61E9A" w:rsidRPr="0090795B" w:rsidRDefault="00C61E9A" w:rsidP="00C61E9A">
      <w:pPr>
        <w:pBdr>
          <w:top w:val="nil"/>
          <w:left w:val="nil"/>
          <w:bottom w:val="nil"/>
          <w:right w:val="nil"/>
          <w:between w:val="nil"/>
        </w:pBdr>
        <w:spacing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A témakörök áttekintő táblázata:</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eastAsia="Cambria" w:hAnsi="Times New Roman" w:cs="Times New Roman"/>
                <w:b/>
                <w:sz w:val="24"/>
                <w:szCs w:val="24"/>
              </w:rPr>
            </w:pPr>
            <w:r w:rsidRPr="0090795B">
              <w:rPr>
                <w:rFonts w:ascii="Times New Roman" w:eastAsia="Cambria" w:hAnsi="Times New Roman" w:cs="Times New Roman"/>
                <w:b/>
                <w:sz w:val="24"/>
                <w:szCs w:val="24"/>
              </w:rPr>
              <w:t>Témakör neve</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90795B">
              <w:rPr>
                <w:rFonts w:ascii="Times New Roman" w:eastAsia="Cambria" w:hAnsi="Times New Roman" w:cs="Times New Roman"/>
                <w:b/>
                <w:sz w:val="24"/>
                <w:szCs w:val="24"/>
              </w:rPr>
              <w:t>Javasolt óraszám</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Alkotások, stílusok</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művészeti jelenségek – Személyes vizuális tapasztalat és reflexió</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Médiumok sajátosságai – Médiumok jellemző kifejezőeszközei</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Tér és időbeli viszonyok – Tér és idő vizuális megjelenítésének lehetőségei</w:t>
            </w:r>
          </w:p>
        </w:tc>
        <w:tc>
          <w:tcPr>
            <w:tcW w:w="1984" w:type="dxa"/>
            <w:vAlign w:val="center"/>
          </w:tcPr>
          <w:p w:rsidR="00C61E9A" w:rsidRPr="0090795B" w:rsidRDefault="00C61E9A" w:rsidP="004121D6">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w:t>
            </w:r>
            <w:r w:rsidR="004121D6">
              <w:rPr>
                <w:rFonts w:ascii="Times New Roman" w:hAnsi="Times New Roman" w:cs="Times New Roman"/>
                <w:sz w:val="24"/>
                <w:szCs w:val="24"/>
              </w:rPr>
              <w:t>2</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Vizuális információ és befolyásolás – Kép és szöveg üzenete</w:t>
            </w:r>
          </w:p>
        </w:tc>
        <w:tc>
          <w:tcPr>
            <w:tcW w:w="1984" w:type="dxa"/>
            <w:vAlign w:val="center"/>
          </w:tcPr>
          <w:p w:rsidR="00C61E9A" w:rsidRPr="0090795B" w:rsidRDefault="004121D6" w:rsidP="00254B7A">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Hagyomány, design, divat</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rPr>
                <w:rFonts w:ascii="Times New Roman" w:hAnsi="Times New Roman" w:cs="Times New Roman"/>
                <w:b/>
                <w:sz w:val="24"/>
                <w:szCs w:val="24"/>
              </w:rPr>
            </w:pPr>
            <w:r w:rsidRPr="0090795B">
              <w:rPr>
                <w:rFonts w:ascii="Times New Roman" w:hAnsi="Times New Roman" w:cs="Times New Roman"/>
                <w:sz w:val="24"/>
                <w:szCs w:val="24"/>
              </w:rPr>
              <w:t>Környezet: Technológia és hagyomány – Tárgyak, terek, funkció</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10</w:t>
            </w:r>
          </w:p>
        </w:tc>
      </w:tr>
      <w:tr w:rsidR="00844830" w:rsidRPr="0090795B" w:rsidTr="006560F0">
        <w:trPr>
          <w:trHeight w:val="113"/>
        </w:trPr>
        <w:tc>
          <w:tcPr>
            <w:tcW w:w="6521" w:type="dxa"/>
            <w:vAlign w:val="center"/>
          </w:tcPr>
          <w:p w:rsidR="00C61E9A" w:rsidRPr="0090795B" w:rsidRDefault="00C61E9A" w:rsidP="00254B7A">
            <w:pPr>
              <w:pBdr>
                <w:top w:val="nil"/>
                <w:left w:val="nil"/>
                <w:bottom w:val="nil"/>
                <w:right w:val="nil"/>
                <w:between w:val="nil"/>
              </w:pBdr>
              <w:spacing w:after="0" w:line="240" w:lineRule="auto"/>
              <w:jc w:val="right"/>
              <w:rPr>
                <w:rFonts w:ascii="Times New Roman" w:hAnsi="Times New Roman" w:cs="Times New Roman"/>
                <w:sz w:val="24"/>
                <w:szCs w:val="24"/>
              </w:rPr>
            </w:pPr>
            <w:r w:rsidRPr="0090795B">
              <w:rPr>
                <w:rFonts w:ascii="Times New Roman" w:eastAsia="Cambria" w:hAnsi="Times New Roman" w:cs="Times New Roman"/>
                <w:b/>
                <w:sz w:val="24"/>
                <w:szCs w:val="24"/>
              </w:rPr>
              <w:t>Összes óraszám:</w:t>
            </w:r>
          </w:p>
        </w:tc>
        <w:tc>
          <w:tcPr>
            <w:tcW w:w="1984" w:type="dxa"/>
            <w:vAlign w:val="center"/>
          </w:tcPr>
          <w:p w:rsidR="00C61E9A" w:rsidRPr="0090795B" w:rsidRDefault="00C61E9A" w:rsidP="00254B7A">
            <w:pPr>
              <w:pBdr>
                <w:top w:val="nil"/>
                <w:left w:val="nil"/>
                <w:bottom w:val="nil"/>
                <w:right w:val="nil"/>
                <w:between w:val="nil"/>
              </w:pBdr>
              <w:spacing w:after="0" w:line="240" w:lineRule="auto"/>
              <w:jc w:val="center"/>
              <w:rPr>
                <w:rFonts w:ascii="Times New Roman" w:hAnsi="Times New Roman" w:cs="Times New Roman"/>
                <w:sz w:val="24"/>
                <w:szCs w:val="24"/>
              </w:rPr>
            </w:pPr>
            <w:r w:rsidRPr="0090795B">
              <w:rPr>
                <w:rFonts w:ascii="Times New Roman" w:hAnsi="Times New Roman" w:cs="Times New Roman"/>
                <w:sz w:val="24"/>
                <w:szCs w:val="24"/>
              </w:rPr>
              <w:t>68</w:t>
            </w:r>
          </w:p>
        </w:tc>
      </w:tr>
    </w:tbl>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Alkotások, stílusok</w:t>
      </w:r>
    </w:p>
    <w:p w:rsidR="00C61E9A"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82151E" w:rsidRPr="007713E8" w:rsidRDefault="0082151E" w:rsidP="00C61E9A">
      <w:pPr>
        <w:pBdr>
          <w:top w:val="nil"/>
          <w:left w:val="nil"/>
          <w:bottom w:val="nil"/>
          <w:right w:val="nil"/>
          <w:between w:val="nil"/>
        </w:pBdr>
        <w:spacing w:after="120"/>
        <w:rPr>
          <w:rFonts w:ascii="Times New Roman" w:eastAsia="Cambria" w:hAnsi="Times New Roman" w:cs="Times New Roman"/>
          <w:b/>
          <w:sz w:val="24"/>
          <w:szCs w:val="24"/>
        </w:rPr>
      </w:pPr>
    </w:p>
    <w:p w:rsidR="007713E8" w:rsidRPr="0090795B"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82151E">
        <w:rPr>
          <w:rFonts w:ascii="Times New Roman" w:eastAsia="Cambria" w:hAnsi="Times New Roman" w:cs="Times New Roman"/>
          <w:b/>
          <w:sz w:val="24"/>
          <w:szCs w:val="24"/>
        </w:rPr>
        <w:t>Tanulási eredmények</w:t>
      </w:r>
    </w:p>
    <w:p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w:t>
      </w:r>
      <w:r w:rsidRPr="0090795B">
        <w:rPr>
          <w:rFonts w:ascii="Times New Roman" w:hAnsi="Times New Roman" w:cs="Times New Roman"/>
          <w:b/>
          <w:sz w:val="24"/>
          <w:szCs w:val="24"/>
        </w:rPr>
        <w:t xml:space="preserve"> </w:t>
      </w:r>
      <w:r w:rsidRPr="0090795B">
        <w:rPr>
          <w:rFonts w:ascii="Times New Roman" w:hAnsi="Times New Roman" w:cs="Times New Roman"/>
          <w:sz w:val="24"/>
          <w:szCs w:val="24"/>
        </w:rPr>
        <w:t>ahhoz, hogy a tanuló a nevelési-oktatási szakasz végére:</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látványok, képek részeinek, részleteinek alapján elképzeli a látvány egészét, fogalmi és vizuális eszközökkel bemutatja és megjeleníti, rekonstruálja azt;</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a látványokkal kapcsolatos objektív és szubjektív észrevételeket pontosan szétválasztja;</w:t>
      </w:r>
    </w:p>
    <w:p w:rsidR="006C183B" w:rsidRPr="0090795B"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6C183B" w:rsidRPr="0090795B" w:rsidRDefault="006C183B" w:rsidP="00C61E9A">
      <w:pPr>
        <w:numPr>
          <w:ilvl w:val="0"/>
          <w:numId w:val="23"/>
        </w:numPr>
        <w:pBdr>
          <w:top w:val="nil"/>
          <w:left w:val="nil"/>
          <w:bottom w:val="nil"/>
          <w:right w:val="nil"/>
          <w:between w:val="nil"/>
        </w:pBdr>
        <w:spacing w:after="120"/>
        <w:jc w:val="both"/>
        <w:rPr>
          <w:rFonts w:ascii="Times New Roman" w:hAnsi="Times New Roman" w:cs="Times New Roman"/>
          <w:sz w:val="24"/>
          <w:szCs w:val="24"/>
        </w:rPr>
      </w:pPr>
      <w:r w:rsidRPr="0090795B">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7713E8" w:rsidRPr="0082151E" w:rsidRDefault="00C61E9A" w:rsidP="007713E8">
      <w:pPr>
        <w:pStyle w:val="Cmsor3"/>
        <w:spacing w:before="120" w:after="0" w:line="276" w:lineRule="auto"/>
        <w:jc w:val="both"/>
        <w:rPr>
          <w:rFonts w:eastAsia="Cambria"/>
          <w:sz w:val="24"/>
          <w:szCs w:val="24"/>
        </w:rPr>
      </w:pPr>
      <w:r w:rsidRPr="0082151E">
        <w:rPr>
          <w:rFonts w:eastAsia="Cambria"/>
          <w:sz w:val="24"/>
          <w:szCs w:val="24"/>
        </w:rPr>
        <w:t>Fejlesztési feladatok és ismeretek</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Vizuális művészeti alkotások megfigyelése, és egyéni véleményformálás során az objektív és szubjektív megállapítások szétválasztása, a látvány lényeges, egyedi művészettörténeti korszak jellemzőinek felismerésével és személyes gondolatok megfogalmazásával. A tapasztalatok (pl. képolvasás, látvány szöveges ismertetése a vizuális megjelenítés érdekében, eligazodás vizuális információk között) felhasználása az alkotás során is</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A történelem tantárgyból már megismert művészettörténeti korokban (pl. ókor, középkor, XVII-XVIII. század, XIX-XX. század) készült vizuális alkotások elemző összehasonlítása (pl. történelmi háttér, téma, műfaj, létrehozás szándéka, </w:t>
      </w:r>
      <w:proofErr w:type="spellStart"/>
      <w:r w:rsidRPr="0090795B">
        <w:rPr>
          <w:rFonts w:ascii="Times New Roman" w:hAnsi="Times New Roman" w:cs="Times New Roman"/>
          <w:color w:val="auto"/>
          <w:sz w:val="24"/>
          <w:szCs w:val="24"/>
        </w:rPr>
        <w:t>figurativitáshoz</w:t>
      </w:r>
      <w:proofErr w:type="spellEnd"/>
      <w:r w:rsidRPr="0090795B">
        <w:rPr>
          <w:rFonts w:ascii="Times New Roman" w:hAnsi="Times New Roman" w:cs="Times New Roman"/>
          <w:color w:val="auto"/>
          <w:sz w:val="24"/>
          <w:szCs w:val="24"/>
        </w:rPr>
        <w:t xml:space="preserve"> való viszony, kifejezőeszközök használata szerint), és inspiratív felhasználása az alkotás során</w:t>
      </w:r>
      <w:r w:rsidR="00BA447F">
        <w:rPr>
          <w:rFonts w:ascii="Times New Roman" w:hAnsi="Times New Roman" w:cs="Times New Roman"/>
          <w:color w:val="auto"/>
          <w:sz w:val="24"/>
          <w:szCs w:val="24"/>
        </w:rPr>
        <w:t>.</w:t>
      </w:r>
      <w:r w:rsidRPr="0090795B">
        <w:rPr>
          <w:rFonts w:ascii="Times New Roman" w:hAnsi="Times New Roman" w:cs="Times New Roman"/>
          <w:color w:val="auto"/>
          <w:sz w:val="24"/>
          <w:szCs w:val="24"/>
        </w:rPr>
        <w:t xml:space="preserve"> </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 történelem tantárgy keretében feldolgozott korszakok egy-egy jellemző műalkotásának, tárgyának, díszítő stíluselemének felhasználásával kifejező képalkotás, plasztikus mű, vagy újraértelmezett tárgy készítése. (pl. fekete alakos vázakép stílusában modern ol</w:t>
      </w:r>
      <w:r w:rsidR="00BB36A9" w:rsidRPr="0090795B">
        <w:rPr>
          <w:rFonts w:ascii="Times New Roman" w:hAnsi="Times New Roman" w:cs="Times New Roman"/>
          <w:color w:val="auto"/>
          <w:sz w:val="24"/>
          <w:szCs w:val="24"/>
        </w:rPr>
        <w:t xml:space="preserve">impiai sportág megjelenítése, </w:t>
      </w:r>
      <w:proofErr w:type="gramStart"/>
      <w:r w:rsidR="00BB36A9" w:rsidRPr="0090795B">
        <w:rPr>
          <w:rFonts w:ascii="Times New Roman" w:hAnsi="Times New Roman" w:cs="Times New Roman"/>
          <w:color w:val="auto"/>
          <w:sz w:val="24"/>
          <w:szCs w:val="24"/>
        </w:rPr>
        <w:t>ti</w:t>
      </w:r>
      <w:r w:rsidRPr="0090795B">
        <w:rPr>
          <w:rFonts w:ascii="Times New Roman" w:hAnsi="Times New Roman" w:cs="Times New Roman"/>
          <w:color w:val="auto"/>
          <w:sz w:val="24"/>
          <w:szCs w:val="24"/>
        </w:rPr>
        <w:t>mpanon forma</w:t>
      </w:r>
      <w:proofErr w:type="gramEnd"/>
      <w:r w:rsidRPr="0090795B">
        <w:rPr>
          <w:rFonts w:ascii="Times New Roman" w:hAnsi="Times New Roman" w:cs="Times New Roman"/>
          <w:color w:val="auto"/>
          <w:sz w:val="24"/>
          <w:szCs w:val="24"/>
        </w:rPr>
        <w:t xml:space="preserve"> kitöltése jelen korunkra jellemző témájú csoportképpel</w:t>
      </w:r>
      <w:r w:rsidR="00BB36A9" w:rsidRPr="0090795B">
        <w:rPr>
          <w:rFonts w:ascii="Times New Roman" w:hAnsi="Times New Roman" w:cs="Times New Roman"/>
          <w:color w:val="auto"/>
          <w:sz w:val="24"/>
          <w:szCs w:val="24"/>
        </w:rPr>
        <w:t>)</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Különböző jellegű, stílusú látványok (pl. tárgyfotó, magyar néprajzi motívum, film képkockája), vizuális alkotások (pl. figuratív/non-figuratív festmény, installáció) adott részeinek, részleteinek meghatározott célú, személyes kiegészítése, rekonstruálása a személyes kifejezés érdekében, a jellemző vizuális jegyek tudatos használatával</w:t>
      </w:r>
      <w:r w:rsidR="00BA447F">
        <w:rPr>
          <w:rFonts w:ascii="Times New Roman" w:hAnsi="Times New Roman" w:cs="Times New Roman"/>
          <w:color w:val="auto"/>
          <w:sz w:val="24"/>
          <w:szCs w:val="24"/>
        </w:rPr>
        <w:t>.</w:t>
      </w:r>
    </w:p>
    <w:p w:rsidR="00C61E9A" w:rsidRPr="0082151E" w:rsidRDefault="00C61E9A" w:rsidP="00254B7A">
      <w:pPr>
        <w:pStyle w:val="Cmsor3"/>
        <w:spacing w:before="120" w:after="0" w:line="276" w:lineRule="auto"/>
        <w:jc w:val="both"/>
        <w:rPr>
          <w:rFonts w:eastAsia="Cambria"/>
          <w:sz w:val="24"/>
          <w:szCs w:val="24"/>
        </w:rPr>
      </w:pPr>
      <w:r w:rsidRPr="0082151E">
        <w:rPr>
          <w:rFonts w:eastAsia="Cambria"/>
          <w:sz w:val="24"/>
          <w:szCs w:val="24"/>
        </w:rPr>
        <w:t>Fogalmak</w:t>
      </w:r>
    </w:p>
    <w:p w:rsidR="00C61E9A" w:rsidRPr="0090795B"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90795B">
        <w:rPr>
          <w:rFonts w:ascii="Times New Roman" w:hAnsi="Times New Roman" w:cs="Times New Roman"/>
          <w:sz w:val="24"/>
          <w:szCs w:val="24"/>
        </w:rPr>
        <w:t>klasszikus</w:t>
      </w:r>
      <w:proofErr w:type="gramEnd"/>
      <w:r w:rsidRPr="0090795B">
        <w:rPr>
          <w:rFonts w:ascii="Times New Roman" w:hAnsi="Times New Roman" w:cs="Times New Roman"/>
          <w:sz w:val="24"/>
          <w:szCs w:val="24"/>
        </w:rPr>
        <w:t>, modern, kortárs vizuális művészet, objektív, szubjektív, művészettörténeti korok, stílus</w:t>
      </w: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Személyes vizuális tapasztalat és reflexió</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6C183B" w:rsidRPr="0082151E"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82151E">
        <w:rPr>
          <w:rFonts w:ascii="Times New Roman" w:eastAsia="Cambria" w:hAnsi="Times New Roman" w:cs="Times New Roman"/>
          <w:b/>
          <w:sz w:val="24"/>
          <w:szCs w:val="24"/>
        </w:rPr>
        <w:t>Tanulási eredmények</w:t>
      </w:r>
    </w:p>
    <w:p w:rsidR="006C183B" w:rsidRPr="0090795B" w:rsidRDefault="006C183B" w:rsidP="006C183B">
      <w:pPr>
        <w:pBdr>
          <w:top w:val="nil"/>
          <w:left w:val="nil"/>
          <w:bottom w:val="nil"/>
          <w:right w:val="nil"/>
          <w:between w:val="nil"/>
        </w:pBdr>
        <w:spacing w:after="0"/>
        <w:rPr>
          <w:rFonts w:ascii="Times New Roman" w:hAnsi="Times New Roman" w:cs="Times New Roman"/>
          <w:sz w:val="24"/>
          <w:szCs w:val="24"/>
        </w:rPr>
      </w:pPr>
      <w:r w:rsidRPr="0090795B">
        <w:rPr>
          <w:rFonts w:ascii="Times New Roman" w:hAnsi="Times New Roman" w:cs="Times New Roman"/>
          <w:sz w:val="24"/>
          <w:szCs w:val="24"/>
        </w:rPr>
        <w:t>A témakör tanulása hozzájárul ahhoz, hogy a tanuló a nevelési-oktatási szakasz végére:</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látványok, vizuális jelenségek, alkotások lényeges, egyedi jellemzőit kiemeli, bemutatja;</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alkotómunka során felhasználja a már látott képi inspirációkat;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témával, feladattal kapcsolatos vizuális információkat és képi inspirációkat keres többféle forrásból;</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felismeri az egyes témakörök szemléltetésére használt műalkotásokat, alkotókat, az ajánlott képanyag alapján</w:t>
      </w:r>
      <w:r w:rsidR="00C9779C" w:rsidRPr="0090795B">
        <w:rPr>
          <w:rFonts w:ascii="Times New Roman" w:hAnsi="Times New Roman" w:cs="Times New Roman"/>
          <w:sz w:val="24"/>
          <w:szCs w:val="24"/>
        </w:rPr>
        <w: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különböző érzetek kapcsán belső képeinek, képzeteinek megfigyelésével tapasztalatait vizuálisan megjeleníti;</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szöveges vagy egyszerű képi inspiráció alapján elképzeli és megjeleníti a látványt,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90795B">
        <w:rPr>
          <w:rFonts w:ascii="Times New Roman" w:hAnsi="Times New Roman" w:cs="Times New Roman"/>
          <w:sz w:val="24"/>
          <w:szCs w:val="24"/>
        </w:rPr>
        <w:t>megfigyeléseit, tapasztalatait, gondolatait vizuálisan rögzíti, mások számára érthető vázlatot készít;</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adott tartalmi keretek figyelembevételével karaktereket, tereket, tárgyakat, helyzeteket, történeteket részletesen elképzel, fogalmi és vizuális eszközökkel bemutat és megjelenít,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90795B">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90795B"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90795B">
        <w:rPr>
          <w:rFonts w:ascii="Times New Roman" w:hAnsi="Times New Roman" w:cs="Times New Roman"/>
          <w:sz w:val="24"/>
          <w:szCs w:val="24"/>
        </w:rPr>
        <w:t>nem konvencionális feladatok kapcsán egyéni elképzeléseit, ötleteit rugalmasan alkalmazva megoldást talál.</w:t>
      </w:r>
    </w:p>
    <w:p w:rsidR="00C61E9A" w:rsidRPr="0082151E" w:rsidRDefault="00C61E9A" w:rsidP="00C61E9A">
      <w:pPr>
        <w:pStyle w:val="Cmsor3"/>
        <w:spacing w:before="120" w:after="0"/>
        <w:jc w:val="both"/>
        <w:rPr>
          <w:rFonts w:eastAsia="Cambria"/>
          <w:sz w:val="24"/>
          <w:szCs w:val="24"/>
        </w:rPr>
      </w:pPr>
      <w:r w:rsidRPr="0082151E">
        <w:rPr>
          <w:rFonts w:eastAsia="Cambria"/>
          <w:sz w:val="24"/>
          <w:szCs w:val="24"/>
        </w:rPr>
        <w:t>Fejlesztési feladatok és ismeretek</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Adott tartalmi keretekhez (pl. irodalmi vagy médiaélmény, tanulók által közösen kitalált történet, személyes élmény) illeszkedő figurák, karakterek, terek, tárgyak, helyzetek, történet részletes elképzelése, korábbi személyes vizuális tapasztalatok, emlékek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csoportmunkában</w:t>
      </w:r>
      <w:r w:rsidR="00BA447F">
        <w:rPr>
          <w:rFonts w:ascii="Times New Roman" w:hAnsi="Times New Roman" w:cs="Times New Roman"/>
          <w:color w:val="auto"/>
          <w:sz w:val="24"/>
          <w:szCs w:val="24"/>
        </w:rPr>
        <w:t>.</w:t>
      </w:r>
    </w:p>
    <w:p w:rsidR="00C61E9A" w:rsidRPr="0090795B" w:rsidRDefault="00C61E9A" w:rsidP="00CB622C">
      <w:pPr>
        <w:pStyle w:val="listaszer"/>
        <w:rPr>
          <w:rFonts w:ascii="Times New Roman" w:hAnsi="Times New Roman" w:cs="Times New Roman"/>
          <w:color w:val="auto"/>
          <w:sz w:val="24"/>
          <w:szCs w:val="24"/>
        </w:rPr>
      </w:pPr>
      <w:r w:rsidRPr="0090795B">
        <w:rPr>
          <w:rFonts w:ascii="Times New Roman" w:hAnsi="Times New Roman" w:cs="Times New Roman"/>
          <w:color w:val="auto"/>
          <w:sz w:val="24"/>
          <w:szCs w:val="24"/>
        </w:rPr>
        <w:t xml:space="preserve">Szokatlan szituációkban (pl. korlátozott mozgás, színes szemüveg, bekötött szem) különböző érzetek (pl. mozgás, hang, látvány, szag, íz, tapintás) kapcsán keletkező belső képek megfigyelése, és az egyéni ötletek megjelenítése többféle vizuális eszköz rugalmas alkalmazásával (pl. vegyes technika, festék, szén, kollázs, fény, fotó, fotómanipuláció). </w:t>
      </w:r>
    </w:p>
    <w:p w:rsidR="00C61E9A" w:rsidRPr="0082151E" w:rsidRDefault="00C61E9A" w:rsidP="00254B7A">
      <w:pPr>
        <w:pStyle w:val="Cmsor3"/>
        <w:spacing w:before="120" w:after="0"/>
        <w:jc w:val="both"/>
        <w:rPr>
          <w:sz w:val="24"/>
          <w:szCs w:val="24"/>
        </w:rPr>
      </w:pPr>
      <w:r w:rsidRPr="0082151E">
        <w:rPr>
          <w:sz w:val="24"/>
          <w:szCs w:val="24"/>
        </w:rPr>
        <w:t>Fogalmak</w:t>
      </w:r>
    </w:p>
    <w:p w:rsidR="00C61E9A" w:rsidRPr="0090795B" w:rsidRDefault="00C61E9A" w:rsidP="00C61E9A">
      <w:pPr>
        <w:pBdr>
          <w:top w:val="nil"/>
          <w:left w:val="nil"/>
          <w:bottom w:val="nil"/>
          <w:right w:val="nil"/>
          <w:between w:val="nil"/>
        </w:pBdr>
        <w:spacing w:after="120"/>
        <w:rPr>
          <w:rFonts w:ascii="Times New Roman" w:hAnsi="Times New Roman" w:cs="Times New Roman"/>
          <w:strike/>
          <w:sz w:val="24"/>
          <w:szCs w:val="24"/>
        </w:rPr>
      </w:pPr>
      <w:proofErr w:type="gramStart"/>
      <w:r w:rsidRPr="0090795B">
        <w:rPr>
          <w:rFonts w:ascii="Times New Roman" w:hAnsi="Times New Roman" w:cs="Times New Roman"/>
          <w:sz w:val="24"/>
          <w:szCs w:val="24"/>
        </w:rPr>
        <w:t>vizuális</w:t>
      </w:r>
      <w:proofErr w:type="gramEnd"/>
      <w:r w:rsidRPr="0090795B">
        <w:rPr>
          <w:rFonts w:ascii="Times New Roman" w:hAnsi="Times New Roman" w:cs="Times New Roman"/>
          <w:sz w:val="24"/>
          <w:szCs w:val="24"/>
        </w:rPr>
        <w:t xml:space="preserve"> élmény, hatás, asszociáció, karakter, figuratív-nonfiguratív megjelenítés</w:t>
      </w: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Médiumok sajátosságai – Médiumok jellemző kifejezőeszközei</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C61E9A" w:rsidRPr="007713E8" w:rsidRDefault="00C61E9A" w:rsidP="00254B7A">
      <w:pPr>
        <w:pStyle w:val="Cmsor3"/>
        <w:spacing w:before="120" w:after="0"/>
        <w:jc w:val="both"/>
        <w:rPr>
          <w:rFonts w:eastAsia="Cambria"/>
          <w:b w:val="0"/>
          <w:sz w:val="24"/>
          <w:szCs w:val="24"/>
        </w:rPr>
      </w:pPr>
      <w:r w:rsidRPr="007713E8">
        <w:rPr>
          <w:rFonts w:eastAsia="Cambria"/>
          <w:sz w:val="24"/>
          <w:szCs w:val="24"/>
        </w:rPr>
        <w:t xml:space="preserve">Fejlesztési feladatok és ismeretek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kompozíciós elrendezések, képkivágások, színhasználat, kontraszt, fény-árnyék, világos-sötét alkalmazása, ismétlések szerepe, vágás, nézőpont, kameramozgás, időbeliség) megismerése. A tapasztalatok adekvát használata érdekében információk, vizuális inspirációk gyűjtése, különös tekintettel a figyelemirányítás és kiemelés célját szolgáló lehetőségekre</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Valós és fiktív helyzetek, történetek megjelenítése, ábrázolása, dokumentálása során a közvetítendő tartalmaknak, és személyes gondolatoknak, érzéseknek leginkább megfelelő médium kiválasztása. (</w:t>
      </w:r>
      <w:r w:rsidR="00E60334" w:rsidRPr="007713E8">
        <w:rPr>
          <w:rFonts w:ascii="Times New Roman" w:hAnsi="Times New Roman" w:cs="Times New Roman"/>
          <w:color w:val="auto"/>
          <w:sz w:val="24"/>
          <w:szCs w:val="24"/>
        </w:rPr>
        <w:t>Pl</w:t>
      </w:r>
      <w:r w:rsidRPr="007713E8">
        <w:rPr>
          <w:rFonts w:ascii="Times New Roman" w:hAnsi="Times New Roman" w:cs="Times New Roman"/>
          <w:color w:val="auto"/>
          <w:sz w:val="24"/>
          <w:szCs w:val="24"/>
        </w:rPr>
        <w:t xml:space="preserve">. </w:t>
      </w:r>
      <w:r w:rsidR="00E60334" w:rsidRPr="007713E8">
        <w:rPr>
          <w:rFonts w:ascii="Times New Roman" w:hAnsi="Times New Roman" w:cs="Times New Roman"/>
          <w:color w:val="auto"/>
          <w:sz w:val="24"/>
          <w:szCs w:val="24"/>
        </w:rPr>
        <w:t xml:space="preserve">tanult </w:t>
      </w:r>
      <w:r w:rsidRPr="007713E8">
        <w:rPr>
          <w:rFonts w:ascii="Times New Roman" w:hAnsi="Times New Roman" w:cs="Times New Roman"/>
          <w:color w:val="auto"/>
          <w:sz w:val="24"/>
          <w:szCs w:val="24"/>
        </w:rPr>
        <w:t>irodalmi alkotás inspirációjára rövid mozgókép készítése ténylegesen, vagy annak rajzos forgatókönyve.) A választott médiumhoz illő vizuális kifejezési eszközök használata a kiemelés, figyelemirányítás, egyensúlyteremtés (pl. szín, méret, arány, forma, kompozíció, képkivágás, nézőpont, fény, vágás, montázs) érdekében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bookmarkStart w:id="0" w:name="_heading=h.gjdgxs" w:colFirst="0" w:colLast="0"/>
      <w:bookmarkEnd w:id="0"/>
      <w:r w:rsidRPr="007713E8">
        <w:rPr>
          <w:rFonts w:ascii="Times New Roman" w:hAnsi="Times New Roman" w:cs="Times New Roman"/>
          <w:color w:val="auto"/>
          <w:sz w:val="24"/>
          <w:szCs w:val="24"/>
        </w:rPr>
        <w:t>Hagyományos (nyomtatott) információhordozó digitális médium számára történő átalakítása társai számára is értelmezhető rajzi vázlatban, vagy montázs alkalmazásával. (</w:t>
      </w:r>
      <w:r w:rsidR="00E60334" w:rsidRPr="007713E8">
        <w:rPr>
          <w:rFonts w:ascii="Times New Roman" w:hAnsi="Times New Roman" w:cs="Times New Roman"/>
          <w:color w:val="auto"/>
          <w:sz w:val="24"/>
          <w:szCs w:val="24"/>
        </w:rPr>
        <w:t>Pl</w:t>
      </w:r>
      <w:r w:rsidRPr="007713E8">
        <w:rPr>
          <w:rFonts w:ascii="Times New Roman" w:hAnsi="Times New Roman" w:cs="Times New Roman"/>
          <w:color w:val="auto"/>
          <w:sz w:val="24"/>
          <w:szCs w:val="24"/>
        </w:rPr>
        <w:t xml:space="preserve">. </w:t>
      </w:r>
      <w:r w:rsidR="00E60334" w:rsidRPr="007713E8">
        <w:rPr>
          <w:rFonts w:ascii="Times New Roman" w:hAnsi="Times New Roman" w:cs="Times New Roman"/>
          <w:color w:val="auto"/>
          <w:sz w:val="24"/>
          <w:szCs w:val="24"/>
        </w:rPr>
        <w:t>m</w:t>
      </w:r>
      <w:r w:rsidRPr="007713E8">
        <w:rPr>
          <w:rFonts w:ascii="Times New Roman" w:hAnsi="Times New Roman" w:cs="Times New Roman"/>
          <w:color w:val="auto"/>
          <w:sz w:val="24"/>
          <w:szCs w:val="24"/>
        </w:rPr>
        <w:t>ás tantárgy számára készült tankönyv egy érdeklődésére számot tartó oldalának átalakítására internetes oldallá, mobil applikációvá.)  A tapasztalatok felhasználása a további alkotó tevékenység közben egyénileg vagy csoportmunkában</w:t>
      </w:r>
      <w:r w:rsidR="00BF382D" w:rsidRPr="007713E8">
        <w:rPr>
          <w:rFonts w:ascii="Times New Roman" w:hAnsi="Times New Roman" w:cs="Times New Roman"/>
          <w:color w:val="auto"/>
          <w:sz w:val="24"/>
          <w:szCs w:val="24"/>
        </w:rPr>
        <w:t>.</w:t>
      </w:r>
    </w:p>
    <w:p w:rsidR="00BF382D" w:rsidRPr="007713E8" w:rsidRDefault="00BF382D" w:rsidP="00BF382D">
      <w:pPr>
        <w:pStyle w:val="listaszer"/>
        <w:numPr>
          <w:ilvl w:val="0"/>
          <w:numId w:val="0"/>
        </w:numPr>
        <w:rPr>
          <w:rFonts w:ascii="Times New Roman" w:hAnsi="Times New Roman" w:cs="Times New Roman"/>
          <w:color w:val="auto"/>
          <w:sz w:val="24"/>
          <w:szCs w:val="24"/>
        </w:rPr>
      </w:pPr>
    </w:p>
    <w:p w:rsidR="00BF382D" w:rsidRPr="007713E8" w:rsidRDefault="00BF382D" w:rsidP="00BF382D">
      <w:pPr>
        <w:pStyle w:val="listaszer"/>
        <w:numPr>
          <w:ilvl w:val="0"/>
          <w:numId w:val="0"/>
        </w:numPr>
        <w:rPr>
          <w:rFonts w:ascii="Times New Roman" w:hAnsi="Times New Roman" w:cs="Times New Roman"/>
          <w:color w:val="auto"/>
          <w:sz w:val="24"/>
          <w:szCs w:val="24"/>
        </w:rPr>
      </w:pP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B622C">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vizuális</w:t>
      </w:r>
      <w:proofErr w:type="gramEnd"/>
      <w:r w:rsidRPr="007713E8">
        <w:rPr>
          <w:rFonts w:ascii="Times New Roman" w:hAnsi="Times New Roman" w:cs="Times New Roman"/>
          <w:sz w:val="24"/>
          <w:szCs w:val="24"/>
        </w:rPr>
        <w:t xml:space="preserve"> kifejezési eszközök, médium, kiemelés, figyelemirányítás, kompozíció, képkivágás, nézőpont</w:t>
      </w: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Tér és időbeli viszonyok – Tér és idő vizuális megjelenítésének lehetőségei </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w:t>
      </w:r>
      <w:r w:rsidR="004121D6">
        <w:rPr>
          <w:rFonts w:ascii="Times New Roman" w:eastAsia="Cambria" w:hAnsi="Times New Roman" w:cs="Times New Roman"/>
          <w:b/>
          <w:sz w:val="24"/>
          <w:szCs w:val="24"/>
        </w:rPr>
        <w:t>2</w:t>
      </w:r>
      <w:r w:rsidRPr="007713E8">
        <w:rPr>
          <w:rFonts w:ascii="Times New Roman" w:eastAsia="Cambria" w:hAnsi="Times New Roman" w:cs="Times New Roman"/>
          <w:b/>
          <w:sz w:val="24"/>
          <w:szCs w:val="24"/>
        </w:rPr>
        <w:t xml:space="preserve">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cél szempontok figyelembevételével térbeli, időbeli viszonyokat, változásokat, eseményeket, történeteket rögzít, megjelenít, egyénileg és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highlight w:val="white"/>
        </w:rPr>
      </w:pPr>
      <w:r w:rsidRPr="007713E8">
        <w:rPr>
          <w:rFonts w:ascii="Times New Roman" w:hAnsi="Times New Roman" w:cs="Times New Roman"/>
          <w:color w:val="auto"/>
          <w:sz w:val="24"/>
          <w:szCs w:val="24"/>
          <w:highlight w:val="white"/>
        </w:rPr>
        <w:t xml:space="preserve">A térmegjelenítés különböző művészettörténeti korokban használt lehetőségeinek (pl. kiterített tér, frontális nézet, takarás, egy iránypontos perspektíva, fordított perspektíva) megfigyelése, megismerése, műalkotások alapján. (egyiptomi falfestmények, középkori miniatúrák, Brueghel: Bábel tornya, Leonardo da Vinci: Utolsó vacsora, </w:t>
      </w:r>
      <w:proofErr w:type="spellStart"/>
      <w:r w:rsidRPr="007713E8">
        <w:rPr>
          <w:rFonts w:ascii="Times New Roman" w:hAnsi="Times New Roman" w:cs="Times New Roman"/>
          <w:color w:val="auto"/>
          <w:sz w:val="24"/>
          <w:szCs w:val="24"/>
          <w:highlight w:val="white"/>
        </w:rPr>
        <w:t>Vermeer</w:t>
      </w:r>
      <w:proofErr w:type="spellEnd"/>
      <w:r w:rsidRPr="007713E8">
        <w:rPr>
          <w:rFonts w:ascii="Times New Roman" w:hAnsi="Times New Roman" w:cs="Times New Roman"/>
          <w:color w:val="auto"/>
          <w:sz w:val="24"/>
          <w:szCs w:val="24"/>
          <w:highlight w:val="white"/>
        </w:rPr>
        <w:t xml:space="preserve"> belső terei, Szent Péter-bazilika </w:t>
      </w:r>
      <w:proofErr w:type="spellStart"/>
      <w:r w:rsidRPr="007713E8">
        <w:rPr>
          <w:rFonts w:ascii="Times New Roman" w:hAnsi="Times New Roman" w:cs="Times New Roman"/>
          <w:color w:val="auto"/>
          <w:sz w:val="24"/>
          <w:szCs w:val="24"/>
          <w:highlight w:val="white"/>
        </w:rPr>
        <w:t>Kollonád</w:t>
      </w:r>
      <w:proofErr w:type="spellEnd"/>
      <w:r w:rsidRPr="007713E8">
        <w:rPr>
          <w:rFonts w:ascii="Times New Roman" w:hAnsi="Times New Roman" w:cs="Times New Roman"/>
          <w:color w:val="auto"/>
          <w:sz w:val="24"/>
          <w:szCs w:val="24"/>
          <w:highlight w:val="white"/>
        </w:rPr>
        <w:t>)</w:t>
      </w:r>
      <w:r w:rsidR="00BF382D" w:rsidRPr="007713E8">
        <w:rPr>
          <w:rFonts w:ascii="Times New Roman" w:hAnsi="Times New Roman" w:cs="Times New Roman"/>
          <w:color w:val="auto"/>
          <w:sz w:val="24"/>
          <w:szCs w:val="24"/>
          <w:highlight w:val="white"/>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Az egy iránypontos perspektíva egyszerű szabályainak megismerése, és az ismeretek felhasználása kitalált tér ábrázolására épülő alkotó munkában</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időbeli változások, történések vizuális megjelenítésének megkülönböztetése (pl. folyamatábra, képregény, </w:t>
      </w:r>
      <w:proofErr w:type="spellStart"/>
      <w:r w:rsidRPr="007713E8">
        <w:rPr>
          <w:rFonts w:ascii="Times New Roman" w:hAnsi="Times New Roman" w:cs="Times New Roman"/>
          <w:color w:val="auto"/>
          <w:sz w:val="24"/>
          <w:szCs w:val="24"/>
        </w:rPr>
        <w:t>storyboard</w:t>
      </w:r>
      <w:proofErr w:type="spellEnd"/>
      <w:r w:rsidRPr="007713E8">
        <w:rPr>
          <w:rFonts w:ascii="Times New Roman" w:hAnsi="Times New Roman" w:cs="Times New Roman"/>
          <w:color w:val="auto"/>
          <w:sz w:val="24"/>
          <w:szCs w:val="24"/>
        </w:rPr>
        <w:t>, fotósorozat, film), és egy rövid történés (pl. teafőzés, pizza evés, tornasorba rendeződés), időbeli változás, folyamat (pl. jég olvadása, vihar közeledte, almacsutka fonnyadása) vagy saját történet rögzítése a választott médium sajátosságainak figyelembevételével, egyénileg vagy csoportban</w:t>
      </w:r>
      <w:r w:rsidR="00BF382D"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tér</w:t>
      </w:r>
      <w:proofErr w:type="gramEnd"/>
      <w:r w:rsidRPr="007713E8">
        <w:rPr>
          <w:rFonts w:ascii="Times New Roman" w:hAnsi="Times New Roman" w:cs="Times New Roman"/>
          <w:sz w:val="24"/>
          <w:szCs w:val="24"/>
        </w:rPr>
        <w:t>, nézőpont, képkivágás, rövidülés, fókuszpont, horizont, időbeli változás vizuális megjelenítései, folyamatábra, képregény/</w:t>
      </w:r>
      <w:proofErr w:type="spellStart"/>
      <w:r w:rsidRPr="007713E8">
        <w:rPr>
          <w:rFonts w:ascii="Times New Roman" w:hAnsi="Times New Roman" w:cs="Times New Roman"/>
          <w:sz w:val="24"/>
          <w:szCs w:val="24"/>
        </w:rPr>
        <w:t>storyboard</w:t>
      </w:r>
      <w:proofErr w:type="spellEnd"/>
    </w:p>
    <w:p w:rsidR="00BA447F" w:rsidRPr="007713E8" w:rsidRDefault="00BA447F" w:rsidP="00C61E9A">
      <w:pPr>
        <w:pBdr>
          <w:top w:val="nil"/>
          <w:left w:val="nil"/>
          <w:bottom w:val="nil"/>
          <w:right w:val="nil"/>
          <w:between w:val="nil"/>
        </w:pBdr>
        <w:spacing w:after="120"/>
        <w:rPr>
          <w:rFonts w:ascii="Times New Roman" w:hAnsi="Times New Roman" w:cs="Times New Roman"/>
          <w:sz w:val="24"/>
          <w:szCs w:val="24"/>
        </w:rPr>
      </w:pP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információ és befolyásolás – Kép és szöveg üzenete</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004121D6">
        <w:rPr>
          <w:rFonts w:ascii="Times New Roman" w:eastAsia="Cambria" w:hAnsi="Times New Roman" w:cs="Times New Roman"/>
          <w:b/>
          <w:sz w:val="24"/>
          <w:szCs w:val="24"/>
        </w:rPr>
        <w:t>10</w:t>
      </w:r>
      <w:r w:rsidRPr="007713E8">
        <w:rPr>
          <w:rFonts w:ascii="Times New Roman" w:eastAsia="Cambria" w:hAnsi="Times New Roman" w:cs="Times New Roman"/>
          <w:b/>
          <w:sz w:val="24"/>
          <w:szCs w:val="24"/>
        </w:rPr>
        <w:t xml:space="preserve">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egyszerű tájékoztató, magyarázó rajzok, ábrák, jelek, szimbólumok tervezése érdekében önállóan információt gyűjt;</w:t>
      </w:r>
    </w:p>
    <w:p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célzottan vizuális kommunikációt szolgáló megjelenéseket értelmez és tervez a kommunikációs szándék és a hatáskeltés szempontjait kiemelve.</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téma feldolgozásakor aktuálisan más tantárgy keretében tanult korhoz illeszkedő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tudatos termékcsomagolás, rövid mozgóképi reklám, animált </w:t>
      </w:r>
      <w:proofErr w:type="spellStart"/>
      <w:r w:rsidRPr="007713E8">
        <w:rPr>
          <w:rFonts w:ascii="Times New Roman" w:hAnsi="Times New Roman" w:cs="Times New Roman"/>
          <w:color w:val="auto"/>
          <w:sz w:val="24"/>
          <w:szCs w:val="24"/>
        </w:rPr>
        <w:t>gif</w:t>
      </w:r>
      <w:proofErr w:type="spellEnd"/>
      <w:r w:rsidRPr="007713E8">
        <w:rPr>
          <w:rFonts w:ascii="Times New Roman" w:hAnsi="Times New Roman" w:cs="Times New Roman"/>
          <w:color w:val="auto"/>
          <w:sz w:val="24"/>
          <w:szCs w:val="24"/>
        </w:rPr>
        <w:t>). A feladathoz kapcsolódóan gyűjtött vizuális információk, szöveges, képi inspirációk, és a korábbi vizuális megfigyelési tapasztalatok, adekvát képnyelvi eszközök felhasználása az alkotás során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gyakorlatok során (pl. képtelen reklám)</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verbális és a vizuális kommunikáció közötti lényegi különbségek felismerése és megfogalmazása kreatív gyakorlatok (pl. sajtófotók szóbeli leírásával, „közvetítésével”) tapasztalatai alapján csoportmunkában is</w:t>
      </w:r>
      <w:r w:rsidR="00BF382D" w:rsidRPr="007713E8">
        <w:rPr>
          <w:rFonts w:ascii="Times New Roman" w:hAnsi="Times New Roman" w:cs="Times New Roman"/>
          <w:color w:val="auto"/>
          <w:sz w:val="24"/>
          <w:szCs w:val="24"/>
        </w:rPr>
        <w:t>.</w:t>
      </w:r>
    </w:p>
    <w:p w:rsidR="00C61E9A" w:rsidRPr="007713E8" w:rsidRDefault="008F33F5"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F</w:t>
      </w:r>
      <w:r w:rsidR="00C61E9A" w:rsidRPr="007713E8">
        <w:rPr>
          <w:rFonts w:ascii="Times New Roman" w:hAnsi="Times New Roman" w:cs="Times New Roman"/>
          <w:color w:val="auto"/>
          <w:sz w:val="24"/>
          <w:szCs w:val="24"/>
        </w:rPr>
        <w:t>elismeri az egyes témakörök szemléltetésére használt műalkotásokat, alkotókat, az ajánlott képanyag alapján</w:t>
      </w:r>
      <w:r w:rsidR="00BF382D"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rPr>
          <w:rFonts w:ascii="Times New Roman" w:hAnsi="Times New Roman" w:cs="Times New Roman"/>
          <w:sz w:val="24"/>
          <w:szCs w:val="24"/>
        </w:rPr>
      </w:pPr>
      <w:proofErr w:type="gramStart"/>
      <w:r w:rsidRPr="007713E8">
        <w:rPr>
          <w:rFonts w:ascii="Times New Roman" w:hAnsi="Times New Roman" w:cs="Times New Roman"/>
          <w:sz w:val="24"/>
          <w:szCs w:val="24"/>
        </w:rPr>
        <w:t>kommunikációs</w:t>
      </w:r>
      <w:proofErr w:type="gramEnd"/>
      <w:r w:rsidRPr="007713E8">
        <w:rPr>
          <w:rFonts w:ascii="Times New Roman" w:hAnsi="Times New Roman" w:cs="Times New Roman"/>
          <w:sz w:val="24"/>
          <w:szCs w:val="24"/>
        </w:rPr>
        <w:t xml:space="preserve"> felület, üzenet, hír/álhír, figyelemirányítás, kommunikációs cél, hatáskeltés vizuális eszközei, valóság/fikció, dokumentálás, befolyásolás</w:t>
      </w:r>
    </w:p>
    <w:p w:rsidR="00BA447F" w:rsidRPr="007713E8" w:rsidRDefault="00BA447F" w:rsidP="00C61E9A">
      <w:pPr>
        <w:pBdr>
          <w:top w:val="nil"/>
          <w:left w:val="nil"/>
          <w:bottom w:val="nil"/>
          <w:right w:val="nil"/>
          <w:between w:val="nil"/>
        </w:pBdr>
        <w:rPr>
          <w:rFonts w:ascii="Times New Roman" w:hAnsi="Times New Roman" w:cs="Times New Roman"/>
          <w:sz w:val="24"/>
          <w:szCs w:val="24"/>
        </w:rPr>
      </w:pPr>
    </w:p>
    <w:p w:rsidR="00BA447F" w:rsidRPr="007713E8" w:rsidRDefault="00BA447F" w:rsidP="00C61E9A">
      <w:pPr>
        <w:pBdr>
          <w:top w:val="nil"/>
          <w:left w:val="nil"/>
          <w:bottom w:val="nil"/>
          <w:right w:val="nil"/>
          <w:between w:val="nil"/>
        </w:pBdr>
        <w:rPr>
          <w:rFonts w:ascii="Times New Roman" w:hAnsi="Times New Roman" w:cs="Times New Roman"/>
          <w:sz w:val="24"/>
          <w:szCs w:val="24"/>
        </w:rPr>
      </w:pP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Hagyomány, design, divat</w:t>
      </w:r>
    </w:p>
    <w:p w:rsidR="00C61E9A" w:rsidRPr="007713E8" w:rsidRDefault="00C61E9A" w:rsidP="00254B7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látványok, vizuális jelenségek, alkotások lényeges, egyedi jellemzőit kiemeli, bemutatja;</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3"/>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3"/>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forrásokból (pl. könyvtár, internet, interjú készítése az érintettekkel, skanzen vagy helytörténeti kiállítás látogatása)</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Hagyományos magyar népi kultúra és a közvetlen környezet tárgyi világának megfigyelése és inspiratív felhasználása segítségével mai korunkra jellemző, értelmesen használható tárgy (pl. háztartási eszköz, játék, öltözet kiegészítő, telefontok, textil táska, tolltartó, szemüvegtok, de nem dísztárgy!) tervezése és létrehozása tudatos anyag és eszközhasználattal (pl. nemezelés, hímzés, szövés, fonás, agyagozás, bőrmunka)</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takaró, bögre) különböző technikák felhasználásával (pl. krumpli, papír nyomat; stencil/sablon, filctoll, textilfestés)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hagyományos magyar népi kultúra és a modern, kortárs kultúra tárgyi világának (pl. épület, tárgy, öltözék) összehasonlítása megadott szempontok (pl. anyaghasználat, technológia, rendeltetés, díszítés) alapján. A jellemzőik, egyedi vonásaik kiemelése által szerzett információk és inspirációk felhasználásával, építmények, terek, tárgyak átalakítása választott eszközökkel (pl. rajz, festés, kollázs, montázs, vegyes technika), személyes igényeknek megfelelően</w:t>
      </w:r>
      <w:r w:rsidR="00BF382D"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hagyomány</w:t>
      </w:r>
      <w:proofErr w:type="gramEnd"/>
      <w:r w:rsidRPr="007713E8">
        <w:rPr>
          <w:rFonts w:ascii="Times New Roman" w:hAnsi="Times New Roman" w:cs="Times New Roman"/>
          <w:sz w:val="24"/>
          <w:szCs w:val="24"/>
        </w:rPr>
        <w:t>, néprajz, népi kultúra, design, divat, kézműves technika, egyedi tárgy, formaredukció, motívum, technológia</w:t>
      </w:r>
    </w:p>
    <w:p w:rsidR="00C61E9A" w:rsidRPr="007713E8" w:rsidRDefault="00C61E9A" w:rsidP="00254B7A">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Tárgyak, terek, funkció</w:t>
      </w:r>
    </w:p>
    <w:p w:rsidR="00C61E9A" w:rsidRPr="007713E8" w:rsidRDefault="00C61E9A" w:rsidP="00254B7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látványok, vizuális jelenségek, alkotások lényeges, egyedi jellemzőit kiemeli, bemutatja;</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r w:rsidR="00C9779C" w:rsidRPr="007713E8">
        <w:rPr>
          <w:rFonts w:ascii="Times New Roman" w:hAnsi="Times New Roman" w:cs="Times New Roman"/>
          <w:sz w:val="24"/>
          <w:szCs w:val="24"/>
        </w:rPr>
        <w:t>;</w:t>
      </w:r>
    </w:p>
    <w:p w:rsidR="006C183B" w:rsidRPr="007713E8" w:rsidRDefault="006C183B" w:rsidP="002547E5">
      <w:pPr>
        <w:numPr>
          <w:ilvl w:val="0"/>
          <w:numId w:val="23"/>
        </w:numPr>
        <w:pBdr>
          <w:top w:val="nil"/>
          <w:left w:val="nil"/>
          <w:bottom w:val="nil"/>
          <w:right w:val="nil"/>
          <w:between w:val="nil"/>
        </w:pBdr>
        <w:spacing w:after="0"/>
        <w:ind w:left="357" w:hanging="357"/>
        <w:jc w:val="both"/>
        <w:rPr>
          <w:rFonts w:ascii="Times New Roman" w:eastAsia="Cambria" w:hAnsi="Times New Roman" w:cs="Times New Roman"/>
          <w:sz w:val="24"/>
          <w:szCs w:val="24"/>
        </w:rPr>
      </w:pPr>
      <w:r w:rsidRPr="007713E8">
        <w:rPr>
          <w:rFonts w:ascii="Times New Roman" w:hAnsi="Times New Roman" w:cs="Times New Roman"/>
          <w:sz w:val="24"/>
          <w:szCs w:val="24"/>
        </w:rPr>
        <w:t>felismeri az egyes témakörök szemléltetésére használt műalkotásokat, alkotókat, az ajánlott képanyag alapján</w:t>
      </w:r>
      <w:r w:rsidR="00C9779C" w:rsidRPr="007713E8">
        <w:rPr>
          <w:rFonts w:ascii="Times New Roman" w:hAnsi="Times New Roman" w:cs="Times New Roman"/>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(pl. különböző korban, kultúrában, stílusban készült építmények, terek) a közvetlen környezetben található valós terek, térrészletek saját kezű vázlatrajzának (pl. buszmegálló, kapu/bejárati ajtó, iskola ebédlője, iskolai könyvtár, beszélgető sarok, büfé) áttervezése, átalakítása megadott valós vagy játékos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és csoportmunkában is</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már tanult történelmi korszakokhoz kapcsolódó művészettörténeti korszakok jellemző építészeti stíluselemeinek megismerése, felismerése a k</w:t>
      </w:r>
      <w:r w:rsidR="00E5245B" w:rsidRPr="007713E8">
        <w:rPr>
          <w:rFonts w:ascii="Times New Roman" w:hAnsi="Times New Roman" w:cs="Times New Roman"/>
          <w:color w:val="auto"/>
          <w:sz w:val="24"/>
          <w:szCs w:val="24"/>
        </w:rPr>
        <w:t>l</w:t>
      </w:r>
      <w:r w:rsidRPr="007713E8">
        <w:rPr>
          <w:rFonts w:ascii="Times New Roman" w:hAnsi="Times New Roman" w:cs="Times New Roman"/>
          <w:color w:val="auto"/>
          <w:sz w:val="24"/>
          <w:szCs w:val="24"/>
        </w:rPr>
        <w:t xml:space="preserve">asszicista és </w:t>
      </w:r>
      <w:proofErr w:type="spellStart"/>
      <w:r w:rsidRPr="007713E8">
        <w:rPr>
          <w:rFonts w:ascii="Times New Roman" w:hAnsi="Times New Roman" w:cs="Times New Roman"/>
          <w:color w:val="auto"/>
          <w:sz w:val="24"/>
          <w:szCs w:val="24"/>
        </w:rPr>
        <w:t>historizáló</w:t>
      </w:r>
      <w:proofErr w:type="spellEnd"/>
      <w:r w:rsidRPr="007713E8">
        <w:rPr>
          <w:rFonts w:ascii="Times New Roman" w:hAnsi="Times New Roman" w:cs="Times New Roman"/>
          <w:color w:val="auto"/>
          <w:sz w:val="24"/>
          <w:szCs w:val="24"/>
        </w:rPr>
        <w:t xml:space="preserve"> magyar építészet fontos épületein (Steindl Imre: Országház, A. Clark: Lánchíd, Ybl Miklós: Operaház, Pollack Mihály: Magyar Nemzeti Múzeum)</w:t>
      </w:r>
      <w:r w:rsidR="00416C34">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A megismert stíluselemek felhasználása a tanuló valós környezetében található valós terek, épületrészletek áttervezésére</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 választott tárgy, tárgytípus (pl. kedvenc tárgy, játék, hírközlési, közlekedési, konyhai eszköz, bútor) különböző történeti korokban, és földrajzi helyeken való megjelenésének összehasonlító vizsgálata adott szempontok mentén (pl. funkció, anyag, forma, díszítés, környezetkárosítás) és a vizsgálat eredményeinek részletes szöveges és vizuális bemutatása (pl. tabló, prezentáció formájában)</w:t>
      </w:r>
      <w:r w:rsidR="00BF382D"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Szokatlan egyéni funkcióra (pl. álomkép-rögzítés, „időbefogás”, „lustaság elszívás”, okosítás) alkalmas tárgy tervezése vagy létrehozása a korábban látott, vizsgált tárgyi, képi inspirációk felhasználásával, egyénileg vagy csoportmunkában, </w:t>
      </w:r>
      <w:proofErr w:type="spellStart"/>
      <w:r w:rsidRPr="007713E8">
        <w:rPr>
          <w:rFonts w:ascii="Times New Roman" w:hAnsi="Times New Roman" w:cs="Times New Roman"/>
          <w:color w:val="auto"/>
          <w:sz w:val="24"/>
          <w:szCs w:val="24"/>
        </w:rPr>
        <w:t>hulladékanyagok</w:t>
      </w:r>
      <w:proofErr w:type="spellEnd"/>
      <w:r w:rsidRPr="007713E8">
        <w:rPr>
          <w:rFonts w:ascii="Times New Roman" w:hAnsi="Times New Roman" w:cs="Times New Roman"/>
          <w:color w:val="auto"/>
          <w:sz w:val="24"/>
          <w:szCs w:val="24"/>
        </w:rPr>
        <w:t xml:space="preserve"> </w:t>
      </w:r>
      <w:r w:rsidR="00413AD5" w:rsidRPr="007713E8">
        <w:rPr>
          <w:rFonts w:ascii="Times New Roman" w:hAnsi="Times New Roman" w:cs="Times New Roman"/>
          <w:color w:val="auto"/>
          <w:sz w:val="24"/>
          <w:szCs w:val="24"/>
        </w:rPr>
        <w:t xml:space="preserve">felhasználásával, valamint a </w:t>
      </w:r>
      <w:r w:rsidRPr="007713E8">
        <w:rPr>
          <w:rFonts w:ascii="Times New Roman" w:hAnsi="Times New Roman" w:cs="Times New Roman"/>
          <w:color w:val="auto"/>
          <w:sz w:val="24"/>
          <w:szCs w:val="24"/>
        </w:rPr>
        <w:t>tervezési folyamat dokumentálásáva</w:t>
      </w:r>
      <w:r w:rsidR="00413AD5" w:rsidRPr="007713E8">
        <w:rPr>
          <w:rFonts w:ascii="Times New Roman" w:hAnsi="Times New Roman" w:cs="Times New Roman"/>
          <w:color w:val="auto"/>
          <w:sz w:val="24"/>
          <w:szCs w:val="24"/>
        </w:rPr>
        <w:t>l (</w:t>
      </w:r>
      <w:r w:rsidRPr="007713E8">
        <w:rPr>
          <w:rFonts w:ascii="Times New Roman" w:hAnsi="Times New Roman" w:cs="Times New Roman"/>
          <w:color w:val="auto"/>
          <w:sz w:val="24"/>
          <w:szCs w:val="24"/>
        </w:rPr>
        <w:t>pl. rajzok, képes inspirációk gyűjteménye, fotósorozat)</w:t>
      </w:r>
      <w:r w:rsidR="00413AD5"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környezettudatosság</w:t>
      </w:r>
      <w:proofErr w:type="gramEnd"/>
      <w:r w:rsidRPr="007713E8">
        <w:rPr>
          <w:rFonts w:ascii="Times New Roman" w:hAnsi="Times New Roman" w:cs="Times New Roman"/>
          <w:sz w:val="24"/>
          <w:szCs w:val="24"/>
        </w:rPr>
        <w:t>, tervezés, rendeltetés, tárgy/építmény nézetei</w:t>
      </w:r>
    </w:p>
    <w:p w:rsidR="00C61E9A" w:rsidRPr="007713E8" w:rsidRDefault="00C61E9A" w:rsidP="00254B7A">
      <w:pPr>
        <w:spacing w:before="480" w:after="120"/>
        <w:jc w:val="center"/>
        <w:rPr>
          <w:rFonts w:ascii="Times New Roman" w:hAnsi="Times New Roman" w:cs="Times New Roman"/>
          <w:b/>
          <w:bCs/>
          <w:sz w:val="24"/>
          <w:szCs w:val="24"/>
        </w:rPr>
      </w:pPr>
      <w:r w:rsidRPr="007713E8">
        <w:rPr>
          <w:rFonts w:ascii="Times New Roman" w:hAnsi="Times New Roman" w:cs="Times New Roman"/>
          <w:b/>
          <w:sz w:val="24"/>
          <w:szCs w:val="24"/>
        </w:rPr>
        <w:t>Ajánlott műtípusok, művek, alkotók</w:t>
      </w:r>
      <w:r w:rsidR="00FE6672" w:rsidRPr="007713E8">
        <w:rPr>
          <w:rFonts w:ascii="Times New Roman" w:hAnsi="Times New Roman" w:cs="Times New Roman"/>
          <w:b/>
          <w:bCs/>
          <w:sz w:val="24"/>
          <w:szCs w:val="24"/>
        </w:rPr>
        <w:t xml:space="preserve"> </w:t>
      </w:r>
      <w:r w:rsidRPr="007713E8">
        <w:rPr>
          <w:rFonts w:ascii="Times New Roman" w:hAnsi="Times New Roman" w:cs="Times New Roman"/>
          <w:b/>
          <w:bCs/>
          <w:sz w:val="24"/>
          <w:szCs w:val="24"/>
        </w:rPr>
        <w:t>5-6. évfolyam</w:t>
      </w:r>
    </w:p>
    <w:p w:rsidR="00C61E9A" w:rsidRPr="007713E8" w:rsidRDefault="00C61E9A" w:rsidP="00C61E9A">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rsidR="00FE6672" w:rsidRPr="007713E8" w:rsidRDefault="00FE6672" w:rsidP="00FE6672">
      <w:pPr>
        <w:spacing w:after="0"/>
        <w:rPr>
          <w:rFonts w:ascii="Times New Roman" w:hAnsi="Times New Roman" w:cs="Times New Roman"/>
          <w:sz w:val="24"/>
          <w:szCs w:val="24"/>
        </w:rPr>
      </w:pPr>
    </w:p>
    <w:p w:rsidR="00726817" w:rsidRPr="007713E8" w:rsidRDefault="00726817" w:rsidP="00726817">
      <w:pPr>
        <w:rPr>
          <w:rFonts w:ascii="Times New Roman" w:hAnsi="Times New Roman" w:cs="Times New Roman"/>
          <w:sz w:val="24"/>
          <w:szCs w:val="24"/>
        </w:rPr>
      </w:pPr>
      <w:proofErr w:type="gramStart"/>
      <w:r w:rsidRPr="007713E8">
        <w:rPr>
          <w:rFonts w:ascii="Times New Roman" w:hAnsi="Times New Roman" w:cs="Times New Roman"/>
          <w:b/>
          <w:sz w:val="24"/>
          <w:szCs w:val="24"/>
        </w:rPr>
        <w:t>Építmények:</w:t>
      </w:r>
      <w:r w:rsidRPr="007713E8">
        <w:rPr>
          <w:rFonts w:ascii="Times New Roman" w:hAnsi="Times New Roman" w:cs="Times New Roman"/>
          <w:sz w:val="24"/>
          <w:szCs w:val="24"/>
        </w:rPr>
        <w:t xml:space="preserve"> amiens-i székesegyház, Colosseum, debreceni Nagytemplom, </w:t>
      </w:r>
      <w:proofErr w:type="spellStart"/>
      <w:r w:rsidRPr="007713E8">
        <w:rPr>
          <w:rFonts w:ascii="Times New Roman" w:hAnsi="Times New Roman" w:cs="Times New Roman"/>
          <w:sz w:val="24"/>
          <w:szCs w:val="24"/>
        </w:rPr>
        <w:t>Erektheion</w:t>
      </w:r>
      <w:proofErr w:type="spellEnd"/>
      <w:r w:rsidRPr="007713E8">
        <w:rPr>
          <w:rFonts w:ascii="Times New Roman" w:hAnsi="Times New Roman" w:cs="Times New Roman"/>
          <w:sz w:val="24"/>
          <w:szCs w:val="24"/>
        </w:rPr>
        <w:t xml:space="preserve">, fertődi Eszterházy-kastély, Hagia </w:t>
      </w:r>
      <w:proofErr w:type="spellStart"/>
      <w:r w:rsidRPr="007713E8">
        <w:rPr>
          <w:rFonts w:ascii="Times New Roman" w:hAnsi="Times New Roman" w:cs="Times New Roman"/>
          <w:sz w:val="24"/>
          <w:szCs w:val="24"/>
        </w:rPr>
        <w:t>Sophia</w:t>
      </w:r>
      <w:proofErr w:type="spellEnd"/>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Hundertwasser</w:t>
      </w:r>
      <w:proofErr w:type="spellEnd"/>
      <w:r w:rsidRPr="007713E8">
        <w:rPr>
          <w:rFonts w:ascii="Times New Roman" w:hAnsi="Times New Roman" w:cs="Times New Roman"/>
          <w:sz w:val="24"/>
          <w:szCs w:val="24"/>
        </w:rPr>
        <w:t xml:space="preserve"> épületei, festményei, </w:t>
      </w:r>
      <w:proofErr w:type="spellStart"/>
      <w:r w:rsidRPr="007713E8">
        <w:rPr>
          <w:rFonts w:ascii="Times New Roman" w:hAnsi="Times New Roman" w:cs="Times New Roman"/>
          <w:sz w:val="24"/>
          <w:szCs w:val="24"/>
        </w:rPr>
        <w:t>Istar-kapu</w:t>
      </w:r>
      <w:proofErr w:type="spellEnd"/>
      <w:r w:rsidRPr="007713E8">
        <w:rPr>
          <w:rFonts w:ascii="Times New Roman" w:hAnsi="Times New Roman" w:cs="Times New Roman"/>
          <w:sz w:val="24"/>
          <w:szCs w:val="24"/>
        </w:rPr>
        <w:t>, jáki bencés apátsági templom, karnaki Ámon-templom, Kheopsz pir</w:t>
      </w:r>
      <w:r w:rsidR="003A7A22" w:rsidRPr="007713E8">
        <w:rPr>
          <w:rFonts w:ascii="Times New Roman" w:hAnsi="Times New Roman" w:cs="Times New Roman"/>
          <w:sz w:val="24"/>
          <w:szCs w:val="24"/>
        </w:rPr>
        <w:t>amisa, Notre-Dame székesegyház-</w:t>
      </w:r>
      <w:r w:rsidRPr="007713E8">
        <w:rPr>
          <w:rFonts w:ascii="Times New Roman" w:hAnsi="Times New Roman" w:cs="Times New Roman"/>
          <w:sz w:val="24"/>
          <w:szCs w:val="24"/>
        </w:rPr>
        <w:t xml:space="preserve">Párizs, nyírbátori református templom, </w:t>
      </w:r>
      <w:proofErr w:type="spellStart"/>
      <w:r w:rsidRPr="007713E8">
        <w:rPr>
          <w:rFonts w:ascii="Times New Roman" w:hAnsi="Times New Roman" w:cs="Times New Roman"/>
          <w:sz w:val="24"/>
          <w:szCs w:val="24"/>
        </w:rPr>
        <w:t>Palazzo</w:t>
      </w:r>
      <w:proofErr w:type="spellEnd"/>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Farnese</w:t>
      </w:r>
      <w:proofErr w:type="spellEnd"/>
      <w:r w:rsidRPr="007713E8">
        <w:rPr>
          <w:rFonts w:ascii="Times New Roman" w:hAnsi="Times New Roman" w:cs="Times New Roman"/>
          <w:sz w:val="24"/>
          <w:szCs w:val="24"/>
        </w:rPr>
        <w:t xml:space="preserve">, Parthenon, Pantheon, pisai dóm, Pollack Mihály: Magyar Nemzeti Múzeum, Steindl Imre: Országház, Stonehenge, Szent Péter bazilika és </w:t>
      </w:r>
      <w:proofErr w:type="spellStart"/>
      <w:r w:rsidRPr="007713E8">
        <w:rPr>
          <w:rFonts w:ascii="Times New Roman" w:hAnsi="Times New Roman" w:cs="Times New Roman"/>
          <w:sz w:val="24"/>
          <w:szCs w:val="24"/>
        </w:rPr>
        <w:t>kollonád</w:t>
      </w:r>
      <w:proofErr w:type="spellEnd"/>
      <w:r w:rsidRPr="007713E8">
        <w:rPr>
          <w:rFonts w:ascii="Times New Roman" w:hAnsi="Times New Roman" w:cs="Times New Roman"/>
          <w:sz w:val="24"/>
          <w:szCs w:val="24"/>
        </w:rPr>
        <w:t xml:space="preserve">, versailles-i palota, Ybl Miklós: Operaház, Szent István bazilika, </w:t>
      </w:r>
      <w:proofErr w:type="spellStart"/>
      <w:r w:rsidRPr="007713E8">
        <w:rPr>
          <w:rFonts w:ascii="Times New Roman" w:hAnsi="Times New Roman" w:cs="Times New Roman"/>
          <w:sz w:val="24"/>
          <w:szCs w:val="24"/>
        </w:rPr>
        <w:t>Zikkurat-</w:t>
      </w:r>
      <w:proofErr w:type="spellEnd"/>
      <w:r w:rsidRPr="007713E8">
        <w:rPr>
          <w:rFonts w:ascii="Times New Roman" w:hAnsi="Times New Roman" w:cs="Times New Roman"/>
          <w:sz w:val="24"/>
          <w:szCs w:val="24"/>
        </w:rPr>
        <w:t xml:space="preserve"> </w:t>
      </w:r>
      <w:r w:rsidR="003A7A22" w:rsidRPr="007713E8">
        <w:rPr>
          <w:rFonts w:ascii="Times New Roman" w:hAnsi="Times New Roman" w:cs="Times New Roman"/>
          <w:sz w:val="24"/>
          <w:szCs w:val="24"/>
        </w:rPr>
        <w:t>Úr</w:t>
      </w:r>
      <w:proofErr w:type="gramEnd"/>
    </w:p>
    <w:p w:rsidR="003A7A22" w:rsidRPr="007713E8" w:rsidRDefault="003A7A22" w:rsidP="003A7A22">
      <w:pPr>
        <w:spacing w:after="0"/>
        <w:ind w:firstLine="3"/>
        <w:rPr>
          <w:rFonts w:ascii="Times New Roman" w:hAnsi="Times New Roman" w:cs="Times New Roman"/>
          <w:bCs/>
          <w:sz w:val="24"/>
          <w:szCs w:val="24"/>
        </w:rPr>
      </w:pPr>
      <w:proofErr w:type="gramStart"/>
      <w:r w:rsidRPr="007713E8">
        <w:rPr>
          <w:rFonts w:ascii="Times New Roman" w:hAnsi="Times New Roman" w:cs="Times New Roman"/>
          <w:b/>
          <w:sz w:val="24"/>
          <w:szCs w:val="24"/>
        </w:rPr>
        <w:t xml:space="preserve">Képzőművészeti alkotások: </w:t>
      </w:r>
      <w:r w:rsidRPr="007713E8">
        <w:rPr>
          <w:rFonts w:ascii="Times New Roman" w:hAnsi="Times New Roman" w:cs="Times New Roman"/>
          <w:bCs/>
          <w:sz w:val="24"/>
          <w:szCs w:val="24"/>
        </w:rPr>
        <w:t xml:space="preserve">altamirai barlangrajz, </w:t>
      </w:r>
      <w:proofErr w:type="spellStart"/>
      <w:r w:rsidRPr="007713E8">
        <w:rPr>
          <w:rFonts w:ascii="Times New Roman" w:hAnsi="Times New Roman" w:cs="Times New Roman"/>
          <w:bCs/>
          <w:sz w:val="24"/>
          <w:szCs w:val="24"/>
        </w:rPr>
        <w:t>Bruegel</w:t>
      </w:r>
      <w:proofErr w:type="spellEnd"/>
      <w:r w:rsidRPr="007713E8">
        <w:rPr>
          <w:rFonts w:ascii="Times New Roman" w:hAnsi="Times New Roman" w:cs="Times New Roman"/>
          <w:bCs/>
          <w:sz w:val="24"/>
          <w:szCs w:val="24"/>
        </w:rPr>
        <w:t xml:space="preserve">: Gyermekjátékok, Bábel tornya, Írnok szobor, Botticelli: Vénusz születése, Chagall: Párizs az ablakon keresztül, Csók István: A keresztapa reggelije, Csontváry Kosztka Tivadar: Magányos cédrus, </w:t>
      </w:r>
      <w:proofErr w:type="spellStart"/>
      <w:r w:rsidRPr="007713E8">
        <w:rPr>
          <w:rFonts w:ascii="Times New Roman" w:hAnsi="Times New Roman" w:cs="Times New Roman"/>
          <w:bCs/>
          <w:sz w:val="24"/>
          <w:szCs w:val="24"/>
        </w:rPr>
        <w:t>Zarándolklás</w:t>
      </w:r>
      <w:proofErr w:type="spellEnd"/>
      <w:r w:rsidRPr="007713E8">
        <w:rPr>
          <w:rFonts w:ascii="Times New Roman" w:hAnsi="Times New Roman" w:cs="Times New Roman"/>
          <w:bCs/>
          <w:sz w:val="24"/>
          <w:szCs w:val="24"/>
        </w:rPr>
        <w:t xml:space="preserve"> a cédrushoz, Öreg halász, Nagy Taormina, Mostar, delphoi </w:t>
      </w:r>
      <w:proofErr w:type="spellStart"/>
      <w:r w:rsidRPr="007713E8">
        <w:rPr>
          <w:rFonts w:ascii="Times New Roman" w:hAnsi="Times New Roman" w:cs="Times New Roman"/>
          <w:bCs/>
          <w:sz w:val="24"/>
          <w:szCs w:val="24"/>
        </w:rPr>
        <w:t>kocsihajtó</w:t>
      </w:r>
      <w:proofErr w:type="spellEnd"/>
      <w:r w:rsidRPr="007713E8">
        <w:rPr>
          <w:rFonts w:ascii="Times New Roman" w:hAnsi="Times New Roman" w:cs="Times New Roman"/>
          <w:bCs/>
          <w:sz w:val="24"/>
          <w:szCs w:val="24"/>
        </w:rPr>
        <w:t xml:space="preserve">, </w:t>
      </w:r>
      <w:proofErr w:type="spellStart"/>
      <w:r w:rsidRPr="007713E8">
        <w:rPr>
          <w:rFonts w:ascii="Times New Roman" w:hAnsi="Times New Roman" w:cs="Times New Roman"/>
          <w:bCs/>
          <w:sz w:val="24"/>
          <w:szCs w:val="24"/>
        </w:rPr>
        <w:t>Duchamp</w:t>
      </w:r>
      <w:proofErr w:type="spellEnd"/>
      <w:r w:rsidRPr="007713E8">
        <w:rPr>
          <w:rFonts w:ascii="Times New Roman" w:hAnsi="Times New Roman" w:cs="Times New Roman"/>
          <w:bCs/>
          <w:sz w:val="24"/>
          <w:szCs w:val="24"/>
        </w:rPr>
        <w:t xml:space="preserve">: Biciklikerék, Dürer: Önarckép, Izsó Miklós: Táncoló paraszt, Laokoón-csoport, Manet: Reggeli a szabadban, Michelangelo: Dávid, </w:t>
      </w:r>
      <w:proofErr w:type="spellStart"/>
      <w:r w:rsidRPr="007713E8">
        <w:rPr>
          <w:rFonts w:ascii="Times New Roman" w:hAnsi="Times New Roman" w:cs="Times New Roman"/>
          <w:bCs/>
          <w:sz w:val="24"/>
          <w:szCs w:val="24"/>
        </w:rPr>
        <w:t>Sixtus-</w:t>
      </w:r>
      <w:proofErr w:type="spellEnd"/>
      <w:r w:rsidRPr="007713E8">
        <w:rPr>
          <w:rFonts w:ascii="Times New Roman" w:hAnsi="Times New Roman" w:cs="Times New Roman"/>
          <w:bCs/>
          <w:sz w:val="24"/>
          <w:szCs w:val="24"/>
        </w:rPr>
        <w:t xml:space="preserve"> kápolna freskói, </w:t>
      </w:r>
      <w:proofErr w:type="spellStart"/>
      <w:r w:rsidRPr="007713E8">
        <w:rPr>
          <w:rFonts w:ascii="Times New Roman" w:hAnsi="Times New Roman" w:cs="Times New Roman"/>
          <w:bCs/>
          <w:sz w:val="24"/>
          <w:szCs w:val="24"/>
        </w:rPr>
        <w:t>Müron</w:t>
      </w:r>
      <w:proofErr w:type="spellEnd"/>
      <w:r w:rsidRPr="007713E8">
        <w:rPr>
          <w:rFonts w:ascii="Times New Roman" w:hAnsi="Times New Roman" w:cs="Times New Roman"/>
          <w:bCs/>
          <w:sz w:val="24"/>
          <w:szCs w:val="24"/>
        </w:rPr>
        <w:t xml:space="preserve">: Diszkoszvető, </w:t>
      </w:r>
      <w:proofErr w:type="spellStart"/>
      <w:r w:rsidRPr="007713E8">
        <w:rPr>
          <w:rFonts w:ascii="Times New Roman" w:hAnsi="Times New Roman" w:cs="Times New Roman"/>
          <w:bCs/>
          <w:sz w:val="24"/>
          <w:szCs w:val="24"/>
        </w:rPr>
        <w:t>Munch</w:t>
      </w:r>
      <w:proofErr w:type="spellEnd"/>
      <w:r w:rsidRPr="007713E8">
        <w:rPr>
          <w:rFonts w:ascii="Times New Roman" w:hAnsi="Times New Roman" w:cs="Times New Roman"/>
          <w:bCs/>
          <w:sz w:val="24"/>
          <w:szCs w:val="24"/>
        </w:rPr>
        <w:t>: Sikoly, M.S.</w:t>
      </w:r>
      <w:proofErr w:type="gramEnd"/>
      <w:r w:rsidRPr="007713E8">
        <w:rPr>
          <w:rFonts w:ascii="Times New Roman" w:hAnsi="Times New Roman" w:cs="Times New Roman"/>
          <w:bCs/>
          <w:sz w:val="24"/>
          <w:szCs w:val="24"/>
        </w:rPr>
        <w:t xml:space="preserve"> </w:t>
      </w:r>
      <w:proofErr w:type="gramStart"/>
      <w:r w:rsidRPr="007713E8">
        <w:rPr>
          <w:rFonts w:ascii="Times New Roman" w:hAnsi="Times New Roman" w:cs="Times New Roman"/>
          <w:bCs/>
          <w:sz w:val="24"/>
          <w:szCs w:val="24"/>
        </w:rPr>
        <w:t xml:space="preserve">mester: Mária és Erzsébet találkozása, </w:t>
      </w:r>
      <w:proofErr w:type="spellStart"/>
      <w:r w:rsidRPr="007713E8">
        <w:rPr>
          <w:rFonts w:ascii="Times New Roman" w:hAnsi="Times New Roman" w:cs="Times New Roman"/>
          <w:bCs/>
          <w:sz w:val="24"/>
          <w:szCs w:val="24"/>
        </w:rPr>
        <w:t>Nofretete</w:t>
      </w:r>
      <w:proofErr w:type="spellEnd"/>
      <w:r w:rsidRPr="007713E8">
        <w:rPr>
          <w:rFonts w:ascii="Times New Roman" w:hAnsi="Times New Roman" w:cs="Times New Roman"/>
          <w:bCs/>
          <w:sz w:val="24"/>
          <w:szCs w:val="24"/>
        </w:rPr>
        <w:t xml:space="preserve"> fejszobra, </w:t>
      </w:r>
      <w:r w:rsidR="0037364E" w:rsidRPr="007713E8">
        <w:rPr>
          <w:rFonts w:ascii="Times New Roman" w:hAnsi="Times New Roman" w:cs="Times New Roman"/>
          <w:bCs/>
          <w:sz w:val="24"/>
          <w:szCs w:val="24"/>
        </w:rPr>
        <w:t xml:space="preserve">Rippl-Rónai: Kalitkás nő, „kukoricás képek”, Rodin: Gondolkodó, Római portrészobor, Rubljov: Szentháromság, Soós Nóra: Buborékfújó VIII., </w:t>
      </w:r>
      <w:proofErr w:type="spellStart"/>
      <w:r w:rsidR="0090795B" w:rsidRPr="007713E8">
        <w:rPr>
          <w:rFonts w:ascii="Times New Roman" w:hAnsi="Times New Roman" w:cs="Times New Roman"/>
          <w:bCs/>
          <w:sz w:val="24"/>
          <w:szCs w:val="24"/>
        </w:rPr>
        <w:t>Szamothrakéi</w:t>
      </w:r>
      <w:proofErr w:type="spellEnd"/>
      <w:r w:rsidR="0090795B" w:rsidRPr="007713E8">
        <w:rPr>
          <w:rFonts w:ascii="Times New Roman" w:hAnsi="Times New Roman" w:cs="Times New Roman"/>
          <w:bCs/>
          <w:sz w:val="24"/>
          <w:szCs w:val="24"/>
        </w:rPr>
        <w:t xml:space="preserve"> Niké, Szinyei Merse Pál: Majális, Szent László legendákat ábrázoló freskók, Van Eyck: </w:t>
      </w:r>
      <w:proofErr w:type="spellStart"/>
      <w:r w:rsidR="0090795B" w:rsidRPr="007713E8">
        <w:rPr>
          <w:rFonts w:ascii="Times New Roman" w:hAnsi="Times New Roman" w:cs="Times New Roman"/>
          <w:bCs/>
          <w:sz w:val="24"/>
          <w:szCs w:val="24"/>
        </w:rPr>
        <w:t>Arnolfiní</w:t>
      </w:r>
      <w:proofErr w:type="spellEnd"/>
      <w:r w:rsidR="0090795B" w:rsidRPr="007713E8">
        <w:rPr>
          <w:rFonts w:ascii="Times New Roman" w:hAnsi="Times New Roman" w:cs="Times New Roman"/>
          <w:bCs/>
          <w:sz w:val="24"/>
          <w:szCs w:val="24"/>
        </w:rPr>
        <w:t xml:space="preserve"> házaspár, Van Gogh: Önarckép, Napraforgók, tájképek, grafikák, </w:t>
      </w:r>
      <w:proofErr w:type="spellStart"/>
      <w:r w:rsidR="0090795B" w:rsidRPr="007713E8">
        <w:rPr>
          <w:rFonts w:ascii="Times New Roman" w:hAnsi="Times New Roman" w:cs="Times New Roman"/>
          <w:bCs/>
          <w:sz w:val="24"/>
          <w:szCs w:val="24"/>
        </w:rPr>
        <w:t>Velazquez</w:t>
      </w:r>
      <w:proofErr w:type="spellEnd"/>
      <w:r w:rsidR="0090795B" w:rsidRPr="007713E8">
        <w:rPr>
          <w:rFonts w:ascii="Times New Roman" w:hAnsi="Times New Roman" w:cs="Times New Roman"/>
          <w:bCs/>
          <w:sz w:val="24"/>
          <w:szCs w:val="24"/>
        </w:rPr>
        <w:t xml:space="preserve">: Las </w:t>
      </w:r>
      <w:proofErr w:type="spellStart"/>
      <w:r w:rsidR="0090795B" w:rsidRPr="007713E8">
        <w:rPr>
          <w:rFonts w:ascii="Times New Roman" w:hAnsi="Times New Roman" w:cs="Times New Roman"/>
          <w:bCs/>
          <w:sz w:val="24"/>
          <w:szCs w:val="24"/>
        </w:rPr>
        <w:t>Meninas</w:t>
      </w:r>
      <w:proofErr w:type="spellEnd"/>
      <w:r w:rsidR="0090795B" w:rsidRPr="007713E8">
        <w:rPr>
          <w:rFonts w:ascii="Times New Roman" w:hAnsi="Times New Roman" w:cs="Times New Roman"/>
          <w:bCs/>
          <w:sz w:val="24"/>
          <w:szCs w:val="24"/>
        </w:rPr>
        <w:t xml:space="preserve">, </w:t>
      </w:r>
      <w:proofErr w:type="spellStart"/>
      <w:r w:rsidR="0090795B" w:rsidRPr="007713E8">
        <w:rPr>
          <w:rFonts w:ascii="Times New Roman" w:hAnsi="Times New Roman" w:cs="Times New Roman"/>
          <w:bCs/>
          <w:sz w:val="24"/>
          <w:szCs w:val="24"/>
        </w:rPr>
        <w:t>Vermeer</w:t>
      </w:r>
      <w:proofErr w:type="spellEnd"/>
      <w:r w:rsidR="0090795B" w:rsidRPr="007713E8">
        <w:rPr>
          <w:rFonts w:ascii="Times New Roman" w:hAnsi="Times New Roman" w:cs="Times New Roman"/>
          <w:bCs/>
          <w:sz w:val="24"/>
          <w:szCs w:val="24"/>
        </w:rPr>
        <w:t xml:space="preserve">: Geográfus, </w:t>
      </w:r>
      <w:proofErr w:type="spellStart"/>
      <w:r w:rsidR="0090795B" w:rsidRPr="007713E8">
        <w:rPr>
          <w:rFonts w:ascii="Times New Roman" w:hAnsi="Times New Roman" w:cs="Times New Roman"/>
          <w:bCs/>
          <w:sz w:val="24"/>
          <w:szCs w:val="24"/>
        </w:rPr>
        <w:t>Willendorfi</w:t>
      </w:r>
      <w:proofErr w:type="spellEnd"/>
      <w:r w:rsidR="0090795B" w:rsidRPr="007713E8">
        <w:rPr>
          <w:rFonts w:ascii="Times New Roman" w:hAnsi="Times New Roman" w:cs="Times New Roman"/>
          <w:bCs/>
          <w:sz w:val="24"/>
          <w:szCs w:val="24"/>
        </w:rPr>
        <w:t xml:space="preserve"> </w:t>
      </w:r>
      <w:proofErr w:type="spellStart"/>
      <w:r w:rsidR="0090795B" w:rsidRPr="007713E8">
        <w:rPr>
          <w:rFonts w:ascii="Times New Roman" w:hAnsi="Times New Roman" w:cs="Times New Roman"/>
          <w:bCs/>
          <w:sz w:val="24"/>
          <w:szCs w:val="24"/>
        </w:rPr>
        <w:t>vénusz</w:t>
      </w:r>
      <w:proofErr w:type="spellEnd"/>
      <w:proofErr w:type="gramEnd"/>
    </w:p>
    <w:p w:rsidR="003A7A22" w:rsidRPr="007713E8" w:rsidRDefault="003A7A22" w:rsidP="00726817">
      <w:pPr>
        <w:rPr>
          <w:rFonts w:ascii="Times New Roman" w:hAnsi="Times New Roman" w:cs="Times New Roman"/>
          <w:b/>
          <w:sz w:val="24"/>
          <w:szCs w:val="24"/>
        </w:rPr>
      </w:pPr>
    </w:p>
    <w:p w:rsidR="00726817" w:rsidRPr="007713E8" w:rsidRDefault="00726817" w:rsidP="00FE6672">
      <w:pPr>
        <w:spacing w:after="0"/>
        <w:rPr>
          <w:rFonts w:ascii="Times New Roman" w:hAnsi="Times New Roman" w:cs="Times New Roman"/>
          <w:sz w:val="24"/>
          <w:szCs w:val="24"/>
        </w:rPr>
      </w:pPr>
    </w:p>
    <w:p w:rsidR="004121D6" w:rsidRDefault="003A7A22" w:rsidP="004121D6">
      <w:pPr>
        <w:spacing w:after="0"/>
        <w:rPr>
          <w:rFonts w:eastAsia="Cambria"/>
          <w:sz w:val="24"/>
          <w:szCs w:val="24"/>
        </w:rPr>
      </w:pPr>
      <w:r w:rsidRPr="007713E8">
        <w:rPr>
          <w:rFonts w:ascii="Times New Roman" w:hAnsi="Times New Roman" w:cs="Times New Roman"/>
          <w:b/>
          <w:sz w:val="24"/>
          <w:szCs w:val="24"/>
        </w:rPr>
        <w:t>Egyéb:</w:t>
      </w:r>
      <w:r w:rsidRPr="007713E8">
        <w:rPr>
          <w:rFonts w:ascii="Times New Roman" w:hAnsi="Times New Roman" w:cs="Times New Roman"/>
          <w:sz w:val="24"/>
          <w:szCs w:val="24"/>
        </w:rPr>
        <w:t xml:space="preserve"> </w:t>
      </w:r>
      <w:proofErr w:type="spellStart"/>
      <w:r w:rsidRPr="007713E8">
        <w:rPr>
          <w:rFonts w:ascii="Times New Roman" w:hAnsi="Times New Roman" w:cs="Times New Roman"/>
          <w:sz w:val="24"/>
          <w:szCs w:val="24"/>
        </w:rPr>
        <w:t>Bayeux-i</w:t>
      </w:r>
      <w:proofErr w:type="spellEnd"/>
      <w:r w:rsidRPr="007713E8">
        <w:rPr>
          <w:rFonts w:ascii="Times New Roman" w:hAnsi="Times New Roman" w:cs="Times New Roman"/>
          <w:sz w:val="24"/>
          <w:szCs w:val="24"/>
        </w:rPr>
        <w:t xml:space="preserve"> kárpit, chartres-i katedrális üvegablakai, görög vázafestészet, Lánchíd-Budapest, Magyar Szent Korona és koronázási jelvények, nagyszentmiklósi kincs, Szkíta aranyszarvas, Tutanhamon arany halotti maszkja</w:t>
      </w:r>
    </w:p>
    <w:p w:rsidR="004121D6" w:rsidRDefault="004121D6" w:rsidP="00C61E9A">
      <w:pPr>
        <w:pStyle w:val="Cmsor2"/>
        <w:spacing w:before="480" w:after="240"/>
        <w:jc w:val="center"/>
        <w:rPr>
          <w:rFonts w:eastAsia="Cambria"/>
          <w:sz w:val="24"/>
          <w:szCs w:val="24"/>
        </w:rPr>
      </w:pPr>
      <w:r>
        <w:rPr>
          <w:rFonts w:eastAsia="Cambria"/>
          <w:sz w:val="24"/>
          <w:szCs w:val="24"/>
        </w:rPr>
        <w:br w:type="page"/>
      </w:r>
    </w:p>
    <w:p w:rsidR="00C61E9A" w:rsidRPr="007713E8" w:rsidRDefault="00C61E9A" w:rsidP="00C61E9A">
      <w:pPr>
        <w:pStyle w:val="Cmsor2"/>
        <w:spacing w:before="480" w:after="240"/>
        <w:jc w:val="center"/>
        <w:rPr>
          <w:rFonts w:eastAsia="Cambria"/>
          <w:b w:val="0"/>
          <w:sz w:val="24"/>
          <w:szCs w:val="24"/>
        </w:rPr>
      </w:pPr>
      <w:r w:rsidRPr="007713E8">
        <w:rPr>
          <w:rFonts w:eastAsia="Cambria"/>
          <w:sz w:val="24"/>
          <w:szCs w:val="24"/>
        </w:rPr>
        <w:t>7–8. évfolyam</w:t>
      </w:r>
    </w:p>
    <w:p w:rsidR="00C61E9A" w:rsidRPr="007713E8" w:rsidRDefault="00C61E9A" w:rsidP="00C61E9A">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A vizuális kultúra tantárgy feladata ebben az iskolaszakaszban is az, hogy a tanulók a vizuális művészet eszközeivel megismerhető világ jelenségeit megvizsgálják, értelmezzék, következtetéseiket az életkoruknak megfelelő szinten használják fel alkotó munkájukban.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hatásának személyiségformáló ereje. A vizuális kultúra tantárgy kultúraközvetítő hatása a történeti korok művészetének alkotó jellegű megismerésében rejlik. A magyar művészet kiemelkedő alkotásainak megismerése erősíti a nemzeti ön</w:t>
      </w:r>
      <w:r w:rsidR="00B81C56" w:rsidRPr="007713E8">
        <w:rPr>
          <w:rFonts w:ascii="Times New Roman" w:hAnsi="Times New Roman" w:cs="Times New Roman"/>
          <w:sz w:val="24"/>
          <w:szCs w:val="24"/>
        </w:rPr>
        <w:t>azonosság</w:t>
      </w:r>
      <w:r w:rsidRPr="007713E8">
        <w:rPr>
          <w:rFonts w:ascii="Times New Roman" w:hAnsi="Times New Roman" w:cs="Times New Roman"/>
          <w:sz w:val="24"/>
          <w:szCs w:val="24"/>
        </w:rPr>
        <w:t xml:space="preserve">tudatot és a szociális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környezettudatos szemlélet erősítése. </w:t>
      </w:r>
    </w:p>
    <w:p w:rsidR="00C61E9A" w:rsidRPr="007713E8" w:rsidRDefault="00C61E9A" w:rsidP="00C61E9A">
      <w:pPr>
        <w:pBdr>
          <w:top w:val="nil"/>
          <w:left w:val="nil"/>
          <w:bottom w:val="nil"/>
          <w:right w:val="nil"/>
          <w:between w:val="nil"/>
        </w:pBdr>
        <w:spacing w:after="120"/>
        <w:jc w:val="both"/>
        <w:rPr>
          <w:rFonts w:ascii="Times New Roman" w:hAnsi="Times New Roman" w:cs="Times New Roman"/>
          <w:sz w:val="24"/>
          <w:szCs w:val="24"/>
        </w:rPr>
      </w:pPr>
      <w:r w:rsidRPr="007713E8">
        <w:rPr>
          <w:rFonts w:ascii="Times New Roman" w:hAnsi="Times New Roman" w:cs="Times New Roman"/>
          <w:sz w:val="24"/>
          <w:szCs w:val="24"/>
        </w:rPr>
        <w:t>A technikai médiumok használatának túlsúlya miatt rendkívül fontos az újabb vizuális médiumok sajátosságainak megismertetése a tanulókkal és azok kritikai, mérlegelő használatának kialakítása bennük.  Ez az iskolaszakasz az, ahol a mozgóképek és a médiaszövegek értelmezése és megértése legalább olyan fajsúlyos kérdés, mint a divat, a szűkebb és tágabb környezet vizuális kultúrája, és az ebben megjelenő technológia.</w:t>
      </w:r>
    </w:p>
    <w:p w:rsidR="00C61E9A" w:rsidRPr="007713E8" w:rsidRDefault="00C61E9A" w:rsidP="00C61E9A">
      <w:pPr>
        <w:pBdr>
          <w:top w:val="nil"/>
          <w:left w:val="nil"/>
          <w:bottom w:val="nil"/>
          <w:right w:val="nil"/>
          <w:between w:val="nil"/>
        </w:pBdr>
        <w:spacing w:after="120"/>
        <w:rPr>
          <w:rFonts w:ascii="Times New Roman" w:hAnsi="Times New Roman" w:cs="Times New Roman"/>
          <w:b/>
          <w:sz w:val="24"/>
          <w:szCs w:val="24"/>
        </w:rPr>
      </w:pPr>
      <w:r w:rsidRPr="007713E8">
        <w:rPr>
          <w:rFonts w:ascii="Times New Roman" w:hAnsi="Times New Roman" w:cs="Times New Roman"/>
          <w:b/>
          <w:sz w:val="24"/>
          <w:szCs w:val="24"/>
        </w:rPr>
        <w:t xml:space="preserve">A 7–8. évfolyamon a vizuális kultúra tantárgy alapóraszáma: </w:t>
      </w:r>
      <w:r w:rsidR="004121D6">
        <w:rPr>
          <w:rFonts w:ascii="Times New Roman" w:hAnsi="Times New Roman" w:cs="Times New Roman"/>
          <w:b/>
          <w:sz w:val="24"/>
          <w:szCs w:val="24"/>
        </w:rPr>
        <w:t>72</w:t>
      </w:r>
      <w:r w:rsidRPr="007713E8">
        <w:rPr>
          <w:rFonts w:ascii="Times New Roman" w:hAnsi="Times New Roman" w:cs="Times New Roman"/>
          <w:b/>
          <w:sz w:val="24"/>
          <w:szCs w:val="24"/>
        </w:rPr>
        <w:t xml:space="preserve"> óra</w:t>
      </w:r>
    </w:p>
    <w:p w:rsidR="006560F0" w:rsidRPr="007713E8" w:rsidRDefault="006560F0" w:rsidP="00C61E9A">
      <w:pPr>
        <w:pBdr>
          <w:top w:val="nil"/>
          <w:left w:val="nil"/>
          <w:bottom w:val="nil"/>
          <w:right w:val="nil"/>
          <w:between w:val="nil"/>
        </w:pBdr>
        <w:spacing w:after="120"/>
        <w:rPr>
          <w:rFonts w:ascii="Times New Roman" w:hAnsi="Times New Roman" w:cs="Times New Roman"/>
          <w:b/>
          <w:sz w:val="24"/>
          <w:szCs w:val="24"/>
        </w:rPr>
      </w:pPr>
    </w:p>
    <w:p w:rsidR="00C61E9A" w:rsidRPr="007713E8" w:rsidRDefault="00C61E9A" w:rsidP="00C61E9A">
      <w:pPr>
        <w:pBdr>
          <w:top w:val="nil"/>
          <w:left w:val="nil"/>
          <w:bottom w:val="nil"/>
          <w:right w:val="nil"/>
          <w:between w:val="nil"/>
        </w:pBdr>
        <w:spacing w:after="24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A témakörök áttekintő táblázata:</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neve</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Alkotások, stílusok</w:t>
            </w:r>
          </w:p>
        </w:tc>
        <w:tc>
          <w:tcPr>
            <w:tcW w:w="1985" w:type="dxa"/>
            <w:vAlign w:val="center"/>
          </w:tcPr>
          <w:p w:rsidR="00C61E9A" w:rsidRPr="007713E8" w:rsidRDefault="00C61E9A" w:rsidP="004121D6">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w:t>
            </w:r>
            <w:r w:rsidR="004121D6">
              <w:rPr>
                <w:rFonts w:ascii="Times New Roman" w:hAnsi="Times New Roman" w:cs="Times New Roman"/>
                <w:sz w:val="24"/>
                <w:szCs w:val="24"/>
              </w:rPr>
              <w:t>2</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művészeti jelenségek – Személyes vizuális tapasztalat és reflexió</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tabs>
                <w:tab w:val="left" w:pos="0"/>
              </w:tabs>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Médiumok sajátosságai – Médiumok jellemző kifejezőeszközei</w:t>
            </w:r>
          </w:p>
        </w:tc>
        <w:tc>
          <w:tcPr>
            <w:tcW w:w="1985" w:type="dxa"/>
            <w:vAlign w:val="center"/>
          </w:tcPr>
          <w:p w:rsidR="00C61E9A" w:rsidRPr="007713E8" w:rsidRDefault="004121D6" w:rsidP="00432420">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Időbeli és térbeli viszonyok – Tér és idő vizuális megjelenítésének lehetőségei</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8</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Vizuális információ és befolyásolás – Kép és szöveg üzenete</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12</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Hagyomány, design, divat</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rPr>
                <w:rFonts w:ascii="Times New Roman" w:hAnsi="Times New Roman" w:cs="Times New Roman"/>
                <w:b/>
                <w:sz w:val="24"/>
                <w:szCs w:val="24"/>
              </w:rPr>
            </w:pPr>
            <w:r w:rsidRPr="007713E8">
              <w:rPr>
                <w:rFonts w:ascii="Times New Roman" w:hAnsi="Times New Roman" w:cs="Times New Roman"/>
                <w:sz w:val="24"/>
                <w:szCs w:val="24"/>
              </w:rPr>
              <w:t>Környezet: Technológia és hagyomány – Tárgyak, terek, funkció</w:t>
            </w:r>
          </w:p>
        </w:tc>
        <w:tc>
          <w:tcPr>
            <w:tcW w:w="1985" w:type="dxa"/>
            <w:vAlign w:val="center"/>
          </w:tcPr>
          <w:p w:rsidR="00C61E9A" w:rsidRPr="007713E8" w:rsidRDefault="00C61E9A" w:rsidP="00432420">
            <w:pPr>
              <w:pBdr>
                <w:top w:val="nil"/>
                <w:left w:val="nil"/>
                <w:bottom w:val="nil"/>
                <w:right w:val="nil"/>
                <w:between w:val="nil"/>
              </w:pBdr>
              <w:spacing w:after="0" w:line="240" w:lineRule="auto"/>
              <w:jc w:val="center"/>
              <w:rPr>
                <w:rFonts w:ascii="Times New Roman" w:hAnsi="Times New Roman" w:cs="Times New Roman"/>
                <w:sz w:val="24"/>
                <w:szCs w:val="24"/>
              </w:rPr>
            </w:pPr>
            <w:r w:rsidRPr="007713E8">
              <w:rPr>
                <w:rFonts w:ascii="Times New Roman" w:hAnsi="Times New Roman" w:cs="Times New Roman"/>
                <w:sz w:val="24"/>
                <w:szCs w:val="24"/>
              </w:rPr>
              <w:t>10</w:t>
            </w:r>
          </w:p>
        </w:tc>
      </w:tr>
      <w:tr w:rsidR="00844830" w:rsidRPr="007713E8" w:rsidTr="006560F0">
        <w:trPr>
          <w:trHeight w:val="113"/>
        </w:trPr>
        <w:tc>
          <w:tcPr>
            <w:tcW w:w="6521" w:type="dxa"/>
            <w:vAlign w:val="center"/>
          </w:tcPr>
          <w:p w:rsidR="00C61E9A" w:rsidRPr="007713E8" w:rsidRDefault="00C61E9A" w:rsidP="00432420">
            <w:pPr>
              <w:pBdr>
                <w:top w:val="nil"/>
                <w:left w:val="nil"/>
                <w:bottom w:val="nil"/>
                <w:right w:val="nil"/>
                <w:between w:val="nil"/>
              </w:pBdr>
              <w:spacing w:after="0" w:line="240" w:lineRule="auto"/>
              <w:jc w:val="right"/>
              <w:rPr>
                <w:rFonts w:ascii="Times New Roman" w:hAnsi="Times New Roman" w:cs="Times New Roman"/>
                <w:sz w:val="24"/>
                <w:szCs w:val="24"/>
              </w:rPr>
            </w:pPr>
            <w:r w:rsidRPr="007713E8">
              <w:rPr>
                <w:rFonts w:ascii="Times New Roman" w:eastAsia="Cambria" w:hAnsi="Times New Roman" w:cs="Times New Roman"/>
                <w:b/>
                <w:sz w:val="24"/>
                <w:szCs w:val="24"/>
              </w:rPr>
              <w:t>Összes óraszám:</w:t>
            </w:r>
          </w:p>
        </w:tc>
        <w:tc>
          <w:tcPr>
            <w:tcW w:w="1985" w:type="dxa"/>
            <w:vAlign w:val="center"/>
          </w:tcPr>
          <w:p w:rsidR="00C61E9A" w:rsidRPr="007713E8" w:rsidRDefault="004121D6" w:rsidP="00432420">
            <w:pPr>
              <w:pBdr>
                <w:top w:val="nil"/>
                <w:left w:val="nil"/>
                <w:bottom w:val="nil"/>
                <w:right w:val="nil"/>
                <w:between w:val="nil"/>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bl>
    <w:p w:rsidR="004121D6" w:rsidRDefault="004121D6" w:rsidP="00432420">
      <w:pPr>
        <w:pBdr>
          <w:top w:val="nil"/>
          <w:left w:val="nil"/>
          <w:bottom w:val="nil"/>
          <w:right w:val="nil"/>
          <w:between w:val="nil"/>
        </w:pBdr>
        <w:spacing w:before="480" w:after="0"/>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C61E9A" w:rsidRPr="007713E8" w:rsidRDefault="00C61E9A" w:rsidP="00432420">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Alkotások, stílusok</w:t>
      </w:r>
    </w:p>
    <w:p w:rsidR="00C61E9A" w:rsidRPr="007713E8" w:rsidRDefault="00C61E9A" w:rsidP="00C61E9A">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w:t>
      </w:r>
      <w:r w:rsidR="004121D6">
        <w:rPr>
          <w:rFonts w:ascii="Times New Roman" w:eastAsia="Cambria" w:hAnsi="Times New Roman" w:cs="Times New Roman"/>
          <w:b/>
          <w:sz w:val="24"/>
          <w:szCs w:val="24"/>
        </w:rPr>
        <w:t>2</w:t>
      </w:r>
      <w:r w:rsidRPr="007713E8">
        <w:rPr>
          <w:rFonts w:ascii="Times New Roman" w:eastAsia="Cambria" w:hAnsi="Times New Roman" w:cs="Times New Roman"/>
          <w:b/>
          <w:sz w:val="24"/>
          <w:szCs w:val="24"/>
        </w:rPr>
        <w:t xml:space="preserve"> óra </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 xml:space="preserve">látványt, vizuális jelenségeket, műalkotásokat önállóan is pontosan, </w:t>
      </w:r>
      <w:proofErr w:type="spellStart"/>
      <w:r w:rsidRPr="007713E8">
        <w:rPr>
          <w:rFonts w:ascii="Times New Roman" w:hAnsi="Times New Roman" w:cs="Times New Roman"/>
          <w:sz w:val="24"/>
          <w:szCs w:val="24"/>
        </w:rPr>
        <w:t>részletgazdagon</w:t>
      </w:r>
      <w:proofErr w:type="spellEnd"/>
      <w:r w:rsidRPr="007713E8">
        <w:rPr>
          <w:rFonts w:ascii="Times New Roman" w:hAnsi="Times New Roman" w:cs="Times New Roman"/>
          <w:sz w:val="24"/>
          <w:szCs w:val="24"/>
        </w:rPr>
        <w:t xml:space="preserve"> szövegesen jellemez, bemutat;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szöveges vagy egyszerű képi inspiráció alapján elképzeli és megjeleníti a látványt,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tetszésítélete alapján alkotásokról információkat gyűjt, kifejezőerő és a közvetített hatás szempontjából csoportosítja, és megállapításait felhasználja más szituációban;</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b/>
          <w:sz w:val="24"/>
          <w:szCs w:val="24"/>
        </w:rPr>
      </w:pPr>
      <w:r w:rsidRPr="007713E8">
        <w:rPr>
          <w:rFonts w:ascii="Times New Roman" w:hAnsi="Times New Roman" w:cs="Times New Roman"/>
          <w:sz w:val="24"/>
          <w:szCs w:val="24"/>
        </w:rPr>
        <w:t>megfogalmazza személyes viszonyulását, értelmezését adott vagy választott művész alkotásai, társadalmi reflexiói kapcsán.</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Adott vagy választott – klasszikus, modern, kortárs – művészettörténeti korban, stílusban készült alkotások, építmények összehasonlító, elemzéséből (pl. kora középkori és reneszánsz vagy barokk és XX-XXI. századi emberábrázolás, klasszikus és modern építészet anyaghasználata, figuratív és nonfiguratív ábrázolás a modern művészetben) származó tapasztalatok megfigyelése, elemzése (pl. stílusjegyek, kifejezőerő, hatáskeltés, anyaghasználat és funkció) és felhasználása az alkotás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számítógépes játék tervezése, prezentáció, színházi, filmes látványterv, irodalmi, zenei illusztráció)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korból és kultúrából származó művek csoportosítása különböző szempontok (pl. műfaj, technika, kifejezőeszköz, tériség, mű célja) szerint</w:t>
      </w:r>
      <w:r w:rsidR="00407BD0"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képzőművészeti</w:t>
      </w:r>
      <w:proofErr w:type="gramEnd"/>
      <w:r w:rsidRPr="007713E8">
        <w:rPr>
          <w:rFonts w:ascii="Times New Roman" w:hAnsi="Times New Roman" w:cs="Times New Roman"/>
          <w:sz w:val="24"/>
          <w:szCs w:val="24"/>
        </w:rPr>
        <w:t xml:space="preserve"> műfaj, stíluskorszak, stílusirányzat, kortárs művészet, művészi kifejezés, parafrázis, vizuális napló, látványterv</w:t>
      </w:r>
    </w:p>
    <w:p w:rsidR="00C61E9A" w:rsidRPr="007713E8" w:rsidRDefault="00C61E9A" w:rsidP="00432420">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művészeti jelenségek – Személyes vizuális tapasztalat és reflexió</w:t>
      </w:r>
    </w:p>
    <w:p w:rsidR="00C61E9A" w:rsidRPr="007713E8" w:rsidRDefault="00C61E9A" w:rsidP="00432420">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10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elvont fogalmakat, művészeti tartalmakat belső képek összekapcsolásával bemutat, magyaráz és különböző vizuális eszközökkel megjelenít;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6C183B" w:rsidRPr="007713E8" w:rsidRDefault="006C183B" w:rsidP="006C183B">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Művészeti élmények (pl. zene, színház/mozgás, médiajelenség) vizuális megjelenítése, átírása különböző eszközökkel (pl. festés, kollázs, installáció, fotó, rövidfilm) önkifejező alkotásokban. A megjelenítés rövid szöveges értelmezése</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Elvont fogalmak (pl. hűség, szabadsá</w:t>
      </w:r>
      <w:r w:rsidR="00AE1B82" w:rsidRPr="007713E8">
        <w:rPr>
          <w:rFonts w:ascii="Times New Roman" w:hAnsi="Times New Roman" w:cs="Times New Roman"/>
          <w:color w:val="auto"/>
          <w:sz w:val="24"/>
          <w:szCs w:val="24"/>
        </w:rPr>
        <w:t>g, harmónia,</w:t>
      </w:r>
      <w:r w:rsidRPr="007713E8">
        <w:rPr>
          <w:rFonts w:ascii="Times New Roman" w:hAnsi="Times New Roman" w:cs="Times New Roman"/>
          <w:color w:val="auto"/>
          <w:sz w:val="24"/>
          <w:szCs w:val="24"/>
        </w:rPr>
        <w:t xml:space="preserve"> zsarnokság, szorongás) változatos vizuális megjelenítésére műalkotások </w:t>
      </w:r>
      <w:proofErr w:type="gramStart"/>
      <w:r w:rsidRPr="007713E8">
        <w:rPr>
          <w:rFonts w:ascii="Times New Roman" w:hAnsi="Times New Roman" w:cs="Times New Roman"/>
          <w:color w:val="auto"/>
          <w:sz w:val="24"/>
          <w:szCs w:val="24"/>
        </w:rPr>
        <w:t>gyűjtése  (</w:t>
      </w:r>
      <w:proofErr w:type="gramEnd"/>
      <w:r w:rsidRPr="007713E8">
        <w:rPr>
          <w:rFonts w:ascii="Times New Roman" w:hAnsi="Times New Roman" w:cs="Times New Roman"/>
          <w:color w:val="auto"/>
          <w:sz w:val="24"/>
          <w:szCs w:val="24"/>
        </w:rPr>
        <w:t>pl. tabló, prezentáció) egyénileg vagy csoportmunkában. A gyűjtemények bemutatása, vitatható műalkotások kapcsán az érvelés gyakorlása</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Példaként korábban látott műalkotás stílusjegyeit felhasználva önálló alkotómunka más elvont fogalom megjelenítése céljából</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proofErr w:type="gramStart"/>
      <w:r w:rsidRPr="007713E8">
        <w:rPr>
          <w:rFonts w:ascii="Times New Roman" w:hAnsi="Times New Roman" w:cs="Times New Roman"/>
          <w:color w:val="auto"/>
          <w:sz w:val="24"/>
          <w:szCs w:val="24"/>
        </w:rPr>
        <w:t xml:space="preserve">Adott alkotó (pl. </w:t>
      </w:r>
      <w:proofErr w:type="spellStart"/>
      <w:r w:rsidRPr="007713E8">
        <w:rPr>
          <w:rFonts w:ascii="Times New Roman" w:hAnsi="Times New Roman" w:cs="Times New Roman"/>
          <w:color w:val="auto"/>
          <w:sz w:val="24"/>
          <w:szCs w:val="24"/>
        </w:rPr>
        <w:t>Baldessari</w:t>
      </w:r>
      <w:proofErr w:type="spellEnd"/>
      <w:r w:rsidRPr="007713E8">
        <w:rPr>
          <w:rFonts w:ascii="Times New Roman" w:hAnsi="Times New Roman" w:cs="Times New Roman"/>
          <w:color w:val="auto"/>
          <w:sz w:val="24"/>
          <w:szCs w:val="24"/>
        </w:rPr>
        <w:t xml:space="preserve">, Bacon, </w:t>
      </w:r>
      <w:proofErr w:type="spellStart"/>
      <w:r w:rsidRPr="007713E8">
        <w:rPr>
          <w:rFonts w:ascii="Times New Roman" w:hAnsi="Times New Roman" w:cs="Times New Roman"/>
          <w:color w:val="auto"/>
          <w:sz w:val="24"/>
          <w:szCs w:val="24"/>
        </w:rPr>
        <w:t>Caravaggio</w:t>
      </w:r>
      <w:proofErr w:type="spellEnd"/>
      <w:r w:rsidRPr="007713E8">
        <w:rPr>
          <w:rFonts w:ascii="Times New Roman" w:hAnsi="Times New Roman" w:cs="Times New Roman"/>
          <w:color w:val="auto"/>
          <w:sz w:val="24"/>
          <w:szCs w:val="24"/>
        </w:rPr>
        <w:t xml:space="preserve">, Chagall, Csontváry, Dali, Escher, </w:t>
      </w:r>
      <w:proofErr w:type="spellStart"/>
      <w:r w:rsidRPr="007713E8">
        <w:rPr>
          <w:rFonts w:ascii="Times New Roman" w:hAnsi="Times New Roman" w:cs="Times New Roman"/>
          <w:color w:val="auto"/>
          <w:sz w:val="24"/>
          <w:szCs w:val="24"/>
        </w:rPr>
        <w:t>Giacometti</w:t>
      </w:r>
      <w:proofErr w:type="spellEnd"/>
      <w:r w:rsidRPr="007713E8">
        <w:rPr>
          <w:rFonts w:ascii="Times New Roman" w:hAnsi="Times New Roman" w:cs="Times New Roman"/>
          <w:color w:val="auto"/>
          <w:sz w:val="24"/>
          <w:szCs w:val="24"/>
        </w:rPr>
        <w:t xml:space="preserve">, Giotto, </w:t>
      </w:r>
      <w:proofErr w:type="spellStart"/>
      <w:r w:rsidRPr="007713E8">
        <w:rPr>
          <w:rFonts w:ascii="Times New Roman" w:hAnsi="Times New Roman" w:cs="Times New Roman"/>
          <w:color w:val="auto"/>
          <w:sz w:val="24"/>
          <w:szCs w:val="24"/>
        </w:rPr>
        <w:t>Haring</w:t>
      </w:r>
      <w:proofErr w:type="spellEnd"/>
      <w:r w:rsidRPr="007713E8">
        <w:rPr>
          <w:rFonts w:ascii="Times New Roman" w:hAnsi="Times New Roman" w:cs="Times New Roman"/>
          <w:color w:val="auto"/>
          <w:sz w:val="24"/>
          <w:szCs w:val="24"/>
        </w:rPr>
        <w:t xml:space="preserve">, Michelangelo, Modigliani, Monet, </w:t>
      </w:r>
      <w:proofErr w:type="spellStart"/>
      <w:r w:rsidRPr="007713E8">
        <w:rPr>
          <w:rFonts w:ascii="Times New Roman" w:hAnsi="Times New Roman" w:cs="Times New Roman"/>
          <w:color w:val="auto"/>
          <w:sz w:val="24"/>
          <w:szCs w:val="24"/>
        </w:rPr>
        <w:t>Moor</w:t>
      </w:r>
      <w:proofErr w:type="spellEnd"/>
      <w:r w:rsidRPr="007713E8">
        <w:rPr>
          <w:rFonts w:ascii="Times New Roman" w:hAnsi="Times New Roman" w:cs="Times New Roman"/>
          <w:color w:val="auto"/>
          <w:sz w:val="24"/>
          <w:szCs w:val="24"/>
        </w:rPr>
        <w:t xml:space="preserve">, Munkácsy, Rembrandt, </w:t>
      </w:r>
      <w:proofErr w:type="spellStart"/>
      <w:r w:rsidRPr="007713E8">
        <w:rPr>
          <w:rFonts w:ascii="Times New Roman" w:hAnsi="Times New Roman" w:cs="Times New Roman"/>
          <w:color w:val="auto"/>
          <w:sz w:val="24"/>
          <w:szCs w:val="24"/>
        </w:rPr>
        <w:t>Shiota</w:t>
      </w:r>
      <w:proofErr w:type="spellEnd"/>
      <w:r w:rsidRPr="007713E8">
        <w:rPr>
          <w:rFonts w:ascii="Times New Roman" w:hAnsi="Times New Roman" w:cs="Times New Roman"/>
          <w:color w:val="auto"/>
          <w:sz w:val="24"/>
          <w:szCs w:val="24"/>
        </w:rPr>
        <w:t xml:space="preserve">, van Gogh, Vasarely, </w:t>
      </w:r>
      <w:proofErr w:type="spellStart"/>
      <w:r w:rsidRPr="007713E8">
        <w:rPr>
          <w:rFonts w:ascii="Times New Roman" w:hAnsi="Times New Roman" w:cs="Times New Roman"/>
          <w:color w:val="auto"/>
          <w:sz w:val="24"/>
          <w:szCs w:val="24"/>
        </w:rPr>
        <w:t>Vermeer</w:t>
      </w:r>
      <w:proofErr w:type="spellEnd"/>
      <w:r w:rsidRPr="007713E8">
        <w:rPr>
          <w:rFonts w:ascii="Times New Roman" w:hAnsi="Times New Roman" w:cs="Times New Roman"/>
          <w:color w:val="auto"/>
          <w:sz w:val="24"/>
          <w:szCs w:val="24"/>
        </w:rPr>
        <w:t xml:space="preserve">) vagy választott stílus (pl. bizánci, expresszionizmus, gótika, impresszionizmus, pop-art, reneszánsz, szürrealizmus) jellemzőinek, stílusjegyeinek összegyűjtése és a gyűjtött információk felhasználása játékos alkotó feladatokban (pl. műfaj vagy médium csere, életműbe illő </w:t>
      </w:r>
      <w:r w:rsidR="006C183B"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hamisítvány” kreálása, öltözet kollekció tervezése)</w:t>
      </w:r>
      <w:proofErr w:type="gramEnd"/>
    </w:p>
    <w:p w:rsidR="00C61E9A" w:rsidRPr="007713E8" w:rsidRDefault="00C61E9A" w:rsidP="00CB622C">
      <w:pPr>
        <w:pStyle w:val="listaszer"/>
        <w:rPr>
          <w:rFonts w:ascii="Times New Roman" w:hAnsi="Times New Roman" w:cs="Times New Roman"/>
          <w:color w:val="auto"/>
          <w:sz w:val="24"/>
          <w:szCs w:val="24"/>
        </w:rPr>
      </w:pPr>
      <w:proofErr w:type="gramStart"/>
      <w:r w:rsidRPr="007713E8">
        <w:rPr>
          <w:rFonts w:ascii="Times New Roman" w:hAnsi="Times New Roman" w:cs="Times New Roman"/>
          <w:color w:val="auto"/>
          <w:sz w:val="24"/>
          <w:szCs w:val="24"/>
        </w:rPr>
        <w:t xml:space="preserve">Adott látvány, tárgy együttes (pl. félhomály, ellenfény, alulnézet, letakart beállítás, felborult pad, kiborult kuka, kötél, tűzoltó kalapács, fél pár strandpapucs) vizuális ábrázolása (pl. fotó, rajz, festés, plasztika), majd a látvány kiegészítése, továbbgondolása választott vizuális alkotások (pl. Matisse: Csendélet kék asztalon, </w:t>
      </w:r>
      <w:proofErr w:type="spellStart"/>
      <w:r w:rsidRPr="007713E8">
        <w:rPr>
          <w:rFonts w:ascii="Times New Roman" w:hAnsi="Times New Roman" w:cs="Times New Roman"/>
          <w:color w:val="auto"/>
          <w:sz w:val="24"/>
          <w:szCs w:val="24"/>
        </w:rPr>
        <w:t>Moholy-Nagy</w:t>
      </w:r>
      <w:proofErr w:type="spellEnd"/>
      <w:r w:rsidRPr="007713E8">
        <w:rPr>
          <w:rFonts w:ascii="Times New Roman" w:hAnsi="Times New Roman" w:cs="Times New Roman"/>
          <w:color w:val="auto"/>
          <w:sz w:val="24"/>
          <w:szCs w:val="24"/>
        </w:rPr>
        <w:t xml:space="preserve">: Q1 </w:t>
      </w:r>
      <w:proofErr w:type="spellStart"/>
      <w:r w:rsidRPr="007713E8">
        <w:rPr>
          <w:rFonts w:ascii="Times New Roman" w:hAnsi="Times New Roman" w:cs="Times New Roman"/>
          <w:color w:val="auto"/>
          <w:sz w:val="24"/>
          <w:szCs w:val="24"/>
        </w:rPr>
        <w:t>Suprematistic</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Munch</w:t>
      </w:r>
      <w:proofErr w:type="spellEnd"/>
      <w:r w:rsidRPr="007713E8">
        <w:rPr>
          <w:rFonts w:ascii="Times New Roman" w:hAnsi="Times New Roman" w:cs="Times New Roman"/>
          <w:color w:val="auto"/>
          <w:sz w:val="24"/>
          <w:szCs w:val="24"/>
        </w:rPr>
        <w:t xml:space="preserve">: Sikoly, </w:t>
      </w:r>
      <w:proofErr w:type="spellStart"/>
      <w:r w:rsidRPr="007713E8">
        <w:rPr>
          <w:rFonts w:ascii="Times New Roman" w:hAnsi="Times New Roman" w:cs="Times New Roman"/>
          <w:color w:val="auto"/>
          <w:sz w:val="24"/>
          <w:szCs w:val="24"/>
        </w:rPr>
        <w:t>Vermeer</w:t>
      </w:r>
      <w:proofErr w:type="spellEnd"/>
      <w:r w:rsidRPr="007713E8">
        <w:rPr>
          <w:rFonts w:ascii="Times New Roman" w:hAnsi="Times New Roman" w:cs="Times New Roman"/>
          <w:color w:val="auto"/>
          <w:sz w:val="24"/>
          <w:szCs w:val="24"/>
        </w:rPr>
        <w:t>: Geográfus,) képi elemeinek felhasználásával a személyes mondanivaló érdekében (pl. a felborult padtól megrémült lány, A geográfus csodálkozva vizsgálja a félhomályban a fél pár strandpapucsot)</w:t>
      </w:r>
      <w:proofErr w:type="gramEnd"/>
      <w:r w:rsidRPr="007713E8">
        <w:rPr>
          <w:rFonts w:ascii="Times New Roman" w:hAnsi="Times New Roman" w:cs="Times New Roman"/>
          <w:color w:val="auto"/>
          <w:sz w:val="24"/>
          <w:szCs w:val="24"/>
        </w:rPr>
        <w:t xml:space="preserve">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XIX-XX. századi magyar művészet legjelentősebb alkotásainak megismerése (Barabás, Borsos, Csontváry, Madarász, Munkácsy, Paál stb.)</w:t>
      </w:r>
      <w:r w:rsidR="00E60334"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egy-egy alkotáshoz televíziós műveltségi vetélkedők stílusában változatos tesztkérdések írása egyénileg vagy csoportban. Egyéni felkészülés után a </w:t>
      </w:r>
      <w:r w:rsidR="00FE6672" w:rsidRPr="007713E8">
        <w:rPr>
          <w:rFonts w:ascii="Times New Roman" w:hAnsi="Times New Roman" w:cs="Times New Roman"/>
          <w:color w:val="auto"/>
          <w:sz w:val="24"/>
          <w:szCs w:val="24"/>
        </w:rPr>
        <w:t>vetélkedő eljátszása</w:t>
      </w:r>
    </w:p>
    <w:p w:rsidR="00C61E9A" w:rsidRPr="007713E8" w:rsidRDefault="00C61E9A" w:rsidP="00FE6672">
      <w:pPr>
        <w:pStyle w:val="Cmsor3"/>
        <w:spacing w:before="120" w:after="0"/>
        <w:jc w:val="both"/>
        <w:rPr>
          <w:rFonts w:eastAsia="Cambria"/>
          <w:sz w:val="24"/>
          <w:szCs w:val="24"/>
        </w:rPr>
      </w:pPr>
      <w:r w:rsidRPr="007713E8">
        <w:rPr>
          <w:rFonts w:eastAsia="Cambria"/>
          <w:sz w:val="24"/>
          <w:szCs w:val="24"/>
        </w:rPr>
        <w:t>Fogalmak</w:t>
      </w:r>
    </w:p>
    <w:p w:rsidR="00C61E9A" w:rsidRPr="007713E8" w:rsidRDefault="00C61E9A" w:rsidP="00085E94">
      <w:pPr>
        <w:pBdr>
          <w:top w:val="nil"/>
          <w:left w:val="nil"/>
          <w:bottom w:val="nil"/>
          <w:right w:val="nil"/>
          <w:between w:val="nil"/>
        </w:pBdr>
        <w:spacing w:after="0"/>
        <w:rPr>
          <w:rFonts w:ascii="Times New Roman" w:hAnsi="Times New Roman" w:cs="Times New Roman"/>
          <w:sz w:val="24"/>
          <w:szCs w:val="24"/>
        </w:rPr>
      </w:pPr>
      <w:proofErr w:type="gramStart"/>
      <w:r w:rsidRPr="007713E8">
        <w:rPr>
          <w:rFonts w:ascii="Times New Roman" w:hAnsi="Times New Roman" w:cs="Times New Roman"/>
          <w:sz w:val="24"/>
          <w:szCs w:val="24"/>
        </w:rPr>
        <w:t>vizuális</w:t>
      </w:r>
      <w:proofErr w:type="gramEnd"/>
      <w:r w:rsidRPr="007713E8">
        <w:rPr>
          <w:rFonts w:ascii="Times New Roman" w:hAnsi="Times New Roman" w:cs="Times New Roman"/>
          <w:sz w:val="24"/>
          <w:szCs w:val="24"/>
        </w:rPr>
        <w:t xml:space="preserve"> átírás, kiemelés eszközei, fény- és színhatás, kontraszt, színkontraszt, enteriőr</w:t>
      </w:r>
    </w:p>
    <w:p w:rsidR="004121D6" w:rsidRDefault="004121D6" w:rsidP="00085E94">
      <w:pPr>
        <w:pBdr>
          <w:top w:val="nil"/>
          <w:left w:val="nil"/>
          <w:bottom w:val="nil"/>
          <w:right w:val="nil"/>
          <w:between w:val="nil"/>
        </w:pBdr>
        <w:spacing w:before="480" w:after="0"/>
        <w:rPr>
          <w:rFonts w:ascii="Times New Roman" w:eastAsia="Cambria" w:hAnsi="Times New Roman" w:cs="Times New Roman"/>
          <w:b/>
          <w:sz w:val="24"/>
          <w:szCs w:val="24"/>
        </w:rPr>
      </w:pPr>
      <w:r>
        <w:rPr>
          <w:rFonts w:ascii="Times New Roman" w:eastAsia="Cambria" w:hAnsi="Times New Roman" w:cs="Times New Roman"/>
          <w:b/>
          <w:sz w:val="24"/>
          <w:szCs w:val="24"/>
        </w:rPr>
        <w:br w:type="page"/>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Médiumok sajátosságai – Médiumok jellemző kifejezőeszközei </w:t>
      </w:r>
    </w:p>
    <w:p w:rsidR="00C61E9A" w:rsidRPr="007713E8" w:rsidRDefault="00C61E9A" w:rsidP="00085E94">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004121D6">
        <w:rPr>
          <w:rFonts w:ascii="Times New Roman" w:eastAsia="Cambria" w:hAnsi="Times New Roman" w:cs="Times New Roman"/>
          <w:b/>
          <w:sz w:val="24"/>
          <w:szCs w:val="24"/>
        </w:rPr>
        <w:t>10</w:t>
      </w:r>
      <w:r w:rsidRPr="007713E8">
        <w:rPr>
          <w:rFonts w:ascii="Times New Roman" w:eastAsia="Cambria" w:hAnsi="Times New Roman" w:cs="Times New Roman"/>
          <w:b/>
          <w:sz w:val="24"/>
          <w:szCs w:val="24"/>
        </w:rPr>
        <w:t xml:space="preserve"> óra </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6C183B">
      <w:pPr>
        <w:numPr>
          <w:ilvl w:val="0"/>
          <w:numId w:val="24"/>
        </w:numPr>
        <w:spacing w:after="0"/>
        <w:jc w:val="both"/>
        <w:rPr>
          <w:rFonts w:ascii="Times New Roman" w:hAnsi="Times New Roman" w:cs="Times New Roman"/>
          <w:b/>
          <w:sz w:val="24"/>
          <w:szCs w:val="24"/>
        </w:rPr>
      </w:pPr>
      <w:r w:rsidRPr="007713E8">
        <w:rPr>
          <w:rFonts w:ascii="Times New Roman" w:hAnsi="Times New Roman" w:cs="Times New Roman"/>
          <w:sz w:val="24"/>
          <w:szCs w:val="24"/>
        </w:rPr>
        <w:t xml:space="preserve">látványok, képek, médiaszövegek, történetek, szituációk feldolgozása </w:t>
      </w:r>
      <w:proofErr w:type="gramStart"/>
      <w:r w:rsidRPr="007713E8">
        <w:rPr>
          <w:rFonts w:ascii="Times New Roman" w:hAnsi="Times New Roman" w:cs="Times New Roman"/>
          <w:sz w:val="24"/>
          <w:szCs w:val="24"/>
        </w:rPr>
        <w:t>kapcsán</w:t>
      </w:r>
      <w:proofErr w:type="gramEnd"/>
      <w:r w:rsidRPr="007713E8">
        <w:rPr>
          <w:rFonts w:ascii="Times New Roman" w:hAnsi="Times New Roman" w:cs="Times New Roman"/>
          <w:sz w:val="24"/>
          <w:szCs w:val="24"/>
        </w:rPr>
        <w:t xml:space="preserve"> személyes módon kifejezi, megjeleníti felszínre kerülő érzéseit, gondolatait, asszociációit;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vizuális megjelenítés során egyénileg és csoportmunkában is használja a kiemelés, figyelemirányítás, egyensúlyteremtés vizuális eszközeit.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a mozgókép működésének értelmezése (pl. időszervezés, képkivágás/kameramozgás, plán, hanghatás) majd kreatív alkalmazása összetett feladatokban (pl. </w:t>
      </w:r>
      <w:proofErr w:type="spellStart"/>
      <w:r w:rsidRPr="007713E8">
        <w:rPr>
          <w:rFonts w:ascii="Times New Roman" w:hAnsi="Times New Roman" w:cs="Times New Roman"/>
          <w:color w:val="auto"/>
          <w:sz w:val="24"/>
          <w:szCs w:val="24"/>
        </w:rPr>
        <w:t>storyboard</w:t>
      </w:r>
      <w:proofErr w:type="spellEnd"/>
      <w:r w:rsidRPr="007713E8">
        <w:rPr>
          <w:rFonts w:ascii="Times New Roman" w:hAnsi="Times New Roman" w:cs="Times New Roman"/>
          <w:color w:val="auto"/>
          <w:sz w:val="24"/>
          <w:szCs w:val="24"/>
        </w:rPr>
        <w:t xml:space="preserve"> készítése megadott képkockából kiindulva, rövidfilm készítése megadott fogalomból vagy fotóból kiindulva), mely a médium sajátos (nyelvi) működésének felismerését célozza meg</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a technikai képalkotó, digitális médiumok (pl. sajtófotó, híroldal, </w:t>
      </w:r>
      <w:proofErr w:type="spellStart"/>
      <w:r w:rsidRPr="007713E8">
        <w:rPr>
          <w:rFonts w:ascii="Times New Roman" w:hAnsi="Times New Roman" w:cs="Times New Roman"/>
          <w:color w:val="auto"/>
          <w:sz w:val="24"/>
          <w:szCs w:val="24"/>
        </w:rPr>
        <w:t>blog</w:t>
      </w:r>
      <w:proofErr w:type="spellEnd"/>
      <w:r w:rsidRPr="007713E8">
        <w:rPr>
          <w:rFonts w:ascii="Times New Roman" w:hAnsi="Times New Roman" w:cs="Times New Roman"/>
          <w:color w:val="auto"/>
          <w:sz w:val="24"/>
          <w:szCs w:val="24"/>
        </w:rPr>
        <w:t xml:space="preserve">, filmetűd, klip, </w:t>
      </w:r>
      <w:proofErr w:type="spellStart"/>
      <w:r w:rsidRPr="007713E8">
        <w:rPr>
          <w:rFonts w:ascii="Times New Roman" w:hAnsi="Times New Roman" w:cs="Times New Roman"/>
          <w:color w:val="auto"/>
          <w:sz w:val="24"/>
          <w:szCs w:val="24"/>
        </w:rPr>
        <w:t>videóinstalláció</w:t>
      </w:r>
      <w:proofErr w:type="spellEnd"/>
      <w:r w:rsidRPr="007713E8">
        <w:rPr>
          <w:rFonts w:ascii="Times New Roman" w:hAnsi="Times New Roman" w:cs="Times New Roman"/>
          <w:color w:val="auto"/>
          <w:sz w:val="24"/>
          <w:szCs w:val="24"/>
        </w:rPr>
        <w:t>) hétköznapi kommunikációs, továbbá személyes és művészi kifejező szándékának összehasonlítása</w:t>
      </w:r>
      <w:r w:rsidR="00407BD0"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címrend</w:t>
      </w:r>
      <w:proofErr w:type="gramEnd"/>
      <w:r w:rsidRPr="007713E8">
        <w:rPr>
          <w:rFonts w:ascii="Times New Roman" w:hAnsi="Times New Roman" w:cs="Times New Roman"/>
          <w:sz w:val="24"/>
          <w:szCs w:val="24"/>
        </w:rPr>
        <w:t>, tipográfia,  illusztráció, képaláírás, link, banner, kameraállás, kameramozgás</w:t>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Időbeli és térbeli viszonyok – Tér és idő vizuális megjelenítésének lehetőségei </w:t>
      </w:r>
    </w:p>
    <w:p w:rsidR="00C61E9A" w:rsidRPr="007713E8" w:rsidRDefault="00C61E9A" w:rsidP="00085E94">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 8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témát, időbeli, térbeli folyamatokat, történéseket közvetít újabb médiumok képírási formáinak segítségével egyénileg vagy csoportmunkában is;</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4121D6" w:rsidRDefault="004121D6" w:rsidP="00C61E9A">
      <w:pPr>
        <w:pStyle w:val="Cmsor3"/>
        <w:spacing w:before="120" w:after="0"/>
        <w:jc w:val="both"/>
        <w:rPr>
          <w:rFonts w:eastAsia="Cambria"/>
          <w:sz w:val="24"/>
          <w:szCs w:val="24"/>
        </w:rPr>
      </w:pPr>
      <w:r>
        <w:rPr>
          <w:rFonts w:eastAsia="Cambria"/>
          <w:sz w:val="24"/>
          <w:szCs w:val="24"/>
        </w:rPr>
        <w:br w:type="page"/>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XX-XXI. század művészeti törekvései)</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tér, térbeliség (pl. kórházi folyosó, vágyott szoba, metróállomás) ábrázolása az egy iránypontos perspektíva szabályaival.  Az elkészült alkotások, rajzok kiegészítése (pl. személyes szöveggel, saját fotóval, képrészlettel, műalkotások szereplőivel)</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két iránypontos perspektíva szabályainak megismerése, alkalmazása szögletes testek rajzi megjelenítésében</w:t>
      </w:r>
      <w:r w:rsidR="00407BD0"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Egyméretű axonometria felhasználásával készült, irreális tereket bemutató műalkotások (pl. Vasarely, M.C. Escher, Orosz István művei) szerkezeti elvének megfigyelése után változatok önálló alkotása</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A mozgókép működésének, a mozgás illúziókeltésének és kezdeti animációs filmek technikatörténeti hátterének megismerése után (pl. </w:t>
      </w:r>
      <w:proofErr w:type="spellStart"/>
      <w:r w:rsidRPr="007713E8">
        <w:rPr>
          <w:rFonts w:ascii="Times New Roman" w:hAnsi="Times New Roman" w:cs="Times New Roman"/>
          <w:color w:val="auto"/>
          <w:sz w:val="24"/>
          <w:szCs w:val="24"/>
        </w:rPr>
        <w:t>Muybridge</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Lumiere</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Funny</w:t>
      </w:r>
      <w:proofErr w:type="spellEnd"/>
      <w:r w:rsidRPr="007713E8">
        <w:rPr>
          <w:rFonts w:ascii="Times New Roman" w:hAnsi="Times New Roman" w:cs="Times New Roman"/>
          <w:color w:val="auto"/>
          <w:sz w:val="24"/>
          <w:szCs w:val="24"/>
        </w:rPr>
        <w:t xml:space="preserve"> </w:t>
      </w:r>
      <w:proofErr w:type="spellStart"/>
      <w:r w:rsidRPr="007713E8">
        <w:rPr>
          <w:rFonts w:ascii="Times New Roman" w:hAnsi="Times New Roman" w:cs="Times New Roman"/>
          <w:color w:val="auto"/>
          <w:sz w:val="24"/>
          <w:szCs w:val="24"/>
        </w:rPr>
        <w:t>faces</w:t>
      </w:r>
      <w:proofErr w:type="spellEnd"/>
      <w:r w:rsidRPr="007713E8">
        <w:rPr>
          <w:rFonts w:ascii="Times New Roman" w:hAnsi="Times New Roman" w:cs="Times New Roman"/>
          <w:color w:val="auto"/>
          <w:sz w:val="24"/>
          <w:szCs w:val="24"/>
        </w:rPr>
        <w:t xml:space="preserve">) stop </w:t>
      </w:r>
      <w:proofErr w:type="spellStart"/>
      <w:r w:rsidRPr="007713E8">
        <w:rPr>
          <w:rFonts w:ascii="Times New Roman" w:hAnsi="Times New Roman" w:cs="Times New Roman"/>
          <w:color w:val="auto"/>
          <w:sz w:val="24"/>
          <w:szCs w:val="24"/>
        </w:rPr>
        <w:t>motion</w:t>
      </w:r>
      <w:proofErr w:type="spellEnd"/>
      <w:r w:rsidRPr="007713E8">
        <w:rPr>
          <w:rFonts w:ascii="Times New Roman" w:hAnsi="Times New Roman" w:cs="Times New Roman"/>
          <w:color w:val="auto"/>
          <w:sz w:val="24"/>
          <w:szCs w:val="24"/>
        </w:rPr>
        <w:t xml:space="preserve"> típusú animációs kisfilmek készítése csoportban</w:t>
      </w:r>
      <w:r w:rsidR="00407BD0"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állókép</w:t>
      </w:r>
      <w:proofErr w:type="gramEnd"/>
      <w:r w:rsidRPr="007713E8">
        <w:rPr>
          <w:rFonts w:ascii="Times New Roman" w:hAnsi="Times New Roman" w:cs="Times New Roman"/>
          <w:sz w:val="24"/>
          <w:szCs w:val="24"/>
        </w:rPr>
        <w:t>, mozgókép, képes forgatókönyv, fázis, perspektíva, axonometria</w:t>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Vizuális információ és befolyásolás – Kép és szöveg üzenete</w:t>
      </w:r>
    </w:p>
    <w:p w:rsidR="00C61E9A" w:rsidRPr="007713E8" w:rsidRDefault="00C61E9A" w:rsidP="00085E94">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12</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vizuális megjelenítés során használja a kiemelés, figyelemirányítás, egyensúlyteremtés vizuális eszközeit, egyénileg és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a helyzetek, történetek ábrázolása, dokumentálása során felhasználja a kép és szöveg, a kép és hang viszonyában rejlő lehetőségeket,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b/>
          <w:sz w:val="24"/>
          <w:szCs w:val="24"/>
        </w:rPr>
      </w:pPr>
      <w:r w:rsidRPr="007713E8">
        <w:rPr>
          <w:rFonts w:ascii="Times New Roman" w:hAnsi="Times New Roman" w:cs="Times New Roman"/>
          <w:sz w:val="24"/>
          <w:szCs w:val="24"/>
        </w:rPr>
        <w:t>nem vizuális információkat (pl. számszerű adat, absztrakt fogalom) különböző célok (pl. tudományos, gazdasági, turisztikai) érdekében vizuális, képi üzenetté alakít;</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a nyomtatott és online sajtó tervezésekor (pl. napilap, magazin, honlap) alkalmazott fontosabb figyelemvezető, kiemelő eljárások értelmezése (pl. címrend, betűméret, tipográfia, szöveg és képi illusztráció viszonya, képaláírás, linkek, hang-és képanyagok) és felhasználása játékos tervező feladatokban (pl. híroldal tervezése az osztály számára, saját profil tervezése) egyénileg és csoportmunkában</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Nem vizuális információk (pl. számszerű adat, absztrakt fogalom) különböző célok (pl. tudományos, gazdasági, turisztikai) érdekében vizuális, képi üzenetté alakítása (pl. rajz, festés, térbeli konstrukció, fotó, film, installáció, számítógépes </w:t>
      </w:r>
      <w:proofErr w:type="spellStart"/>
      <w:r w:rsidRPr="007713E8">
        <w:rPr>
          <w:rFonts w:ascii="Times New Roman" w:hAnsi="Times New Roman" w:cs="Times New Roman"/>
          <w:color w:val="auto"/>
          <w:sz w:val="24"/>
          <w:szCs w:val="24"/>
        </w:rPr>
        <w:t>infografika</w:t>
      </w:r>
      <w:proofErr w:type="spellEnd"/>
      <w:r w:rsidRPr="007713E8">
        <w:rPr>
          <w:rFonts w:ascii="Times New Roman" w:hAnsi="Times New Roman" w:cs="Times New Roman"/>
          <w:color w:val="auto"/>
          <w:sz w:val="24"/>
          <w:szCs w:val="24"/>
        </w:rPr>
        <w:t>, fényjáték segítségével), és/vagy saját jelzésrendszer alkalmazásával (pl. szubjektív térkép, „hangulathőmérő”)</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gondolatok, tervek, vélemények, észrevételek bemutatásához (pl. tabló, képfolyam, diagram, digitális prezentáció)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Példák alapján direkt kommunikációs célok érdekében kép és szöveg vizuális és fogalmi/szöveges üzenetének tanulmányozása, azok egymást befolyásoló, módosító, erősítő, illetve gyengítő hatásának vizsgálata játékos feladatokban (pl. adott kép továbbgondolása különböző képaláírásokkal, „elromlott TV”: csak kép vagy csak hang alapján a szituáció reprodukálása)</w:t>
      </w:r>
      <w:r w:rsidR="00407BD0"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verbális</w:t>
      </w:r>
      <w:proofErr w:type="gramEnd"/>
      <w:r w:rsidRPr="007713E8">
        <w:rPr>
          <w:rFonts w:ascii="Times New Roman" w:hAnsi="Times New Roman" w:cs="Times New Roman"/>
          <w:sz w:val="24"/>
          <w:szCs w:val="24"/>
        </w:rPr>
        <w:t xml:space="preserve"> és vizuális kommunikáció, közlési szándék, figyelemirányítás, kiemelés, sűrítés</w:t>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Témakör: Környezet: Technológia és hagyomány – Hagyomány, design, divat</w:t>
      </w:r>
    </w:p>
    <w:p w:rsidR="00C61E9A" w:rsidRPr="007713E8" w:rsidRDefault="00C61E9A" w:rsidP="00085E94">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10 óra</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 xml:space="preserve">látványt, vizuális jelenségeket, műalkotásokat önállóan is pontosan, </w:t>
      </w:r>
      <w:proofErr w:type="spellStart"/>
      <w:r w:rsidRPr="007713E8">
        <w:rPr>
          <w:rFonts w:ascii="Times New Roman" w:hAnsi="Times New Roman" w:cs="Times New Roman"/>
          <w:sz w:val="24"/>
          <w:szCs w:val="24"/>
        </w:rPr>
        <w:t>részletgazdagon</w:t>
      </w:r>
      <w:proofErr w:type="spellEnd"/>
      <w:r w:rsidRPr="007713E8">
        <w:rPr>
          <w:rFonts w:ascii="Times New Roman" w:hAnsi="Times New Roman" w:cs="Times New Roman"/>
          <w:sz w:val="24"/>
          <w:szCs w:val="24"/>
        </w:rPr>
        <w:t xml:space="preserve"> szövegesen jellemez, bemutat;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gondolatait, terveit, észrevételeit, véleményét változatos vizuális eszközök segítségével prezentálja;</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 a saját tervek megjelenítése szabadkézi rajzban</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Személyes tárgyak (pl. öltözék, fontos tárgyak, közvetlen otthoni környezet) elemzése és megjelenítése a személyes stílus bemutatása érdekében, tetszőlegesen választott eszközökkel (pl. stíluslap, divatrajz)</w:t>
      </w:r>
      <w:r w:rsidR="00407BD0" w:rsidRPr="007713E8">
        <w:rPr>
          <w:rFonts w:ascii="Times New Roman" w:hAnsi="Times New Roman" w:cs="Times New Roman"/>
          <w:color w:val="auto"/>
          <w:sz w:val="24"/>
          <w:szCs w:val="24"/>
        </w:rPr>
        <w:t>.</w:t>
      </w:r>
      <w:r w:rsidRPr="007713E8">
        <w:rPr>
          <w:rFonts w:ascii="Times New Roman" w:hAnsi="Times New Roman" w:cs="Times New Roman"/>
          <w:color w:val="auto"/>
          <w:sz w:val="24"/>
          <w:szCs w:val="24"/>
        </w:rPr>
        <w:t xml:space="preserve"> </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faldekoráció tervezése a kiindulásként használt magyar tájegység közösségi tere, épülete számára)</w:t>
      </w:r>
      <w:r w:rsidR="00407BD0" w:rsidRPr="007713E8">
        <w:rPr>
          <w:rFonts w:ascii="Times New Roman" w:hAnsi="Times New Roman" w:cs="Times New Roman"/>
          <w:color w:val="auto"/>
          <w:sz w:val="24"/>
          <w:szCs w:val="24"/>
        </w:rPr>
        <w:t>.</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rPr>
          <w:rFonts w:ascii="Times New Roman" w:hAnsi="Times New Roman" w:cs="Times New Roman"/>
          <w:sz w:val="24"/>
          <w:szCs w:val="24"/>
        </w:rPr>
      </w:pPr>
      <w:proofErr w:type="gramStart"/>
      <w:r w:rsidRPr="007713E8">
        <w:rPr>
          <w:rFonts w:ascii="Times New Roman" w:hAnsi="Times New Roman" w:cs="Times New Roman"/>
          <w:sz w:val="24"/>
          <w:szCs w:val="24"/>
        </w:rPr>
        <w:t>metszetrajz</w:t>
      </w:r>
      <w:proofErr w:type="gramEnd"/>
      <w:r w:rsidRPr="007713E8">
        <w:rPr>
          <w:rFonts w:ascii="Times New Roman" w:hAnsi="Times New Roman" w:cs="Times New Roman"/>
          <w:sz w:val="24"/>
          <w:szCs w:val="24"/>
        </w:rPr>
        <w:t>, vetületi ábrázolás, nézetek, tudatos anyaghasználat, divat, személyes stílus</w:t>
      </w:r>
    </w:p>
    <w:p w:rsidR="00C61E9A" w:rsidRPr="007713E8" w:rsidRDefault="00C61E9A" w:rsidP="00085E94">
      <w:pPr>
        <w:pBdr>
          <w:top w:val="nil"/>
          <w:left w:val="nil"/>
          <w:bottom w:val="nil"/>
          <w:right w:val="nil"/>
          <w:between w:val="nil"/>
        </w:pBdr>
        <w:spacing w:before="480" w:after="0"/>
        <w:rPr>
          <w:rFonts w:ascii="Times New Roman" w:eastAsia="Cambria" w:hAnsi="Times New Roman" w:cs="Times New Roman"/>
          <w:b/>
          <w:sz w:val="24"/>
          <w:szCs w:val="24"/>
        </w:rPr>
      </w:pPr>
      <w:r w:rsidRPr="007713E8">
        <w:rPr>
          <w:rFonts w:ascii="Times New Roman" w:eastAsia="Cambria" w:hAnsi="Times New Roman" w:cs="Times New Roman"/>
          <w:b/>
          <w:sz w:val="24"/>
          <w:szCs w:val="24"/>
        </w:rPr>
        <w:t xml:space="preserve">Témakör: Környezet: Technológia és hagyomány – Tárgyak, terek, funkció </w:t>
      </w:r>
    </w:p>
    <w:p w:rsidR="00C61E9A" w:rsidRPr="007713E8" w:rsidRDefault="00C61E9A" w:rsidP="00085E94">
      <w:pPr>
        <w:pBdr>
          <w:top w:val="nil"/>
          <w:left w:val="nil"/>
          <w:bottom w:val="nil"/>
          <w:right w:val="nil"/>
          <w:between w:val="nil"/>
        </w:pBdr>
        <w:spacing w:after="120"/>
        <w:rPr>
          <w:rFonts w:ascii="Times New Roman" w:eastAsia="Cambria" w:hAnsi="Times New Roman" w:cs="Times New Roman"/>
          <w:b/>
          <w:sz w:val="24"/>
          <w:szCs w:val="24"/>
        </w:rPr>
      </w:pPr>
      <w:r w:rsidRPr="007713E8">
        <w:rPr>
          <w:rFonts w:ascii="Times New Roman" w:eastAsia="Cambria" w:hAnsi="Times New Roman" w:cs="Times New Roman"/>
          <w:b/>
          <w:sz w:val="24"/>
          <w:szCs w:val="24"/>
        </w:rPr>
        <w:t>Javasolt óraszám:</w:t>
      </w:r>
      <w:r w:rsidRPr="007713E8">
        <w:rPr>
          <w:rFonts w:ascii="Times New Roman" w:eastAsia="Cambria" w:hAnsi="Times New Roman" w:cs="Times New Roman"/>
          <w:sz w:val="24"/>
          <w:szCs w:val="24"/>
        </w:rPr>
        <w:t xml:space="preserve"> </w:t>
      </w:r>
      <w:r w:rsidRPr="007713E8">
        <w:rPr>
          <w:rFonts w:ascii="Times New Roman" w:eastAsia="Cambria" w:hAnsi="Times New Roman" w:cs="Times New Roman"/>
          <w:b/>
          <w:sz w:val="24"/>
          <w:szCs w:val="24"/>
        </w:rPr>
        <w:t xml:space="preserve">10 óra </w:t>
      </w:r>
    </w:p>
    <w:p w:rsidR="006C183B" w:rsidRPr="007713E8" w:rsidRDefault="006C183B" w:rsidP="006C183B">
      <w:pPr>
        <w:pBdr>
          <w:top w:val="nil"/>
          <w:left w:val="nil"/>
          <w:bottom w:val="nil"/>
          <w:right w:val="nil"/>
          <w:between w:val="nil"/>
        </w:pBdr>
        <w:spacing w:before="120" w:after="0" w:line="240" w:lineRule="auto"/>
        <w:jc w:val="both"/>
        <w:rPr>
          <w:rFonts w:ascii="Times New Roman" w:eastAsia="Cambria" w:hAnsi="Times New Roman" w:cs="Times New Roman"/>
          <w:sz w:val="24"/>
          <w:szCs w:val="24"/>
        </w:rPr>
      </w:pPr>
      <w:r w:rsidRPr="007713E8">
        <w:rPr>
          <w:rFonts w:ascii="Times New Roman" w:eastAsia="Cambria" w:hAnsi="Times New Roman" w:cs="Times New Roman"/>
          <w:b/>
          <w:sz w:val="24"/>
          <w:szCs w:val="24"/>
        </w:rPr>
        <w:t>Tanulási eredmények</w:t>
      </w:r>
    </w:p>
    <w:p w:rsidR="006C183B" w:rsidRPr="007713E8" w:rsidRDefault="006C183B" w:rsidP="002547E5">
      <w:pPr>
        <w:pBdr>
          <w:top w:val="nil"/>
          <w:left w:val="nil"/>
          <w:bottom w:val="nil"/>
          <w:right w:val="nil"/>
          <w:between w:val="nil"/>
        </w:pBdr>
        <w:spacing w:after="0"/>
        <w:rPr>
          <w:rFonts w:ascii="Times New Roman" w:hAnsi="Times New Roman" w:cs="Times New Roman"/>
          <w:b/>
          <w:sz w:val="24"/>
          <w:szCs w:val="24"/>
        </w:rPr>
      </w:pPr>
      <w:r w:rsidRPr="007713E8">
        <w:rPr>
          <w:rFonts w:ascii="Times New Roman" w:hAnsi="Times New Roman" w:cs="Times New Roman"/>
          <w:b/>
          <w:sz w:val="24"/>
          <w:szCs w:val="24"/>
        </w:rPr>
        <w:t>A témakör tanulása hozzájárul ahhoz, hogy a tanuló a nevelési-oktatási szakasz végére:</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alkotómunka során felhasználja a már látott képi inspirációkat;</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témával, feladattal kapcsolatos vizuális információkat és képi inspirációkat keres többféle forrásból;</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koncepció figyelembevételével, tudatos anyag- és eszközhasználattal tárgyakat, tereket tervez és hoz létre, egyénileg vagy csoportmunkában is;</w:t>
      </w:r>
    </w:p>
    <w:p w:rsidR="006C183B" w:rsidRPr="007713E8" w:rsidRDefault="006C183B" w:rsidP="006C183B">
      <w:pPr>
        <w:numPr>
          <w:ilvl w:val="0"/>
          <w:numId w:val="24"/>
        </w:numPr>
        <w:pBdr>
          <w:top w:val="nil"/>
          <w:left w:val="nil"/>
          <w:bottom w:val="nil"/>
          <w:right w:val="nil"/>
          <w:between w:val="nil"/>
        </w:pBdr>
        <w:spacing w:after="0"/>
        <w:jc w:val="both"/>
        <w:rPr>
          <w:rFonts w:ascii="Times New Roman" w:hAnsi="Times New Roman" w:cs="Times New Roman"/>
          <w:sz w:val="24"/>
          <w:szCs w:val="24"/>
        </w:rPr>
      </w:pPr>
      <w:r w:rsidRPr="007713E8">
        <w:rPr>
          <w:rFonts w:ascii="Times New Roman" w:hAnsi="Times New Roman" w:cs="Times New Roman"/>
          <w:sz w:val="24"/>
          <w:szCs w:val="24"/>
        </w:rPr>
        <w:t>adott téma vizuális feldolgozása érdekében problémákat vet fel, megoldási lehetőségeket talál, javasol, a probléma megoldása érdekében kísérletezik;</w:t>
      </w:r>
    </w:p>
    <w:p w:rsidR="006C183B" w:rsidRPr="007713E8" w:rsidRDefault="006C183B" w:rsidP="002547E5">
      <w:pPr>
        <w:numPr>
          <w:ilvl w:val="0"/>
          <w:numId w:val="24"/>
        </w:numPr>
        <w:pBdr>
          <w:top w:val="nil"/>
          <w:left w:val="nil"/>
          <w:bottom w:val="nil"/>
          <w:right w:val="nil"/>
          <w:between w:val="nil"/>
        </w:pBdr>
        <w:spacing w:after="120"/>
        <w:jc w:val="both"/>
        <w:rPr>
          <w:rFonts w:ascii="Times New Roman" w:eastAsia="Cambria" w:hAnsi="Times New Roman" w:cs="Times New Roman"/>
          <w:sz w:val="24"/>
          <w:szCs w:val="24"/>
        </w:rPr>
      </w:pPr>
      <w:r w:rsidRPr="007713E8">
        <w:rPr>
          <w:rFonts w:ascii="Times New Roman" w:hAnsi="Times New Roman" w:cs="Times New Roman"/>
          <w:sz w:val="24"/>
          <w:szCs w:val="24"/>
        </w:rPr>
        <w:t>nem konvencionális feladatok kapcsán egyéni elképzeléseit, ötleteit rugalmasan alkalmazva megoldást talál.</w:t>
      </w:r>
    </w:p>
    <w:p w:rsidR="00C61E9A" w:rsidRPr="007713E8" w:rsidRDefault="00C61E9A" w:rsidP="00C61E9A">
      <w:pPr>
        <w:pStyle w:val="Cmsor3"/>
        <w:spacing w:before="120" w:after="0"/>
        <w:jc w:val="both"/>
        <w:rPr>
          <w:rFonts w:eastAsia="Cambria"/>
          <w:b w:val="0"/>
          <w:sz w:val="24"/>
          <w:szCs w:val="24"/>
        </w:rPr>
      </w:pPr>
      <w:r w:rsidRPr="007713E8">
        <w:rPr>
          <w:rFonts w:eastAsia="Cambria"/>
          <w:sz w:val="24"/>
          <w:szCs w:val="24"/>
        </w:rPr>
        <w:t>Fejlesztési feladatok és ismeretek</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 xml:space="preserve">Példák alapján épített terek, téri helyzetek (pl. klasszikus és modern épület, labirintus, térinstalláció) elemző vizsgálata különböző vizuális eszközökkel, a tér megjelenítésének (pl. 2D és 3D) lehetőségeivel kísérletezve (pl. 2D-ből 3D megjelenítés: </w:t>
      </w:r>
      <w:proofErr w:type="spellStart"/>
      <w:r w:rsidRPr="007713E8">
        <w:rPr>
          <w:rFonts w:ascii="Times New Roman" w:hAnsi="Times New Roman" w:cs="Times New Roman"/>
          <w:color w:val="auto"/>
          <w:sz w:val="24"/>
          <w:szCs w:val="24"/>
        </w:rPr>
        <w:t>pop-up</w:t>
      </w:r>
      <w:proofErr w:type="spellEnd"/>
      <w:r w:rsidRPr="007713E8">
        <w:rPr>
          <w:rFonts w:ascii="Times New Roman" w:hAnsi="Times New Roman" w:cs="Times New Roman"/>
          <w:color w:val="auto"/>
          <w:sz w:val="24"/>
          <w:szCs w:val="24"/>
        </w:rPr>
        <w:t xml:space="preserve"> technika, papírplasztika, </w:t>
      </w:r>
      <w:r w:rsidR="007713E8" w:rsidRPr="007713E8">
        <w:rPr>
          <w:rFonts w:ascii="Times New Roman" w:hAnsi="Times New Roman" w:cs="Times New Roman"/>
          <w:color w:val="auto"/>
          <w:sz w:val="24"/>
          <w:szCs w:val="24"/>
        </w:rPr>
        <w:t>makett készítés</w:t>
      </w:r>
      <w:r w:rsidR="007713E8">
        <w:rPr>
          <w:rFonts w:ascii="Times New Roman" w:hAnsi="Times New Roman" w:cs="Times New Roman"/>
          <w:color w:val="auto"/>
          <w:sz w:val="24"/>
          <w:szCs w:val="24"/>
        </w:rPr>
        <w:t>e</w:t>
      </w:r>
      <w:r w:rsidRPr="007713E8">
        <w:rPr>
          <w:rFonts w:ascii="Times New Roman" w:hAnsi="Times New Roman" w:cs="Times New Roman"/>
          <w:color w:val="auto"/>
          <w:sz w:val="24"/>
          <w:szCs w:val="24"/>
        </w:rPr>
        <w:t>, 3D-ből 2D megjelenítés: épület fotói alapján alaprajz „rekonstrukció”)</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A közvetlen környezet hasznos átalakítása érdekében konkrét probléma feltárása (pl. térhasznosítás az iskolaudvaron, szelektív szemétgyűjtés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folyamat lépéseinek dokumentálása</w:t>
      </w:r>
      <w:r w:rsidR="00407BD0" w:rsidRPr="007713E8">
        <w:rPr>
          <w:rFonts w:ascii="Times New Roman" w:hAnsi="Times New Roman" w:cs="Times New Roman"/>
          <w:color w:val="auto"/>
          <w:sz w:val="24"/>
          <w:szCs w:val="24"/>
        </w:rPr>
        <w:t>.</w:t>
      </w:r>
    </w:p>
    <w:p w:rsidR="00C61E9A" w:rsidRPr="007713E8" w:rsidRDefault="00C61E9A" w:rsidP="00CB622C">
      <w:pPr>
        <w:pStyle w:val="listaszer"/>
        <w:rPr>
          <w:rFonts w:ascii="Times New Roman" w:hAnsi="Times New Roman" w:cs="Times New Roman"/>
          <w:color w:val="auto"/>
          <w:sz w:val="24"/>
          <w:szCs w:val="24"/>
        </w:rPr>
      </w:pPr>
      <w:r w:rsidRPr="007713E8">
        <w:rPr>
          <w:rFonts w:ascii="Times New Roman" w:hAnsi="Times New Roman" w:cs="Times New Roman"/>
          <w:color w:val="auto"/>
          <w:sz w:val="24"/>
          <w:szCs w:val="24"/>
        </w:rP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tapasztalatok (pl. mérés, információgyűjtés, ötletek vázlatos megjelenítése) alapján, a gazdaságos anyaghasználat érvényesítésével</w:t>
      </w:r>
      <w:r w:rsidR="00407BD0" w:rsidRPr="007713E8">
        <w:rPr>
          <w:rFonts w:ascii="Times New Roman" w:hAnsi="Times New Roman" w:cs="Times New Roman"/>
          <w:color w:val="auto"/>
          <w:sz w:val="24"/>
          <w:szCs w:val="24"/>
        </w:rPr>
        <w:t>.</w:t>
      </w:r>
    </w:p>
    <w:p w:rsidR="00C61E9A" w:rsidRPr="007713E8" w:rsidRDefault="00C61E9A" w:rsidP="00085E94">
      <w:pPr>
        <w:pStyle w:val="Cmsor3"/>
        <w:spacing w:before="120" w:after="0"/>
        <w:jc w:val="both"/>
        <w:rPr>
          <w:rFonts w:eastAsia="Cambria"/>
          <w:b w:val="0"/>
          <w:sz w:val="24"/>
          <w:szCs w:val="24"/>
        </w:rPr>
      </w:pPr>
      <w:r w:rsidRPr="007713E8">
        <w:rPr>
          <w:rFonts w:eastAsia="Cambria"/>
          <w:sz w:val="24"/>
          <w:szCs w:val="24"/>
        </w:rPr>
        <w:t>Fogalmak</w:t>
      </w:r>
    </w:p>
    <w:p w:rsidR="00C61E9A" w:rsidRPr="007713E8" w:rsidRDefault="00C61E9A" w:rsidP="00C61E9A">
      <w:pPr>
        <w:pBdr>
          <w:top w:val="nil"/>
          <w:left w:val="nil"/>
          <w:bottom w:val="nil"/>
          <w:right w:val="nil"/>
          <w:between w:val="nil"/>
        </w:pBdr>
        <w:spacing w:after="120"/>
        <w:rPr>
          <w:rFonts w:ascii="Times New Roman" w:hAnsi="Times New Roman" w:cs="Times New Roman"/>
          <w:sz w:val="24"/>
          <w:szCs w:val="24"/>
        </w:rPr>
      </w:pPr>
      <w:proofErr w:type="gramStart"/>
      <w:r w:rsidRPr="007713E8">
        <w:rPr>
          <w:rFonts w:ascii="Times New Roman" w:hAnsi="Times New Roman" w:cs="Times New Roman"/>
          <w:sz w:val="24"/>
          <w:szCs w:val="24"/>
        </w:rPr>
        <w:t>építészeti</w:t>
      </w:r>
      <w:proofErr w:type="gramEnd"/>
      <w:r w:rsidRPr="007713E8">
        <w:rPr>
          <w:rFonts w:ascii="Times New Roman" w:hAnsi="Times New Roman" w:cs="Times New Roman"/>
          <w:sz w:val="24"/>
          <w:szCs w:val="24"/>
        </w:rPr>
        <w:t xml:space="preserve"> elem, lépték, designgondolkodás, ergonómia, forma és funkció összefüggései</w:t>
      </w:r>
    </w:p>
    <w:p w:rsidR="00C61E9A" w:rsidRPr="007713E8" w:rsidRDefault="00AE1B82" w:rsidP="00085E94">
      <w:pPr>
        <w:spacing w:before="480" w:after="120"/>
        <w:jc w:val="center"/>
        <w:rPr>
          <w:rFonts w:ascii="Times New Roman" w:hAnsi="Times New Roman" w:cs="Times New Roman"/>
          <w:sz w:val="24"/>
          <w:szCs w:val="24"/>
        </w:rPr>
      </w:pPr>
      <w:r w:rsidRPr="007713E8">
        <w:rPr>
          <w:rFonts w:ascii="Times New Roman" w:hAnsi="Times New Roman" w:cs="Times New Roman"/>
          <w:b/>
          <w:sz w:val="24"/>
          <w:szCs w:val="24"/>
        </w:rPr>
        <w:t>Ajánlott műtípusok, művek, alkotók</w:t>
      </w:r>
      <w:r w:rsidR="00FE6672" w:rsidRPr="007713E8">
        <w:rPr>
          <w:rFonts w:ascii="Times New Roman" w:hAnsi="Times New Roman" w:cs="Times New Roman"/>
          <w:sz w:val="24"/>
          <w:szCs w:val="24"/>
        </w:rPr>
        <w:t xml:space="preserve">: </w:t>
      </w:r>
      <w:r w:rsidR="00C61E9A" w:rsidRPr="007713E8">
        <w:rPr>
          <w:rFonts w:ascii="Times New Roman" w:hAnsi="Times New Roman" w:cs="Times New Roman"/>
          <w:b/>
          <w:bCs/>
          <w:sz w:val="24"/>
          <w:szCs w:val="24"/>
        </w:rPr>
        <w:t>7-8. évfolyam</w:t>
      </w:r>
    </w:p>
    <w:p w:rsidR="00C61E9A" w:rsidRDefault="00C61E9A" w:rsidP="00C61E9A">
      <w:pPr>
        <w:spacing w:before="120"/>
        <w:rPr>
          <w:rFonts w:ascii="Times New Roman" w:hAnsi="Times New Roman" w:cs="Times New Roman"/>
          <w:bCs/>
          <w:sz w:val="24"/>
          <w:szCs w:val="24"/>
        </w:rPr>
      </w:pPr>
      <w:r w:rsidRPr="007713E8">
        <w:rPr>
          <w:rFonts w:ascii="Times New Roman" w:hAnsi="Times New Roman" w:cs="Times New Roman"/>
          <w:bCs/>
          <w:sz w:val="24"/>
          <w:szCs w:val="24"/>
        </w:rPr>
        <w:t>A szemléltetés érdekében az alábbi műtípusok, művek, vagy alkotók valamely művének bemutatása ajánlott:</w:t>
      </w:r>
    </w:p>
    <w:p w:rsidR="00C33425" w:rsidRDefault="00C33425" w:rsidP="00C33425">
      <w:pPr>
        <w:spacing w:after="0"/>
        <w:ind w:right="-4891"/>
        <w:rPr>
          <w:rFonts w:ascii="Times New Roman" w:hAnsi="Times New Roman" w:cs="Times New Roman"/>
          <w:sz w:val="24"/>
          <w:szCs w:val="24"/>
        </w:rPr>
      </w:pPr>
      <w:r w:rsidRPr="00C33425">
        <w:rPr>
          <w:rFonts w:ascii="Times New Roman" w:hAnsi="Times New Roman" w:cs="Times New Roman"/>
          <w:b/>
          <w:sz w:val="24"/>
          <w:szCs w:val="24"/>
        </w:rPr>
        <w:t>Építmény</w:t>
      </w:r>
      <w:r>
        <w:rPr>
          <w:rFonts w:ascii="Times New Roman" w:hAnsi="Times New Roman" w:cs="Times New Roman"/>
          <w:b/>
          <w:sz w:val="24"/>
          <w:szCs w:val="24"/>
        </w:rPr>
        <w:t>ek</w:t>
      </w:r>
      <w:r w:rsidRPr="00C33425">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Gaudi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Sagrada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Gropius</w:t>
      </w:r>
      <w:proofErr w:type="spellEnd"/>
      <w:r>
        <w:rPr>
          <w:rFonts w:ascii="Times New Roman" w:hAnsi="Times New Roman" w:cs="Times New Roman"/>
          <w:sz w:val="24"/>
          <w:szCs w:val="24"/>
        </w:rPr>
        <w:t xml:space="preserve">: A Bauhaus központi épülete, </w:t>
      </w:r>
      <w:r>
        <w:rPr>
          <w:rFonts w:ascii="Times New Roman" w:hAnsi="Times New Roman" w:cs="Times New Roman"/>
          <w:sz w:val="24"/>
          <w:szCs w:val="24"/>
        </w:rPr>
        <w:br/>
        <w:t xml:space="preserve">Le Corbusier: </w:t>
      </w:r>
      <w:proofErr w:type="spellStart"/>
      <w:r>
        <w:rPr>
          <w:rFonts w:ascii="Times New Roman" w:hAnsi="Times New Roman" w:cs="Times New Roman"/>
          <w:sz w:val="24"/>
          <w:szCs w:val="24"/>
        </w:rPr>
        <w:t>Ronchamp-i</w:t>
      </w:r>
      <w:proofErr w:type="spellEnd"/>
      <w:r>
        <w:rPr>
          <w:rFonts w:ascii="Times New Roman" w:hAnsi="Times New Roman" w:cs="Times New Roman"/>
          <w:sz w:val="24"/>
          <w:szCs w:val="24"/>
        </w:rPr>
        <w:t xml:space="preserve"> kápolna, </w:t>
      </w:r>
      <w:proofErr w:type="spellStart"/>
      <w:r>
        <w:rPr>
          <w:rFonts w:ascii="Times New Roman" w:hAnsi="Times New Roman" w:cs="Times New Roman"/>
          <w:sz w:val="24"/>
          <w:szCs w:val="24"/>
        </w:rPr>
        <w:t>Makovecz</w:t>
      </w:r>
      <w:proofErr w:type="spellEnd"/>
      <w:r>
        <w:rPr>
          <w:rFonts w:ascii="Times New Roman" w:hAnsi="Times New Roman" w:cs="Times New Roman"/>
          <w:sz w:val="24"/>
          <w:szCs w:val="24"/>
        </w:rPr>
        <w:t xml:space="preserve"> Imre épületei, Pollack Mihály: Nemzeti Múzeum,</w:t>
      </w:r>
      <w:r>
        <w:rPr>
          <w:rFonts w:ascii="Times New Roman" w:hAnsi="Times New Roman" w:cs="Times New Roman"/>
          <w:sz w:val="24"/>
          <w:szCs w:val="24"/>
        </w:rPr>
        <w:br/>
        <w:t>Steindl Imre: Országház</w:t>
      </w:r>
    </w:p>
    <w:p w:rsidR="00C33425" w:rsidRDefault="00C33425" w:rsidP="00C33425">
      <w:pPr>
        <w:spacing w:after="0"/>
        <w:ind w:right="-4891"/>
        <w:rPr>
          <w:rFonts w:ascii="Times New Roman" w:hAnsi="Times New Roman" w:cs="Times New Roman"/>
          <w:sz w:val="24"/>
          <w:szCs w:val="24"/>
        </w:rPr>
      </w:pPr>
    </w:p>
    <w:p w:rsidR="00C33425" w:rsidRPr="00F8600C" w:rsidRDefault="00C33425" w:rsidP="00C33425">
      <w:pPr>
        <w:spacing w:after="0"/>
        <w:rPr>
          <w:rFonts w:ascii="Times New Roman" w:hAnsi="Times New Roman" w:cs="Times New Roman"/>
          <w:sz w:val="24"/>
          <w:szCs w:val="24"/>
        </w:rPr>
      </w:pPr>
      <w:r w:rsidRPr="00C33425">
        <w:rPr>
          <w:rFonts w:ascii="Times New Roman" w:hAnsi="Times New Roman" w:cs="Times New Roman"/>
          <w:b/>
          <w:sz w:val="24"/>
          <w:szCs w:val="24"/>
        </w:rPr>
        <w:t>Képzőművészeti alkotások:</w:t>
      </w:r>
      <w:r>
        <w:rPr>
          <w:rFonts w:ascii="Times New Roman" w:hAnsi="Times New Roman" w:cs="Times New Roman"/>
          <w:b/>
          <w:sz w:val="24"/>
          <w:szCs w:val="24"/>
        </w:rPr>
        <w:t xml:space="preserve"> </w:t>
      </w:r>
      <w:proofErr w:type="spellStart"/>
      <w:r w:rsidR="00F8600C">
        <w:rPr>
          <w:rFonts w:ascii="Times New Roman" w:hAnsi="Times New Roman" w:cs="Times New Roman"/>
          <w:sz w:val="24"/>
          <w:szCs w:val="24"/>
        </w:rPr>
        <w:t>Baldessari</w:t>
      </w:r>
      <w:proofErr w:type="spellEnd"/>
      <w:r w:rsidR="00F8600C">
        <w:rPr>
          <w:rFonts w:ascii="Times New Roman" w:hAnsi="Times New Roman" w:cs="Times New Roman"/>
          <w:sz w:val="24"/>
          <w:szCs w:val="24"/>
        </w:rPr>
        <w:t xml:space="preserve">: Stonehenge 2005, Barabás Miklós portréfestményei, Bernáth Aurél: Tél, Borsos József: Nemzetőr, Bosch: A hét főbűn, Brueghel: Vakok, </w:t>
      </w:r>
      <w:proofErr w:type="spellStart"/>
      <w:r w:rsidR="00F8600C">
        <w:rPr>
          <w:rFonts w:ascii="Times New Roman" w:hAnsi="Times New Roman" w:cs="Times New Roman"/>
          <w:sz w:val="24"/>
          <w:szCs w:val="24"/>
        </w:rPr>
        <w:t>Brunelleschi</w:t>
      </w:r>
      <w:proofErr w:type="spellEnd"/>
      <w:r w:rsidR="00F8600C">
        <w:rPr>
          <w:rFonts w:ascii="Times New Roman" w:hAnsi="Times New Roman" w:cs="Times New Roman"/>
          <w:sz w:val="24"/>
          <w:szCs w:val="24"/>
        </w:rPr>
        <w:t xml:space="preserve">: </w:t>
      </w:r>
      <w:proofErr w:type="spellStart"/>
      <w:r w:rsidR="00F8600C">
        <w:rPr>
          <w:rFonts w:ascii="Times New Roman" w:hAnsi="Times New Roman" w:cs="Times New Roman"/>
          <w:sz w:val="24"/>
          <w:szCs w:val="24"/>
        </w:rPr>
        <w:t>Ospedale</w:t>
      </w:r>
      <w:proofErr w:type="spellEnd"/>
      <w:r w:rsidR="00F8600C">
        <w:rPr>
          <w:rFonts w:ascii="Times New Roman" w:hAnsi="Times New Roman" w:cs="Times New Roman"/>
          <w:sz w:val="24"/>
          <w:szCs w:val="24"/>
        </w:rPr>
        <w:t xml:space="preserve"> </w:t>
      </w:r>
      <w:proofErr w:type="spellStart"/>
      <w:r w:rsidR="00F8600C">
        <w:rPr>
          <w:rFonts w:ascii="Times New Roman" w:hAnsi="Times New Roman" w:cs="Times New Roman"/>
          <w:sz w:val="24"/>
          <w:szCs w:val="24"/>
        </w:rPr>
        <w:t>degli</w:t>
      </w:r>
      <w:proofErr w:type="spellEnd"/>
      <w:r w:rsidR="00F8600C">
        <w:rPr>
          <w:rFonts w:ascii="Times New Roman" w:hAnsi="Times New Roman" w:cs="Times New Roman"/>
          <w:sz w:val="24"/>
          <w:szCs w:val="24"/>
        </w:rPr>
        <w:t xml:space="preserve"> </w:t>
      </w:r>
      <w:proofErr w:type="spellStart"/>
      <w:r w:rsidR="00F8600C">
        <w:rPr>
          <w:rFonts w:ascii="Times New Roman" w:hAnsi="Times New Roman" w:cs="Times New Roman"/>
          <w:sz w:val="24"/>
          <w:szCs w:val="24"/>
        </w:rPr>
        <w:t>Innocenti</w:t>
      </w:r>
      <w:proofErr w:type="spellEnd"/>
      <w:r w:rsidR="00F8600C">
        <w:rPr>
          <w:rFonts w:ascii="Times New Roman" w:hAnsi="Times New Roman" w:cs="Times New Roman"/>
          <w:sz w:val="24"/>
          <w:szCs w:val="24"/>
        </w:rPr>
        <w:t xml:space="preserve">, </w:t>
      </w:r>
      <w:proofErr w:type="spellStart"/>
      <w:r w:rsidR="00F8600C">
        <w:rPr>
          <w:rFonts w:ascii="Times New Roman" w:hAnsi="Times New Roman" w:cs="Times New Roman"/>
          <w:sz w:val="24"/>
          <w:szCs w:val="24"/>
        </w:rPr>
        <w:t>Caravaggio</w:t>
      </w:r>
      <w:proofErr w:type="spellEnd"/>
      <w:r w:rsidR="00F8600C">
        <w:rPr>
          <w:rFonts w:ascii="Times New Roman" w:hAnsi="Times New Roman" w:cs="Times New Roman"/>
          <w:sz w:val="24"/>
          <w:szCs w:val="24"/>
        </w:rPr>
        <w:t xml:space="preserve">: Szent Máté </w:t>
      </w:r>
      <w:proofErr w:type="spellStart"/>
      <w:r w:rsidR="00F8600C">
        <w:rPr>
          <w:rFonts w:ascii="Times New Roman" w:hAnsi="Times New Roman" w:cs="Times New Roman"/>
          <w:sz w:val="24"/>
          <w:szCs w:val="24"/>
        </w:rPr>
        <w:t>elhivatása</w:t>
      </w:r>
      <w:proofErr w:type="spellEnd"/>
      <w:r w:rsidR="00F8600C">
        <w:rPr>
          <w:rFonts w:ascii="Times New Roman" w:hAnsi="Times New Roman" w:cs="Times New Roman"/>
          <w:sz w:val="24"/>
          <w:szCs w:val="24"/>
        </w:rPr>
        <w:t xml:space="preserve">, Fáraó vadászaton-thébai falfestmény, Gauguin: Mi újság? (Tahiti nők), </w:t>
      </w:r>
      <w:proofErr w:type="spellStart"/>
      <w:r w:rsidR="00F8600C">
        <w:rPr>
          <w:rFonts w:ascii="Times New Roman" w:hAnsi="Times New Roman" w:cs="Times New Roman"/>
          <w:sz w:val="24"/>
          <w:szCs w:val="24"/>
        </w:rPr>
        <w:t>Giacometti</w:t>
      </w:r>
      <w:proofErr w:type="spellEnd"/>
      <w:r w:rsidR="00F8600C">
        <w:rPr>
          <w:rFonts w:ascii="Times New Roman" w:hAnsi="Times New Roman" w:cs="Times New Roman"/>
          <w:sz w:val="24"/>
          <w:szCs w:val="24"/>
        </w:rPr>
        <w:t xml:space="preserve">: Erdő, Giotto: Szent Ferenc élete, Kandinszkij: Sárga piros kék, </w:t>
      </w:r>
      <w:proofErr w:type="gramStart"/>
      <w:r w:rsidR="00F8600C">
        <w:rPr>
          <w:rFonts w:ascii="Times New Roman" w:hAnsi="Times New Roman" w:cs="Times New Roman"/>
          <w:sz w:val="24"/>
          <w:szCs w:val="24"/>
        </w:rPr>
        <w:t>La</w:t>
      </w:r>
      <w:proofErr w:type="gramEnd"/>
      <w:r w:rsidR="00F8600C">
        <w:rPr>
          <w:rFonts w:ascii="Times New Roman" w:hAnsi="Times New Roman" w:cs="Times New Roman"/>
          <w:sz w:val="24"/>
          <w:szCs w:val="24"/>
        </w:rPr>
        <w:t xml:space="preserve"> Tour: A születés, Madarász Viktor történelmi festményei, Man </w:t>
      </w:r>
      <w:proofErr w:type="spellStart"/>
      <w:r w:rsidR="00F8600C">
        <w:rPr>
          <w:rFonts w:ascii="Times New Roman" w:hAnsi="Times New Roman" w:cs="Times New Roman"/>
          <w:sz w:val="24"/>
          <w:szCs w:val="24"/>
        </w:rPr>
        <w:t>Rey</w:t>
      </w:r>
      <w:proofErr w:type="spellEnd"/>
      <w:r w:rsidR="00F8600C">
        <w:rPr>
          <w:rFonts w:ascii="Times New Roman" w:hAnsi="Times New Roman" w:cs="Times New Roman"/>
          <w:sz w:val="24"/>
          <w:szCs w:val="24"/>
        </w:rPr>
        <w:t xml:space="preserve">: Ajándék, </w:t>
      </w:r>
      <w:proofErr w:type="spellStart"/>
      <w:r w:rsidR="00F8600C">
        <w:rPr>
          <w:rFonts w:ascii="Times New Roman" w:hAnsi="Times New Roman" w:cs="Times New Roman"/>
          <w:sz w:val="24"/>
          <w:szCs w:val="24"/>
        </w:rPr>
        <w:t>Massaccio</w:t>
      </w:r>
      <w:proofErr w:type="spellEnd"/>
      <w:r w:rsidR="00F8600C">
        <w:rPr>
          <w:rFonts w:ascii="Times New Roman" w:hAnsi="Times New Roman" w:cs="Times New Roman"/>
          <w:sz w:val="24"/>
          <w:szCs w:val="24"/>
        </w:rPr>
        <w:t xml:space="preserve">: Szentháromság, Markó Károly tájképei, Matisse: Csendélet kék asztalon, Mányok Ádám: II. Rákóczi Ferenc, Marcus Aurelius </w:t>
      </w:r>
      <w:proofErr w:type="spellStart"/>
      <w:r w:rsidR="00F8600C">
        <w:rPr>
          <w:rFonts w:ascii="Times New Roman" w:hAnsi="Times New Roman" w:cs="Times New Roman"/>
          <w:sz w:val="24"/>
          <w:szCs w:val="24"/>
        </w:rPr>
        <w:t>lovasszobra</w:t>
      </w:r>
      <w:proofErr w:type="spellEnd"/>
      <w:r w:rsidR="00F8600C">
        <w:rPr>
          <w:rFonts w:ascii="Times New Roman" w:hAnsi="Times New Roman" w:cs="Times New Roman"/>
          <w:sz w:val="24"/>
          <w:szCs w:val="24"/>
        </w:rPr>
        <w:t xml:space="preserve">, M.C. Escher grafikái, </w:t>
      </w:r>
      <w:proofErr w:type="spellStart"/>
      <w:r w:rsidR="00F8600C">
        <w:rPr>
          <w:rFonts w:ascii="Times New Roman" w:hAnsi="Times New Roman" w:cs="Times New Roman"/>
          <w:sz w:val="24"/>
          <w:szCs w:val="24"/>
        </w:rPr>
        <w:t>Memling</w:t>
      </w:r>
      <w:proofErr w:type="spellEnd"/>
      <w:r w:rsidR="00F8600C">
        <w:rPr>
          <w:rFonts w:ascii="Times New Roman" w:hAnsi="Times New Roman" w:cs="Times New Roman"/>
          <w:sz w:val="24"/>
          <w:szCs w:val="24"/>
        </w:rPr>
        <w:t xml:space="preserve">: Jelenetek Mária életéből, </w:t>
      </w:r>
      <w:proofErr w:type="spellStart"/>
      <w:r w:rsidR="00F8600C">
        <w:rPr>
          <w:rFonts w:ascii="Times New Roman" w:hAnsi="Times New Roman" w:cs="Times New Roman"/>
          <w:sz w:val="24"/>
          <w:szCs w:val="24"/>
        </w:rPr>
        <w:t>Moholy-Nagy</w:t>
      </w:r>
      <w:proofErr w:type="spellEnd"/>
      <w:r w:rsidR="00F8600C">
        <w:rPr>
          <w:rFonts w:ascii="Times New Roman" w:hAnsi="Times New Roman" w:cs="Times New Roman"/>
          <w:sz w:val="24"/>
          <w:szCs w:val="24"/>
        </w:rPr>
        <w:t xml:space="preserve">: Q1 </w:t>
      </w:r>
      <w:proofErr w:type="spellStart"/>
      <w:r w:rsidR="00F8600C">
        <w:rPr>
          <w:rFonts w:ascii="Times New Roman" w:hAnsi="Times New Roman" w:cs="Times New Roman"/>
          <w:sz w:val="24"/>
          <w:szCs w:val="24"/>
        </w:rPr>
        <w:t>Suprematistic</w:t>
      </w:r>
      <w:proofErr w:type="spellEnd"/>
      <w:r w:rsidR="00F8600C">
        <w:rPr>
          <w:rFonts w:ascii="Times New Roman" w:hAnsi="Times New Roman" w:cs="Times New Roman"/>
          <w:sz w:val="24"/>
          <w:szCs w:val="24"/>
        </w:rPr>
        <w:t xml:space="preserve">, Modigliani: Jeanne </w:t>
      </w:r>
      <w:proofErr w:type="spellStart"/>
      <w:r w:rsidR="00F8600C">
        <w:rPr>
          <w:rFonts w:ascii="Times New Roman" w:hAnsi="Times New Roman" w:cs="Times New Roman"/>
          <w:sz w:val="24"/>
          <w:szCs w:val="24"/>
        </w:rPr>
        <w:t>Hébuterne</w:t>
      </w:r>
      <w:proofErr w:type="spellEnd"/>
      <w:r w:rsidR="00F8600C">
        <w:rPr>
          <w:rFonts w:ascii="Times New Roman" w:hAnsi="Times New Roman" w:cs="Times New Roman"/>
          <w:sz w:val="24"/>
          <w:szCs w:val="24"/>
        </w:rPr>
        <w:t xml:space="preserve"> sárga pulóverben, Monet: A felkelő nap impressziója, Moore: Fekvő figura, Munkácsy Mihály: </w:t>
      </w:r>
      <w:r w:rsidR="009176EF">
        <w:rPr>
          <w:rFonts w:ascii="Times New Roman" w:hAnsi="Times New Roman" w:cs="Times New Roman"/>
          <w:sz w:val="24"/>
          <w:szCs w:val="24"/>
        </w:rPr>
        <w:t>T</w:t>
      </w:r>
      <w:r w:rsidR="004121D6">
        <w:rPr>
          <w:rFonts w:ascii="Times New Roman" w:hAnsi="Times New Roman" w:cs="Times New Roman"/>
          <w:sz w:val="24"/>
          <w:szCs w:val="24"/>
        </w:rPr>
        <w:t>épéscsináló</w:t>
      </w:r>
      <w:bookmarkStart w:id="1" w:name="_GoBack"/>
      <w:bookmarkEnd w:id="1"/>
      <w:r w:rsidR="00F8600C">
        <w:rPr>
          <w:rFonts w:ascii="Times New Roman" w:hAnsi="Times New Roman" w:cs="Times New Roman"/>
          <w:sz w:val="24"/>
          <w:szCs w:val="24"/>
        </w:rPr>
        <w:t>k</w:t>
      </w:r>
      <w:r w:rsidR="00FC24B2">
        <w:rPr>
          <w:rFonts w:ascii="Times New Roman" w:hAnsi="Times New Roman" w:cs="Times New Roman"/>
          <w:sz w:val="24"/>
          <w:szCs w:val="24"/>
        </w:rPr>
        <w:t xml:space="preserve">, </w:t>
      </w:r>
      <w:proofErr w:type="spellStart"/>
      <w:r w:rsidR="00FC24B2">
        <w:rPr>
          <w:rFonts w:ascii="Times New Roman" w:hAnsi="Times New Roman" w:cs="Times New Roman"/>
          <w:sz w:val="24"/>
          <w:szCs w:val="24"/>
        </w:rPr>
        <w:t>Ecce</w:t>
      </w:r>
      <w:proofErr w:type="spellEnd"/>
      <w:r w:rsidR="00FC24B2">
        <w:rPr>
          <w:rFonts w:ascii="Times New Roman" w:hAnsi="Times New Roman" w:cs="Times New Roman"/>
          <w:sz w:val="24"/>
          <w:szCs w:val="24"/>
        </w:rPr>
        <w:t xml:space="preserve"> homo, Orosz István grafikái, Paál László tájképei, Picasso: Guernica, Avignoni kisasszonyok, Raffaello: Az athéni iskola, Rembrandt: Éjjeli őrjárat, </w:t>
      </w:r>
      <w:proofErr w:type="spellStart"/>
      <w:r w:rsidR="00386A32">
        <w:rPr>
          <w:rFonts w:ascii="Times New Roman" w:hAnsi="Times New Roman" w:cs="Times New Roman"/>
          <w:sz w:val="24"/>
          <w:szCs w:val="24"/>
        </w:rPr>
        <w:t>Shiota</w:t>
      </w:r>
      <w:proofErr w:type="spellEnd"/>
      <w:r w:rsidR="00386A32">
        <w:rPr>
          <w:rFonts w:ascii="Times New Roman" w:hAnsi="Times New Roman" w:cs="Times New Roman"/>
          <w:sz w:val="24"/>
          <w:szCs w:val="24"/>
        </w:rPr>
        <w:t xml:space="preserve">: Emlékeső, </w:t>
      </w:r>
      <w:proofErr w:type="spellStart"/>
      <w:r w:rsidR="00386A32">
        <w:rPr>
          <w:rFonts w:ascii="Times New Roman" w:hAnsi="Times New Roman" w:cs="Times New Roman"/>
          <w:sz w:val="24"/>
          <w:szCs w:val="24"/>
        </w:rPr>
        <w:t>Vermeer</w:t>
      </w:r>
      <w:proofErr w:type="spellEnd"/>
      <w:r w:rsidR="00386A32">
        <w:rPr>
          <w:rFonts w:ascii="Times New Roman" w:hAnsi="Times New Roman" w:cs="Times New Roman"/>
          <w:sz w:val="24"/>
          <w:szCs w:val="24"/>
        </w:rPr>
        <w:t>: Geográfus</w:t>
      </w:r>
    </w:p>
    <w:p w:rsidR="00C33425" w:rsidRDefault="00C33425" w:rsidP="00C33425">
      <w:pPr>
        <w:spacing w:after="0"/>
        <w:rPr>
          <w:rFonts w:ascii="Times New Roman" w:hAnsi="Times New Roman" w:cs="Times New Roman"/>
          <w:sz w:val="24"/>
          <w:szCs w:val="24"/>
        </w:rPr>
      </w:pPr>
    </w:p>
    <w:p w:rsidR="00C33425" w:rsidRDefault="00C33425" w:rsidP="00C33425">
      <w:pPr>
        <w:spacing w:after="0"/>
        <w:rPr>
          <w:rFonts w:ascii="Times New Roman" w:hAnsi="Times New Roman" w:cs="Times New Roman"/>
          <w:sz w:val="24"/>
          <w:szCs w:val="24"/>
        </w:rPr>
      </w:pPr>
      <w:r w:rsidRPr="00C33425">
        <w:rPr>
          <w:rFonts w:ascii="Times New Roman" w:hAnsi="Times New Roman" w:cs="Times New Roman"/>
          <w:b/>
          <w:sz w:val="24"/>
          <w:szCs w:val="24"/>
        </w:rPr>
        <w:t>Egyéb</w:t>
      </w:r>
      <w:r>
        <w:rPr>
          <w:rFonts w:ascii="Times New Roman" w:hAnsi="Times New Roman" w:cs="Times New Roman"/>
          <w:sz w:val="24"/>
          <w:szCs w:val="24"/>
        </w:rPr>
        <w:t xml:space="preserve">: </w:t>
      </w:r>
      <w:proofErr w:type="spellStart"/>
      <w:r>
        <w:rPr>
          <w:rFonts w:ascii="Times New Roman" w:hAnsi="Times New Roman" w:cs="Times New Roman"/>
          <w:sz w:val="24"/>
          <w:szCs w:val="24"/>
        </w:rPr>
        <w:t>Cristo</w:t>
      </w:r>
      <w:proofErr w:type="spellEnd"/>
      <w:r>
        <w:rPr>
          <w:rFonts w:ascii="Times New Roman" w:hAnsi="Times New Roman" w:cs="Times New Roman"/>
          <w:sz w:val="24"/>
          <w:szCs w:val="24"/>
        </w:rPr>
        <w:t>, Dali, Vasarely</w:t>
      </w:r>
    </w:p>
    <w:p w:rsidR="004121D6" w:rsidRPr="007713E8" w:rsidRDefault="004121D6" w:rsidP="00C33425">
      <w:pPr>
        <w:spacing w:after="0"/>
        <w:rPr>
          <w:rFonts w:ascii="Times New Roman" w:hAnsi="Times New Roman" w:cs="Times New Roman"/>
          <w:sz w:val="24"/>
          <w:szCs w:val="24"/>
        </w:rPr>
      </w:pPr>
    </w:p>
    <w:p w:rsidR="00C33425" w:rsidRPr="007713E8" w:rsidRDefault="00C33425" w:rsidP="00C33425">
      <w:pPr>
        <w:spacing w:after="0"/>
        <w:ind w:right="-4891"/>
        <w:rPr>
          <w:rFonts w:ascii="Times New Roman" w:hAnsi="Times New Roman" w:cs="Times New Roman"/>
          <w:sz w:val="24"/>
          <w:szCs w:val="24"/>
        </w:rPr>
      </w:pPr>
    </w:p>
    <w:sectPr w:rsidR="00C33425" w:rsidRPr="007713E8" w:rsidSect="004121D6">
      <w:headerReference w:type="default" r:id="rId8"/>
      <w:footerReference w:type="default" r:id="rId9"/>
      <w:type w:val="continuous"/>
      <w:pgSz w:w="11906" w:h="16838"/>
      <w:pgMar w:top="1417" w:right="1417" w:bottom="1417" w:left="1417" w:header="708" w:footer="708" w:gutter="0"/>
      <w:pgNumType w:start="1"/>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E54" w:rsidRDefault="00B30E54" w:rsidP="00657AB4">
      <w:pPr>
        <w:spacing w:after="0" w:line="240" w:lineRule="auto"/>
      </w:pPr>
      <w:r>
        <w:separator/>
      </w:r>
    </w:p>
  </w:endnote>
  <w:endnote w:type="continuationSeparator" w:id="0">
    <w:p w:rsidR="00B30E54" w:rsidRDefault="00B30E54" w:rsidP="0065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mo">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146099"/>
      <w:docPartObj>
        <w:docPartGallery w:val="Page Numbers (Bottom of Page)"/>
        <w:docPartUnique/>
      </w:docPartObj>
    </w:sdtPr>
    <w:sdtEndPr/>
    <w:sdtContent>
      <w:p w:rsidR="00844830" w:rsidRDefault="00A77CD5">
        <w:pPr>
          <w:pStyle w:val="llb"/>
          <w:jc w:val="center"/>
        </w:pPr>
        <w:r>
          <w:fldChar w:fldCharType="begin"/>
        </w:r>
        <w:r>
          <w:instrText>PAGE   \* MERGEFORMAT</w:instrText>
        </w:r>
        <w:r>
          <w:fldChar w:fldCharType="separate"/>
        </w:r>
        <w:r w:rsidR="00994E8D">
          <w:rPr>
            <w:noProof/>
          </w:rPr>
          <w:t>19</w:t>
        </w:r>
        <w:r>
          <w:fldChar w:fldCharType="end"/>
        </w:r>
      </w:p>
    </w:sdtContent>
  </w:sdt>
  <w:p w:rsidR="00844830" w:rsidRDefault="0084483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E54" w:rsidRDefault="00B30E54" w:rsidP="00657AB4">
      <w:pPr>
        <w:spacing w:after="0" w:line="240" w:lineRule="auto"/>
      </w:pPr>
      <w:r>
        <w:separator/>
      </w:r>
    </w:p>
  </w:footnote>
  <w:footnote w:type="continuationSeparator" w:id="0">
    <w:p w:rsidR="00B30E54" w:rsidRDefault="00B30E54" w:rsidP="00657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30" w:rsidRDefault="004121D6" w:rsidP="004121D6">
    <w:pPr>
      <w:pStyle w:val="lfej"/>
      <w:jc w:val="center"/>
    </w:pPr>
    <w:r>
      <w:t>Bakonyszentlászlói szent László Általános Iskola</w:t>
    </w:r>
  </w:p>
  <w:p w:rsidR="004121D6" w:rsidRDefault="004121D6" w:rsidP="004121D6">
    <w:pPr>
      <w:pStyle w:val="lfej"/>
      <w:jc w:val="center"/>
    </w:pPr>
    <w:r>
      <w:t>Vizuális kultúra 5-8.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06D03"/>
    <w:multiLevelType w:val="multilevel"/>
    <w:tmpl w:val="AB488C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49785D"/>
    <w:multiLevelType w:val="multilevel"/>
    <w:tmpl w:val="C4C44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C4C01B1"/>
    <w:multiLevelType w:val="multilevel"/>
    <w:tmpl w:val="FEDE4A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F50CD1"/>
    <w:multiLevelType w:val="multilevel"/>
    <w:tmpl w:val="4D5EA42C"/>
    <w:lvl w:ilvl="0">
      <w:start w:val="4"/>
      <w:numFmt w:val="bullet"/>
      <w:pStyle w:val="listaszer"/>
      <w:lvlText w:val="-"/>
      <w:lvlJc w:val="left"/>
      <w:pPr>
        <w:ind w:left="720" w:hanging="360"/>
      </w:pPr>
      <w:rPr>
        <w:rFonts w:ascii="Symbol" w:eastAsiaTheme="minorHAnsi" w:hAnsi="Symbol" w:hint="default"/>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367BF0"/>
    <w:multiLevelType w:val="multilevel"/>
    <w:tmpl w:val="0EDC53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CFB52B8"/>
    <w:multiLevelType w:val="multilevel"/>
    <w:tmpl w:val="36ACB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FED418B"/>
    <w:multiLevelType w:val="multilevel"/>
    <w:tmpl w:val="67D6FB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53D1767"/>
    <w:multiLevelType w:val="multilevel"/>
    <w:tmpl w:val="1C2C0E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9651A1C"/>
    <w:multiLevelType w:val="multilevel"/>
    <w:tmpl w:val="CDB88E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9B64C3D"/>
    <w:multiLevelType w:val="multilevel"/>
    <w:tmpl w:val="FC5023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0EC70F1"/>
    <w:multiLevelType w:val="multilevel"/>
    <w:tmpl w:val="25D813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36544AA"/>
    <w:multiLevelType w:val="multilevel"/>
    <w:tmpl w:val="D04C98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D47E5B"/>
    <w:multiLevelType w:val="multilevel"/>
    <w:tmpl w:val="6DF838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2413EA4"/>
    <w:multiLevelType w:val="multilevel"/>
    <w:tmpl w:val="942A9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5706B23"/>
    <w:multiLevelType w:val="multilevel"/>
    <w:tmpl w:val="C4C685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FCE2063"/>
    <w:multiLevelType w:val="multilevel"/>
    <w:tmpl w:val="67188D58"/>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6" w15:restartNumberingAfterBreak="0">
    <w:nsid w:val="60433EDE"/>
    <w:multiLevelType w:val="multilevel"/>
    <w:tmpl w:val="39027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0835FC"/>
    <w:multiLevelType w:val="multilevel"/>
    <w:tmpl w:val="7D606A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A6D3137"/>
    <w:multiLevelType w:val="multilevel"/>
    <w:tmpl w:val="83062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F347794"/>
    <w:multiLevelType w:val="multilevel"/>
    <w:tmpl w:val="8F4A9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711A4C"/>
    <w:multiLevelType w:val="multilevel"/>
    <w:tmpl w:val="F7D405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2660577"/>
    <w:multiLevelType w:val="multilevel"/>
    <w:tmpl w:val="BB7E72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B722A91"/>
    <w:multiLevelType w:val="multilevel"/>
    <w:tmpl w:val="742C45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D90069"/>
    <w:multiLevelType w:val="multilevel"/>
    <w:tmpl w:val="ED56C5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3"/>
  </w:num>
  <w:num w:numId="4">
    <w:abstractNumId w:val="17"/>
  </w:num>
  <w:num w:numId="5">
    <w:abstractNumId w:val="22"/>
  </w:num>
  <w:num w:numId="6">
    <w:abstractNumId w:val="21"/>
  </w:num>
  <w:num w:numId="7">
    <w:abstractNumId w:val="20"/>
  </w:num>
  <w:num w:numId="8">
    <w:abstractNumId w:val="7"/>
  </w:num>
  <w:num w:numId="9">
    <w:abstractNumId w:val="14"/>
  </w:num>
  <w:num w:numId="10">
    <w:abstractNumId w:val="8"/>
  </w:num>
  <w:num w:numId="11">
    <w:abstractNumId w:val="12"/>
  </w:num>
  <w:num w:numId="12">
    <w:abstractNumId w:val="1"/>
  </w:num>
  <w:num w:numId="13">
    <w:abstractNumId w:val="6"/>
  </w:num>
  <w:num w:numId="14">
    <w:abstractNumId w:val="9"/>
  </w:num>
  <w:num w:numId="15">
    <w:abstractNumId w:val="10"/>
  </w:num>
  <w:num w:numId="16">
    <w:abstractNumId w:val="11"/>
  </w:num>
  <w:num w:numId="17">
    <w:abstractNumId w:val="15"/>
  </w:num>
  <w:num w:numId="18">
    <w:abstractNumId w:val="2"/>
  </w:num>
  <w:num w:numId="19">
    <w:abstractNumId w:val="19"/>
  </w:num>
  <w:num w:numId="20">
    <w:abstractNumId w:val="18"/>
  </w:num>
  <w:num w:numId="21">
    <w:abstractNumId w:val="23"/>
  </w:num>
  <w:num w:numId="22">
    <w:abstractNumId w:val="3"/>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F8"/>
    <w:rsid w:val="00021EB3"/>
    <w:rsid w:val="00043128"/>
    <w:rsid w:val="00055913"/>
    <w:rsid w:val="0007555C"/>
    <w:rsid w:val="00085E94"/>
    <w:rsid w:val="000973C0"/>
    <w:rsid w:val="00126DC9"/>
    <w:rsid w:val="001854D3"/>
    <w:rsid w:val="001B5844"/>
    <w:rsid w:val="0023680C"/>
    <w:rsid w:val="002547E5"/>
    <w:rsid w:val="00254B7A"/>
    <w:rsid w:val="002A51A0"/>
    <w:rsid w:val="0037364E"/>
    <w:rsid w:val="00386A32"/>
    <w:rsid w:val="003A7A22"/>
    <w:rsid w:val="003F2B9D"/>
    <w:rsid w:val="00406E96"/>
    <w:rsid w:val="00407115"/>
    <w:rsid w:val="00407BD0"/>
    <w:rsid w:val="004121D6"/>
    <w:rsid w:val="00413AD5"/>
    <w:rsid w:val="00416C34"/>
    <w:rsid w:val="00432420"/>
    <w:rsid w:val="00476E38"/>
    <w:rsid w:val="005262BA"/>
    <w:rsid w:val="00543C0B"/>
    <w:rsid w:val="00554C05"/>
    <w:rsid w:val="005A31D2"/>
    <w:rsid w:val="005E6C3D"/>
    <w:rsid w:val="00614174"/>
    <w:rsid w:val="006560F0"/>
    <w:rsid w:val="00657AB4"/>
    <w:rsid w:val="006A403B"/>
    <w:rsid w:val="006C03B9"/>
    <w:rsid w:val="006C183B"/>
    <w:rsid w:val="00717993"/>
    <w:rsid w:val="00726817"/>
    <w:rsid w:val="00740FC6"/>
    <w:rsid w:val="00757B5F"/>
    <w:rsid w:val="007713E8"/>
    <w:rsid w:val="0082151E"/>
    <w:rsid w:val="00844830"/>
    <w:rsid w:val="008867F5"/>
    <w:rsid w:val="008A647A"/>
    <w:rsid w:val="008D7019"/>
    <w:rsid w:val="008F33F5"/>
    <w:rsid w:val="008F54F8"/>
    <w:rsid w:val="00905BF6"/>
    <w:rsid w:val="0090795B"/>
    <w:rsid w:val="009176EF"/>
    <w:rsid w:val="00964A15"/>
    <w:rsid w:val="00994E8D"/>
    <w:rsid w:val="009A0AC4"/>
    <w:rsid w:val="009C20D4"/>
    <w:rsid w:val="00A62D99"/>
    <w:rsid w:val="00A67320"/>
    <w:rsid w:val="00A77CD5"/>
    <w:rsid w:val="00AE1B82"/>
    <w:rsid w:val="00B20BDB"/>
    <w:rsid w:val="00B255FC"/>
    <w:rsid w:val="00B30E54"/>
    <w:rsid w:val="00B5581E"/>
    <w:rsid w:val="00B61349"/>
    <w:rsid w:val="00B81C56"/>
    <w:rsid w:val="00B86FB3"/>
    <w:rsid w:val="00B92C49"/>
    <w:rsid w:val="00BA447F"/>
    <w:rsid w:val="00BB36A9"/>
    <w:rsid w:val="00BB6A73"/>
    <w:rsid w:val="00BE78C2"/>
    <w:rsid w:val="00BF382D"/>
    <w:rsid w:val="00C12E97"/>
    <w:rsid w:val="00C33425"/>
    <w:rsid w:val="00C61A17"/>
    <w:rsid w:val="00C61E9A"/>
    <w:rsid w:val="00C833A6"/>
    <w:rsid w:val="00C9779C"/>
    <w:rsid w:val="00CB622C"/>
    <w:rsid w:val="00D971F5"/>
    <w:rsid w:val="00E44640"/>
    <w:rsid w:val="00E5245B"/>
    <w:rsid w:val="00E60334"/>
    <w:rsid w:val="00E8248B"/>
    <w:rsid w:val="00EB212A"/>
    <w:rsid w:val="00EB4DEE"/>
    <w:rsid w:val="00ED1EE3"/>
    <w:rsid w:val="00EE0E67"/>
    <w:rsid w:val="00F3608C"/>
    <w:rsid w:val="00F3679F"/>
    <w:rsid w:val="00F8600C"/>
    <w:rsid w:val="00FA7519"/>
    <w:rsid w:val="00FC24B2"/>
    <w:rsid w:val="00FE66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CB622C"/>
    <w:pPr>
      <w:numPr>
        <w:numId w:val="22"/>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CB622C"/>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character" w:styleId="Jegyzethivatkozs">
    <w:name w:val="annotation reference"/>
    <w:basedOn w:val="Bekezdsalapbettpusa"/>
    <w:uiPriority w:val="99"/>
    <w:semiHidden/>
    <w:unhideWhenUsed/>
    <w:rsid w:val="00E60334"/>
    <w:rPr>
      <w:sz w:val="16"/>
      <w:szCs w:val="16"/>
    </w:rPr>
  </w:style>
  <w:style w:type="paragraph" w:styleId="Jegyzetszveg">
    <w:name w:val="annotation text"/>
    <w:basedOn w:val="Norml"/>
    <w:link w:val="JegyzetszvegChar"/>
    <w:uiPriority w:val="99"/>
    <w:semiHidden/>
    <w:unhideWhenUsed/>
    <w:rsid w:val="00E60334"/>
    <w:pPr>
      <w:spacing w:line="240" w:lineRule="auto"/>
    </w:pPr>
    <w:rPr>
      <w:sz w:val="20"/>
      <w:szCs w:val="20"/>
    </w:rPr>
  </w:style>
  <w:style w:type="character" w:customStyle="1" w:styleId="JegyzetszvegChar">
    <w:name w:val="Jegyzetszöveg Char"/>
    <w:basedOn w:val="Bekezdsalapbettpusa"/>
    <w:link w:val="Jegyzetszveg"/>
    <w:uiPriority w:val="99"/>
    <w:semiHidden/>
    <w:rsid w:val="00E60334"/>
    <w:rPr>
      <w:sz w:val="20"/>
      <w:szCs w:val="20"/>
    </w:rPr>
  </w:style>
  <w:style w:type="paragraph" w:styleId="Megjegyzstrgya">
    <w:name w:val="annotation subject"/>
    <w:basedOn w:val="Jegyzetszveg"/>
    <w:next w:val="Jegyzetszveg"/>
    <w:link w:val="MegjegyzstrgyaChar"/>
    <w:uiPriority w:val="99"/>
    <w:semiHidden/>
    <w:unhideWhenUsed/>
    <w:rsid w:val="00E60334"/>
    <w:rPr>
      <w:b/>
      <w:bCs/>
    </w:rPr>
  </w:style>
  <w:style w:type="character" w:customStyle="1" w:styleId="MegjegyzstrgyaChar">
    <w:name w:val="Megjegyzés tárgya Char"/>
    <w:basedOn w:val="JegyzetszvegChar"/>
    <w:link w:val="Megjegyzstrgya"/>
    <w:uiPriority w:val="99"/>
    <w:semiHidden/>
    <w:rsid w:val="00E60334"/>
    <w:rPr>
      <w:b/>
      <w:bCs/>
      <w:sz w:val="20"/>
      <w:szCs w:val="20"/>
    </w:rPr>
  </w:style>
  <w:style w:type="paragraph" w:styleId="Vltozat">
    <w:name w:val="Revision"/>
    <w:hidden/>
    <w:uiPriority w:val="99"/>
    <w:semiHidden/>
    <w:rsid w:val="00BF38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210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0E0B9-A370-4778-93A7-E687303FA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7075</Words>
  <Characters>48820</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2020-08-17T15:20:00Z</dcterms:created>
  <dcterms:modified xsi:type="dcterms:W3CDTF">2020-08-17T15:20:00Z</dcterms:modified>
</cp:coreProperties>
</file>