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A2" w:rsidRDefault="008A60A2" w:rsidP="008A60A2">
      <w:pPr>
        <w:jc w:val="center"/>
        <w:rPr>
          <w:b/>
          <w:szCs w:val="24"/>
        </w:rPr>
      </w:pPr>
      <w:r w:rsidRPr="002C6062">
        <w:rPr>
          <w:b/>
          <w:color w:val="0070C0"/>
          <w:sz w:val="28"/>
          <w:szCs w:val="28"/>
        </w:rPr>
        <w:t xml:space="preserve">Magyar nyelv </w:t>
      </w:r>
      <w:r w:rsidRPr="00F02653">
        <w:rPr>
          <w:b/>
          <w:sz w:val="28"/>
          <w:szCs w:val="28"/>
        </w:rPr>
        <w:t>5-8. osztály</w:t>
      </w:r>
    </w:p>
    <w:p w:rsidR="008A60A2" w:rsidRPr="007011A1" w:rsidRDefault="008A60A2" w:rsidP="008A60A2">
      <w:pPr>
        <w:autoSpaceDE w:val="0"/>
        <w:autoSpaceDN w:val="0"/>
        <w:adjustRightInd w:val="0"/>
        <w:ind w:firstLine="567"/>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gridCol w:w="1475"/>
        <w:gridCol w:w="1475"/>
      </w:tblGrid>
      <w:tr w:rsidR="008A60A2" w:rsidRPr="007011A1" w:rsidTr="007546C8">
        <w:trPr>
          <w:jc w:val="center"/>
        </w:trPr>
        <w:tc>
          <w:tcPr>
            <w:tcW w:w="1474" w:type="dxa"/>
            <w:vAlign w:val="center"/>
          </w:tcPr>
          <w:p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Évfolyam</w:t>
            </w:r>
          </w:p>
        </w:tc>
        <w:tc>
          <w:tcPr>
            <w:tcW w:w="1475" w:type="dxa"/>
            <w:vAlign w:val="center"/>
          </w:tcPr>
          <w:p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Heti órakeret</w:t>
            </w:r>
          </w:p>
        </w:tc>
        <w:tc>
          <w:tcPr>
            <w:tcW w:w="1475" w:type="dxa"/>
            <w:vAlign w:val="center"/>
          </w:tcPr>
          <w:p w:rsidR="008A60A2" w:rsidRDefault="008A60A2" w:rsidP="007546C8">
            <w:pPr>
              <w:tabs>
                <w:tab w:val="center" w:pos="2268"/>
                <w:tab w:val="center" w:pos="3402"/>
                <w:tab w:val="center" w:pos="5670"/>
                <w:tab w:val="center" w:pos="6804"/>
              </w:tabs>
              <w:jc w:val="center"/>
              <w:rPr>
                <w:b/>
                <w:i/>
                <w:szCs w:val="24"/>
              </w:rPr>
            </w:pPr>
            <w:r w:rsidRPr="007011A1">
              <w:rPr>
                <w:b/>
                <w:i/>
                <w:szCs w:val="24"/>
              </w:rPr>
              <w:t>Évi órakeret</w:t>
            </w:r>
          </w:p>
          <w:p w:rsidR="00E223BE" w:rsidRPr="007011A1" w:rsidRDefault="00E223BE" w:rsidP="007546C8">
            <w:pPr>
              <w:tabs>
                <w:tab w:val="center" w:pos="2268"/>
                <w:tab w:val="center" w:pos="3402"/>
                <w:tab w:val="center" w:pos="5670"/>
                <w:tab w:val="center" w:pos="6804"/>
              </w:tabs>
              <w:jc w:val="center"/>
              <w:rPr>
                <w:b/>
                <w:i/>
                <w:szCs w:val="24"/>
              </w:rPr>
            </w:pPr>
            <w:r>
              <w:rPr>
                <w:b/>
                <w:i/>
                <w:szCs w:val="24"/>
              </w:rPr>
              <w:t>helyi tantervben</w:t>
            </w:r>
          </w:p>
        </w:tc>
        <w:tc>
          <w:tcPr>
            <w:tcW w:w="1475" w:type="dxa"/>
            <w:vAlign w:val="center"/>
          </w:tcPr>
          <w:p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Kerettantervi órakeret</w:t>
            </w:r>
          </w:p>
        </w:tc>
        <w:tc>
          <w:tcPr>
            <w:tcW w:w="1475" w:type="dxa"/>
            <w:vAlign w:val="center"/>
          </w:tcPr>
          <w:p w:rsidR="008A60A2" w:rsidRPr="007011A1" w:rsidRDefault="00E223BE" w:rsidP="007546C8">
            <w:pPr>
              <w:tabs>
                <w:tab w:val="center" w:pos="2268"/>
                <w:tab w:val="center" w:pos="3402"/>
                <w:tab w:val="center" w:pos="5670"/>
                <w:tab w:val="center" w:pos="6804"/>
              </w:tabs>
              <w:jc w:val="center"/>
              <w:rPr>
                <w:b/>
                <w:i/>
                <w:szCs w:val="24"/>
              </w:rPr>
            </w:pPr>
            <w:r>
              <w:rPr>
                <w:b/>
                <w:i/>
                <w:szCs w:val="24"/>
              </w:rPr>
              <w:t>Szabad</w:t>
            </w:r>
            <w:r w:rsidR="008A60A2" w:rsidRPr="007011A1">
              <w:rPr>
                <w:b/>
                <w:i/>
                <w:szCs w:val="24"/>
              </w:rPr>
              <w:t xml:space="preserve"> tervezésű órakeret</w:t>
            </w:r>
          </w:p>
        </w:tc>
      </w:tr>
      <w:tr w:rsidR="008A60A2" w:rsidRPr="007011A1" w:rsidTr="007546C8">
        <w:trPr>
          <w:jc w:val="center"/>
        </w:trPr>
        <w:tc>
          <w:tcPr>
            <w:tcW w:w="1474" w:type="dxa"/>
          </w:tcPr>
          <w:p w:rsidR="008A60A2" w:rsidRPr="007011A1" w:rsidRDefault="008A60A2" w:rsidP="007546C8">
            <w:pPr>
              <w:tabs>
                <w:tab w:val="center" w:pos="2268"/>
                <w:tab w:val="center" w:pos="3402"/>
                <w:tab w:val="center" w:pos="5670"/>
                <w:tab w:val="center" w:pos="6804"/>
              </w:tabs>
              <w:jc w:val="center"/>
              <w:rPr>
                <w:szCs w:val="24"/>
              </w:rPr>
            </w:pPr>
            <w:r w:rsidRPr="007011A1">
              <w:rPr>
                <w:szCs w:val="24"/>
              </w:rPr>
              <w:t>5.</w:t>
            </w:r>
          </w:p>
        </w:tc>
        <w:tc>
          <w:tcPr>
            <w:tcW w:w="1475" w:type="dxa"/>
          </w:tcPr>
          <w:p w:rsidR="008A60A2" w:rsidRPr="007011A1" w:rsidRDefault="008A60A2" w:rsidP="007546C8">
            <w:pPr>
              <w:ind w:right="428"/>
              <w:jc w:val="right"/>
              <w:rPr>
                <w:szCs w:val="24"/>
              </w:rPr>
            </w:pPr>
            <w:r w:rsidRPr="007011A1">
              <w:rPr>
                <w:szCs w:val="24"/>
              </w:rPr>
              <w:t>2</w:t>
            </w:r>
          </w:p>
        </w:tc>
        <w:tc>
          <w:tcPr>
            <w:tcW w:w="1475" w:type="dxa"/>
          </w:tcPr>
          <w:p w:rsidR="008A60A2" w:rsidRPr="007011A1" w:rsidRDefault="00E223BE" w:rsidP="007546C8">
            <w:pPr>
              <w:ind w:right="428"/>
              <w:jc w:val="right"/>
              <w:rPr>
                <w:szCs w:val="24"/>
              </w:rPr>
            </w:pPr>
            <w:r>
              <w:rPr>
                <w:szCs w:val="24"/>
              </w:rPr>
              <w:t>72</w:t>
            </w:r>
          </w:p>
        </w:tc>
        <w:tc>
          <w:tcPr>
            <w:tcW w:w="1475" w:type="dxa"/>
          </w:tcPr>
          <w:p w:rsidR="008A60A2" w:rsidRPr="007011A1" w:rsidRDefault="009C0470" w:rsidP="007546C8">
            <w:pPr>
              <w:ind w:right="428"/>
              <w:jc w:val="right"/>
              <w:rPr>
                <w:szCs w:val="24"/>
              </w:rPr>
            </w:pPr>
            <w:r>
              <w:rPr>
                <w:szCs w:val="24"/>
              </w:rPr>
              <w:t>54</w:t>
            </w:r>
          </w:p>
        </w:tc>
        <w:tc>
          <w:tcPr>
            <w:tcW w:w="1475" w:type="dxa"/>
          </w:tcPr>
          <w:p w:rsidR="008A60A2" w:rsidRPr="007011A1" w:rsidRDefault="009C0470" w:rsidP="007546C8">
            <w:pPr>
              <w:ind w:right="428"/>
              <w:jc w:val="right"/>
              <w:rPr>
                <w:szCs w:val="24"/>
              </w:rPr>
            </w:pPr>
            <w:r>
              <w:rPr>
                <w:szCs w:val="24"/>
              </w:rPr>
              <w:t>14</w:t>
            </w:r>
          </w:p>
        </w:tc>
      </w:tr>
      <w:tr w:rsidR="008A60A2" w:rsidRPr="007011A1" w:rsidTr="007546C8">
        <w:trPr>
          <w:jc w:val="center"/>
        </w:trPr>
        <w:tc>
          <w:tcPr>
            <w:tcW w:w="1474" w:type="dxa"/>
          </w:tcPr>
          <w:p w:rsidR="008A60A2" w:rsidRPr="007011A1" w:rsidRDefault="008A60A2" w:rsidP="007546C8">
            <w:pPr>
              <w:tabs>
                <w:tab w:val="center" w:pos="2268"/>
                <w:tab w:val="center" w:pos="3402"/>
                <w:tab w:val="center" w:pos="5670"/>
                <w:tab w:val="center" w:pos="6804"/>
              </w:tabs>
              <w:jc w:val="center"/>
              <w:rPr>
                <w:szCs w:val="24"/>
              </w:rPr>
            </w:pPr>
            <w:r w:rsidRPr="007011A1">
              <w:rPr>
                <w:szCs w:val="24"/>
              </w:rPr>
              <w:t>6.</w:t>
            </w:r>
          </w:p>
        </w:tc>
        <w:tc>
          <w:tcPr>
            <w:tcW w:w="1475" w:type="dxa"/>
          </w:tcPr>
          <w:p w:rsidR="008A60A2" w:rsidRPr="007011A1" w:rsidRDefault="008A60A2" w:rsidP="007546C8">
            <w:pPr>
              <w:ind w:right="428"/>
              <w:jc w:val="right"/>
              <w:rPr>
                <w:szCs w:val="24"/>
              </w:rPr>
            </w:pPr>
            <w:r w:rsidRPr="007011A1">
              <w:rPr>
                <w:szCs w:val="24"/>
              </w:rPr>
              <w:t>2</w:t>
            </w:r>
          </w:p>
        </w:tc>
        <w:tc>
          <w:tcPr>
            <w:tcW w:w="1475" w:type="dxa"/>
          </w:tcPr>
          <w:p w:rsidR="008A60A2" w:rsidRPr="007011A1" w:rsidRDefault="00E223BE" w:rsidP="007546C8">
            <w:pPr>
              <w:ind w:right="428"/>
              <w:jc w:val="right"/>
              <w:rPr>
                <w:szCs w:val="24"/>
              </w:rPr>
            </w:pPr>
            <w:r>
              <w:rPr>
                <w:szCs w:val="24"/>
              </w:rPr>
              <w:t>72</w:t>
            </w:r>
          </w:p>
        </w:tc>
        <w:tc>
          <w:tcPr>
            <w:tcW w:w="1475" w:type="dxa"/>
          </w:tcPr>
          <w:p w:rsidR="008A60A2" w:rsidRPr="007011A1" w:rsidRDefault="009C0470" w:rsidP="007546C8">
            <w:pPr>
              <w:ind w:right="428"/>
              <w:jc w:val="right"/>
              <w:rPr>
                <w:szCs w:val="24"/>
              </w:rPr>
            </w:pPr>
            <w:r>
              <w:rPr>
                <w:szCs w:val="24"/>
              </w:rPr>
              <w:t>54</w:t>
            </w:r>
          </w:p>
        </w:tc>
        <w:tc>
          <w:tcPr>
            <w:tcW w:w="1475" w:type="dxa"/>
          </w:tcPr>
          <w:p w:rsidR="008A60A2" w:rsidRPr="007011A1" w:rsidRDefault="009C0470" w:rsidP="007546C8">
            <w:pPr>
              <w:ind w:right="428"/>
              <w:jc w:val="right"/>
              <w:rPr>
                <w:szCs w:val="24"/>
              </w:rPr>
            </w:pPr>
            <w:r>
              <w:rPr>
                <w:szCs w:val="24"/>
              </w:rPr>
              <w:t>14</w:t>
            </w:r>
          </w:p>
        </w:tc>
      </w:tr>
      <w:tr w:rsidR="008A60A2" w:rsidRPr="007011A1" w:rsidTr="007546C8">
        <w:trPr>
          <w:jc w:val="center"/>
        </w:trPr>
        <w:tc>
          <w:tcPr>
            <w:tcW w:w="1474" w:type="dxa"/>
          </w:tcPr>
          <w:p w:rsidR="008A60A2" w:rsidRPr="007011A1" w:rsidRDefault="008A60A2" w:rsidP="007546C8">
            <w:pPr>
              <w:tabs>
                <w:tab w:val="center" w:pos="2268"/>
                <w:tab w:val="center" w:pos="3402"/>
                <w:tab w:val="center" w:pos="5670"/>
                <w:tab w:val="center" w:pos="6804"/>
              </w:tabs>
              <w:jc w:val="center"/>
              <w:rPr>
                <w:szCs w:val="24"/>
              </w:rPr>
            </w:pPr>
            <w:r w:rsidRPr="007011A1">
              <w:rPr>
                <w:szCs w:val="24"/>
              </w:rPr>
              <w:t>7.</w:t>
            </w:r>
          </w:p>
        </w:tc>
        <w:tc>
          <w:tcPr>
            <w:tcW w:w="1475" w:type="dxa"/>
          </w:tcPr>
          <w:p w:rsidR="008A60A2" w:rsidRPr="007011A1" w:rsidRDefault="000A21C7" w:rsidP="007546C8">
            <w:pPr>
              <w:ind w:right="428"/>
              <w:jc w:val="right"/>
              <w:rPr>
                <w:szCs w:val="24"/>
              </w:rPr>
            </w:pPr>
            <w:r>
              <w:rPr>
                <w:szCs w:val="24"/>
              </w:rPr>
              <w:t>1,5</w:t>
            </w:r>
          </w:p>
        </w:tc>
        <w:tc>
          <w:tcPr>
            <w:tcW w:w="1475" w:type="dxa"/>
          </w:tcPr>
          <w:p w:rsidR="008A60A2" w:rsidRPr="007011A1" w:rsidRDefault="000A21C7" w:rsidP="007546C8">
            <w:pPr>
              <w:ind w:right="428"/>
              <w:jc w:val="right"/>
              <w:rPr>
                <w:szCs w:val="24"/>
              </w:rPr>
            </w:pPr>
            <w:r>
              <w:rPr>
                <w:szCs w:val="24"/>
              </w:rPr>
              <w:t>54</w:t>
            </w:r>
          </w:p>
        </w:tc>
        <w:tc>
          <w:tcPr>
            <w:tcW w:w="1475" w:type="dxa"/>
          </w:tcPr>
          <w:p w:rsidR="008A60A2" w:rsidRPr="007011A1" w:rsidRDefault="000D49B8" w:rsidP="007546C8">
            <w:pPr>
              <w:ind w:right="428"/>
              <w:jc w:val="right"/>
              <w:rPr>
                <w:szCs w:val="24"/>
              </w:rPr>
            </w:pPr>
            <w:r>
              <w:rPr>
                <w:szCs w:val="24"/>
              </w:rPr>
              <w:t>27</w:t>
            </w:r>
          </w:p>
        </w:tc>
        <w:tc>
          <w:tcPr>
            <w:tcW w:w="1475" w:type="dxa"/>
          </w:tcPr>
          <w:p w:rsidR="008A60A2" w:rsidRPr="007011A1" w:rsidRDefault="00B75E29" w:rsidP="009C0470">
            <w:pPr>
              <w:ind w:right="428"/>
              <w:jc w:val="right"/>
              <w:rPr>
                <w:szCs w:val="24"/>
              </w:rPr>
            </w:pPr>
            <w:r>
              <w:rPr>
                <w:szCs w:val="24"/>
              </w:rPr>
              <w:t>23</w:t>
            </w:r>
          </w:p>
        </w:tc>
      </w:tr>
      <w:tr w:rsidR="008A60A2" w:rsidRPr="007011A1" w:rsidTr="007546C8">
        <w:trPr>
          <w:jc w:val="center"/>
        </w:trPr>
        <w:tc>
          <w:tcPr>
            <w:tcW w:w="1474" w:type="dxa"/>
          </w:tcPr>
          <w:p w:rsidR="008A60A2" w:rsidRPr="007011A1" w:rsidRDefault="008A60A2" w:rsidP="007546C8">
            <w:pPr>
              <w:tabs>
                <w:tab w:val="center" w:pos="2268"/>
                <w:tab w:val="center" w:pos="3402"/>
                <w:tab w:val="center" w:pos="5670"/>
                <w:tab w:val="center" w:pos="6804"/>
              </w:tabs>
              <w:jc w:val="center"/>
              <w:rPr>
                <w:szCs w:val="24"/>
              </w:rPr>
            </w:pPr>
            <w:r w:rsidRPr="007011A1">
              <w:rPr>
                <w:szCs w:val="24"/>
              </w:rPr>
              <w:t>8.</w:t>
            </w:r>
          </w:p>
        </w:tc>
        <w:tc>
          <w:tcPr>
            <w:tcW w:w="1475" w:type="dxa"/>
          </w:tcPr>
          <w:p w:rsidR="008A60A2" w:rsidRPr="007011A1" w:rsidRDefault="000A21C7" w:rsidP="007546C8">
            <w:pPr>
              <w:ind w:right="428"/>
              <w:jc w:val="right"/>
              <w:rPr>
                <w:szCs w:val="24"/>
              </w:rPr>
            </w:pPr>
            <w:r>
              <w:rPr>
                <w:szCs w:val="24"/>
              </w:rPr>
              <w:t>1,5</w:t>
            </w:r>
          </w:p>
        </w:tc>
        <w:tc>
          <w:tcPr>
            <w:tcW w:w="1475" w:type="dxa"/>
          </w:tcPr>
          <w:p w:rsidR="008A60A2" w:rsidRPr="007011A1" w:rsidRDefault="000A21C7" w:rsidP="007546C8">
            <w:pPr>
              <w:ind w:right="428"/>
              <w:jc w:val="right"/>
              <w:rPr>
                <w:szCs w:val="24"/>
              </w:rPr>
            </w:pPr>
            <w:r>
              <w:rPr>
                <w:szCs w:val="24"/>
              </w:rPr>
              <w:t>54</w:t>
            </w:r>
          </w:p>
        </w:tc>
        <w:tc>
          <w:tcPr>
            <w:tcW w:w="1475" w:type="dxa"/>
          </w:tcPr>
          <w:p w:rsidR="008A60A2" w:rsidRPr="007011A1" w:rsidRDefault="000D49B8" w:rsidP="007546C8">
            <w:pPr>
              <w:ind w:right="428"/>
              <w:jc w:val="right"/>
              <w:rPr>
                <w:szCs w:val="24"/>
              </w:rPr>
            </w:pPr>
            <w:r>
              <w:rPr>
                <w:szCs w:val="24"/>
              </w:rPr>
              <w:t>27</w:t>
            </w:r>
          </w:p>
        </w:tc>
        <w:tc>
          <w:tcPr>
            <w:tcW w:w="1475" w:type="dxa"/>
          </w:tcPr>
          <w:p w:rsidR="008A60A2" w:rsidRPr="007011A1" w:rsidRDefault="00B75E29" w:rsidP="007546C8">
            <w:pPr>
              <w:ind w:right="428"/>
              <w:jc w:val="right"/>
              <w:rPr>
                <w:szCs w:val="24"/>
              </w:rPr>
            </w:pPr>
            <w:r>
              <w:rPr>
                <w:szCs w:val="24"/>
              </w:rPr>
              <w:t>23</w:t>
            </w:r>
          </w:p>
        </w:tc>
      </w:tr>
    </w:tbl>
    <w:p w:rsidR="007B070E" w:rsidRDefault="007B070E" w:rsidP="007B070E">
      <w:pPr>
        <w:rPr>
          <w:color w:val="00B050"/>
          <w:szCs w:val="24"/>
        </w:rPr>
      </w:pPr>
    </w:p>
    <w:p w:rsidR="007B070E" w:rsidRPr="00CE6636" w:rsidRDefault="007B070E" w:rsidP="007B070E">
      <w:pPr>
        <w:jc w:val="both"/>
        <w:rPr>
          <w:color w:val="000000" w:themeColor="text1"/>
        </w:rPr>
      </w:pPr>
    </w:p>
    <w:p w:rsidR="007B070E" w:rsidRDefault="007B070E" w:rsidP="007B070E">
      <w:pPr>
        <w:jc w:val="both"/>
        <w:rPr>
          <w:color w:val="000000" w:themeColor="text1"/>
        </w:rPr>
      </w:pPr>
      <w:r w:rsidRPr="00CE6636">
        <w:rPr>
          <w:color w:val="000000" w:themeColor="text1"/>
        </w:rPr>
        <w:t>Az alapfokú képzés második szakaszában, az 5</w:t>
      </w:r>
      <w:r w:rsidRPr="00CE6636">
        <w:t>–</w:t>
      </w:r>
      <w:r w:rsidRPr="00CE6636">
        <w:rPr>
          <w:color w:val="000000" w:themeColor="text1"/>
        </w:rPr>
        <w:t xml:space="preserve">8. évfolyamon, a nevelésnek-oktatásnak többszörös feladata és célja van:  </w:t>
      </w:r>
    </w:p>
    <w:p w:rsidR="007B070E" w:rsidRPr="00CE6636" w:rsidRDefault="007B070E" w:rsidP="007B070E">
      <w:pPr>
        <w:jc w:val="both"/>
        <w:rPr>
          <w:color w:val="000000" w:themeColor="text1"/>
        </w:rPr>
      </w:pPr>
    </w:p>
    <w:p w:rsidR="007B070E" w:rsidRPr="007B070E" w:rsidRDefault="007B070E" w:rsidP="007B070E">
      <w:pPr>
        <w:pStyle w:val="Listaszerbekezds"/>
        <w:numPr>
          <w:ilvl w:val="0"/>
          <w:numId w:val="30"/>
        </w:numPr>
        <w:jc w:val="both"/>
        <w:rPr>
          <w:color w:val="000000" w:themeColor="text1"/>
        </w:rPr>
      </w:pPr>
      <w:r>
        <w:rPr>
          <w:color w:val="000000" w:themeColor="text1"/>
        </w:rPr>
        <w:t>C</w:t>
      </w:r>
      <w:r w:rsidRPr="00CE6636">
        <w:rPr>
          <w:color w:val="000000" w:themeColor="text1"/>
        </w:rPr>
        <w:t xml:space="preserve">él, hogy a diákok megértsék a nemzet, a szűkebb közösség és az egyes ember kapcsolatát. Megismerjék kultúrájukat, annak gondolati, erkölcsi tartalmait, esztétikai </w:t>
      </w:r>
      <w:r w:rsidRPr="00CE6636">
        <w:rPr>
          <w:color w:val="000000" w:themeColor="text1"/>
        </w:rPr>
        <w:lastRenderedPageBreak/>
        <w:t xml:space="preserve">értékeit. Ennek révén szellemileg és érzelmileg is kötődjenek ahhoz. Korosztályuknak megfelelően tudják értelmezni múltjukat, jelen környezetüket, önmagukat. </w:t>
      </w:r>
      <w:r w:rsidRPr="00CE6636">
        <w:t xml:space="preserve">A tanulókat fel kell készíteni arra, hogy ennek a kulturális hagyománynak értői és később formálói legyenek. </w:t>
      </w:r>
    </w:p>
    <w:p w:rsidR="007B070E" w:rsidRPr="00CE6636" w:rsidRDefault="007B070E" w:rsidP="007B070E">
      <w:pPr>
        <w:pStyle w:val="Listaszerbekezds"/>
        <w:ind w:left="643"/>
        <w:jc w:val="both"/>
        <w:rPr>
          <w:color w:val="000000" w:themeColor="text1"/>
        </w:rPr>
      </w:pPr>
    </w:p>
    <w:p w:rsidR="007B070E" w:rsidRDefault="007B070E" w:rsidP="007B070E">
      <w:pPr>
        <w:pStyle w:val="Listaszerbekezds"/>
        <w:numPr>
          <w:ilvl w:val="0"/>
          <w:numId w:val="30"/>
        </w:numPr>
        <w:jc w:val="both"/>
        <w:rPr>
          <w:color w:val="000000" w:themeColor="text1"/>
        </w:rPr>
      </w:pPr>
      <w:r w:rsidRPr="00CE6636">
        <w:t>Elengedhetetlen</w:t>
      </w:r>
      <w:r w:rsidRPr="00CE6636">
        <w:rPr>
          <w:color w:val="000000" w:themeColor="text1"/>
        </w:rPr>
        <w:t xml:space="preserve">, hogy ebben a képzési szakaszban a tanulók biztos szövegértésre tegyenek szert. </w:t>
      </w:r>
    </w:p>
    <w:p w:rsidR="007B070E" w:rsidRPr="007B070E" w:rsidRDefault="007B070E" w:rsidP="007B070E">
      <w:pPr>
        <w:pStyle w:val="Listaszerbekezds"/>
        <w:rPr>
          <w:color w:val="000000" w:themeColor="text1"/>
        </w:rPr>
      </w:pPr>
    </w:p>
    <w:p w:rsidR="007B070E" w:rsidRPr="007B070E" w:rsidRDefault="007B070E" w:rsidP="007B070E">
      <w:pPr>
        <w:pStyle w:val="Listaszerbekezds"/>
        <w:numPr>
          <w:ilvl w:val="0"/>
          <w:numId w:val="30"/>
        </w:numPr>
        <w:jc w:val="both"/>
        <w:rPr>
          <w:color w:val="000000" w:themeColor="text1"/>
        </w:rPr>
      </w:pPr>
      <w:r w:rsidRPr="00CE6636">
        <w:rPr>
          <w:color w:val="000000" w:themeColor="text1"/>
        </w:rPr>
        <w:t xml:space="preserve">Őrizzék meg kíváncsiságukat, nyitottságukat, s váljanak olvasó emberekké. </w:t>
      </w:r>
      <w:r w:rsidRPr="00CE6636">
        <w:t>Olyan olvasó emberekké, akik a képzési szakasz végére már a művek elsődleges jelentése mögé látnak, azaz többféle olvasási és értelmezési stratégiával rendelkeznek, az általuk olvasott szövegeket képesek mérlegelve végiggondolni.</w:t>
      </w:r>
      <w:r w:rsidRPr="00CE6636">
        <w:rPr>
          <w:b/>
        </w:rPr>
        <w:t xml:space="preserve"> </w:t>
      </w:r>
      <w:r w:rsidRPr="00CE6636">
        <w:t>Össze tudják kapcsolni a már meglévő ismereteiket az olvasott, hallott vagy a digitális szövegek tartalmával, képesek meglátni és kiemelni az összefüggéseket.</w:t>
      </w:r>
    </w:p>
    <w:p w:rsidR="007B070E" w:rsidRPr="007B070E" w:rsidRDefault="007B070E" w:rsidP="007B070E">
      <w:pPr>
        <w:pStyle w:val="Listaszerbekezds"/>
        <w:rPr>
          <w:color w:val="000000" w:themeColor="text1"/>
        </w:rPr>
      </w:pPr>
    </w:p>
    <w:p w:rsidR="007B070E" w:rsidRPr="007B070E" w:rsidRDefault="007B070E" w:rsidP="007B070E">
      <w:pPr>
        <w:pStyle w:val="Listaszerbekezds"/>
        <w:numPr>
          <w:ilvl w:val="0"/>
          <w:numId w:val="30"/>
        </w:numPr>
        <w:jc w:val="both"/>
        <w:rPr>
          <w:color w:val="000000" w:themeColor="text1"/>
        </w:rPr>
      </w:pPr>
      <w:r w:rsidRPr="00CE6636">
        <w:t>Cél a gondolkodásra tanítás – a tanulók kíváncsiságának és alkotókedvének megtartásával.</w:t>
      </w:r>
    </w:p>
    <w:p w:rsidR="007B070E" w:rsidRPr="007B070E" w:rsidRDefault="007B070E" w:rsidP="007B070E">
      <w:pPr>
        <w:pStyle w:val="Listaszerbekezds"/>
        <w:rPr>
          <w:color w:val="000000" w:themeColor="text1"/>
        </w:rPr>
      </w:pPr>
    </w:p>
    <w:p w:rsidR="007B070E" w:rsidRDefault="007B070E" w:rsidP="007B070E">
      <w:pPr>
        <w:pStyle w:val="Listaszerbekezds"/>
        <w:numPr>
          <w:ilvl w:val="0"/>
          <w:numId w:val="30"/>
        </w:numPr>
        <w:jc w:val="both"/>
        <w:rPr>
          <w:color w:val="000000" w:themeColor="text1"/>
        </w:rPr>
      </w:pPr>
      <w:r w:rsidRPr="00CE6636">
        <w:rPr>
          <w:color w:val="000000" w:themeColor="text1"/>
        </w:rPr>
        <w:t>A tantárgy tanításának kiemelt célja a tanulók műveltségi szintjének folyamatos növelése, melynek révén korosztályuknak, érettségüknek megfelelő ismeretekkel rendelkeznek, s ezeket az ismereteket rendszerben látják, értelmezni tudják azokat.</w:t>
      </w:r>
    </w:p>
    <w:p w:rsidR="007B070E" w:rsidRPr="007B070E" w:rsidRDefault="007B070E" w:rsidP="007B070E">
      <w:pPr>
        <w:pStyle w:val="Listaszerbekezds"/>
        <w:rPr>
          <w:color w:val="000000" w:themeColor="text1"/>
        </w:rPr>
      </w:pPr>
    </w:p>
    <w:p w:rsidR="007B070E" w:rsidRDefault="007B070E" w:rsidP="007B070E">
      <w:pPr>
        <w:pStyle w:val="Listaszerbekezds"/>
        <w:numPr>
          <w:ilvl w:val="0"/>
          <w:numId w:val="30"/>
        </w:numPr>
        <w:jc w:val="both"/>
        <w:rPr>
          <w:color w:val="000000" w:themeColor="text1"/>
        </w:rPr>
      </w:pPr>
      <w:r w:rsidRPr="00CE6636">
        <w:rPr>
          <w:color w:val="000000" w:themeColor="text1"/>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rsidR="007B070E" w:rsidRPr="007B070E" w:rsidRDefault="007B070E" w:rsidP="007B070E">
      <w:pPr>
        <w:pStyle w:val="Listaszerbekezds"/>
        <w:rPr>
          <w:color w:val="000000" w:themeColor="text1"/>
        </w:rPr>
      </w:pPr>
    </w:p>
    <w:p w:rsidR="007B070E" w:rsidRPr="007B070E" w:rsidRDefault="007B070E" w:rsidP="007B070E">
      <w:pPr>
        <w:pStyle w:val="Listaszerbekezds"/>
        <w:numPr>
          <w:ilvl w:val="0"/>
          <w:numId w:val="30"/>
        </w:numPr>
        <w:spacing w:after="160"/>
        <w:jc w:val="both"/>
      </w:pPr>
      <w:r w:rsidRPr="00CE6636">
        <w:t xml:space="preserve">Cél, hogy a diákok különböző kommunikációs helyzetekben, szóban és írásban is helyesen, szabatosan ki tudják fejezni önmagukat. </w:t>
      </w:r>
      <w:r w:rsidRPr="00CE6636">
        <w:rPr>
          <w:color w:val="000000"/>
        </w:rPr>
        <w:t>Az anyanyelvi ismeretek mindenekelőtt a nyelvhasználat tudatosítását és fejlesztését szolgálják, ide értve a tudatos szövegértési stratégiák kialakítását és a kommunikációs helyzethez illő megnyilatkozást, a toleráns nyelvhasználatot.</w:t>
      </w:r>
    </w:p>
    <w:p w:rsidR="007B070E" w:rsidRDefault="007B070E" w:rsidP="007B070E">
      <w:pPr>
        <w:pStyle w:val="Listaszerbekezds"/>
      </w:pPr>
    </w:p>
    <w:p w:rsidR="00E223BE" w:rsidRPr="00CE6636" w:rsidRDefault="007B070E" w:rsidP="00E223BE">
      <w:pPr>
        <w:pStyle w:val="Listaszerbekezds"/>
        <w:numPr>
          <w:ilvl w:val="0"/>
          <w:numId w:val="30"/>
        </w:numPr>
        <w:shd w:val="clear" w:color="auto" w:fill="FFFFFF"/>
        <w:spacing w:before="100" w:beforeAutospacing="1" w:after="100" w:afterAutospacing="1"/>
        <w:ind w:right="-57"/>
        <w:jc w:val="both"/>
      </w:pPr>
      <w:r w:rsidRPr="000559BD">
        <w:t>Kiemelt feladat a tanulók segítése a tanulás tanulásában.</w:t>
      </w:r>
    </w:p>
    <w:p w:rsidR="007B070E" w:rsidRPr="00D76D3D" w:rsidRDefault="007B070E" w:rsidP="007B070E">
      <w:pPr>
        <w:pStyle w:val="Listaszerbekezds"/>
        <w:numPr>
          <w:ilvl w:val="0"/>
          <w:numId w:val="30"/>
        </w:numPr>
        <w:jc w:val="both"/>
        <w:rPr>
          <w:color w:val="000000"/>
        </w:rPr>
      </w:pPr>
      <w:r w:rsidRPr="00D76D3D">
        <w:rPr>
          <w:color w:val="000000"/>
        </w:rPr>
        <w:t>A magyar nyelv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rsidR="007B070E" w:rsidRPr="00CE6636" w:rsidRDefault="007B070E" w:rsidP="007B070E">
      <w:pPr>
        <w:ind w:left="405"/>
        <w:jc w:val="both"/>
      </w:pPr>
    </w:p>
    <w:p w:rsidR="007B070E" w:rsidRPr="00D76D3D" w:rsidRDefault="007B070E" w:rsidP="007B070E">
      <w:pPr>
        <w:pStyle w:val="Listaszerbekezds"/>
        <w:numPr>
          <w:ilvl w:val="0"/>
          <w:numId w:val="30"/>
        </w:numPr>
        <w:jc w:val="both"/>
        <w:rPr>
          <w:color w:val="000000" w:themeColor="text1"/>
        </w:rPr>
      </w:pPr>
      <w:r w:rsidRPr="00D76D3D">
        <w:rPr>
          <w:color w:val="000000" w:themeColor="text1"/>
        </w:rPr>
        <w:t xml:space="preserve">A magyar nyelv tanítása nemcsak műveltségátadást, kompetenciafejlesztést jelent, hanem érzelmi nevelést is. A diákok személyes boldogulásának, együttműködési képességeinek, társadalmi beilleszkedésének, kulturált viselkedésének érzelmi fejlődésük az alapja. </w:t>
      </w:r>
    </w:p>
    <w:p w:rsidR="007B070E" w:rsidRPr="00CE6636" w:rsidRDefault="007B070E" w:rsidP="007B070E">
      <w:pPr>
        <w:pStyle w:val="Listaszerbekezds"/>
        <w:ind w:left="1080"/>
      </w:pPr>
    </w:p>
    <w:p w:rsidR="007B070E" w:rsidRPr="00D76D3D" w:rsidRDefault="007B070E" w:rsidP="007B070E">
      <w:pPr>
        <w:pStyle w:val="Listaszerbekezds"/>
        <w:numPr>
          <w:ilvl w:val="0"/>
          <w:numId w:val="30"/>
        </w:numPr>
        <w:jc w:val="both"/>
        <w:rPr>
          <w:color w:val="000000" w:themeColor="text1"/>
        </w:rPr>
      </w:pPr>
      <w:r w:rsidRPr="00D76D3D">
        <w:rPr>
          <w:color w:val="000000" w:themeColor="text1"/>
        </w:rPr>
        <w:t xml:space="preserve">A magyar nyelv más tantárgyakhoz, műveltségterületekhez is kötődik.  A tantárgyi koncentráció kialakítása a tantárgyi struktúra egyik elve. </w:t>
      </w:r>
    </w:p>
    <w:p w:rsidR="007B070E" w:rsidRPr="00CE6636" w:rsidRDefault="007B070E" w:rsidP="007B070E">
      <w:pPr>
        <w:jc w:val="both"/>
        <w:rPr>
          <w:color w:val="000000" w:themeColor="text1"/>
        </w:rPr>
      </w:pPr>
    </w:p>
    <w:p w:rsidR="007B070E" w:rsidRPr="00D76D3D" w:rsidRDefault="007B070E" w:rsidP="007B070E">
      <w:pPr>
        <w:pStyle w:val="Listaszerbekezds"/>
        <w:numPr>
          <w:ilvl w:val="0"/>
          <w:numId w:val="30"/>
        </w:numPr>
        <w:spacing w:line="276" w:lineRule="auto"/>
        <w:jc w:val="both"/>
        <w:rPr>
          <w:rFonts w:eastAsia="Calibri"/>
          <w:color w:val="000000" w:themeColor="text1"/>
        </w:rPr>
      </w:pPr>
      <w:r w:rsidRPr="00D76D3D">
        <w:rPr>
          <w:color w:val="000000" w:themeColor="text1"/>
        </w:rPr>
        <w:lastRenderedPageBreak/>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p>
    <w:p w:rsidR="007B070E" w:rsidRPr="00D76D3D" w:rsidRDefault="007B070E" w:rsidP="007B070E">
      <w:pPr>
        <w:pStyle w:val="Listaszerbekezds"/>
        <w:numPr>
          <w:ilvl w:val="0"/>
          <w:numId w:val="30"/>
        </w:numPr>
        <w:jc w:val="both"/>
        <w:rPr>
          <w:color w:val="000000" w:themeColor="text1"/>
        </w:rPr>
      </w:pPr>
      <w:r w:rsidRPr="00D76D3D">
        <w:rPr>
          <w:color w:val="000000" w:themeColor="text1"/>
        </w:rPr>
        <w:t>Ha a szaktanár úgy ítéli meg, hogy az órakeret 100%-át a törzsanyag tanítására kell fordítania, lemondhat a választás lehetőségéről.</w:t>
      </w:r>
    </w:p>
    <w:p w:rsidR="007B070E" w:rsidRPr="00CE6636" w:rsidRDefault="007B070E" w:rsidP="007B070E">
      <w:pPr>
        <w:jc w:val="both"/>
        <w:rPr>
          <w:color w:val="000000" w:themeColor="text1"/>
        </w:rPr>
      </w:pPr>
    </w:p>
    <w:p w:rsidR="007B070E" w:rsidRDefault="007B070E" w:rsidP="007B070E">
      <w:pPr>
        <w:jc w:val="both"/>
        <w:rPr>
          <w:b/>
          <w:color w:val="000000" w:themeColor="text1"/>
        </w:rPr>
      </w:pPr>
      <w:r w:rsidRPr="00CE6636">
        <w:rPr>
          <w:b/>
          <w:color w:val="000000" w:themeColor="text1"/>
        </w:rPr>
        <w:t xml:space="preserve">A törzsanyag órai feldolgozása kötelező. </w:t>
      </w:r>
    </w:p>
    <w:p w:rsidR="007B070E" w:rsidRPr="00CE6636" w:rsidRDefault="007B070E" w:rsidP="007B070E">
      <w:pPr>
        <w:jc w:val="both"/>
        <w:rPr>
          <w:color w:val="000000" w:themeColor="text1"/>
        </w:rPr>
      </w:pPr>
    </w:p>
    <w:p w:rsidR="007B070E" w:rsidRDefault="007B070E" w:rsidP="007B070E">
      <w:pPr>
        <w:jc w:val="both"/>
        <w:rPr>
          <w:color w:val="000000" w:themeColor="text1"/>
        </w:rPr>
      </w:pPr>
      <w:r w:rsidRPr="00CE6636">
        <w:rPr>
          <w:color w:val="000000" w:themeColor="text1"/>
        </w:rPr>
        <w:t>Az órakeret megoszlása a következőképpen alakul:</w:t>
      </w:r>
    </w:p>
    <w:p w:rsidR="007B070E" w:rsidRPr="00CE6636" w:rsidRDefault="007B070E" w:rsidP="007B070E">
      <w:pPr>
        <w:jc w:val="both"/>
        <w:rPr>
          <w:color w:val="000000" w:themeColor="text1"/>
        </w:rPr>
      </w:pPr>
    </w:p>
    <w:p w:rsidR="007B070E" w:rsidRPr="00CE6636" w:rsidRDefault="007B070E" w:rsidP="007B070E">
      <w:pPr>
        <w:jc w:val="both"/>
        <w:rPr>
          <w:color w:val="000000" w:themeColor="text1"/>
        </w:rPr>
      </w:pPr>
      <w:r w:rsidRPr="00CE6636">
        <w:rPr>
          <w:color w:val="000000" w:themeColor="text1"/>
        </w:rPr>
        <w:t>A Nat alapján álló törzsanyag és az azt kiegészítő tartalmak, választható, ajánlott témák, művek</w:t>
      </w:r>
    </w:p>
    <w:p w:rsidR="007B070E" w:rsidRPr="001A1211" w:rsidRDefault="007B070E" w:rsidP="007B070E">
      <w:pPr>
        <w:pStyle w:val="Listaszerbekezds"/>
        <w:numPr>
          <w:ilvl w:val="0"/>
          <w:numId w:val="31"/>
        </w:numPr>
        <w:spacing w:line="276" w:lineRule="auto"/>
        <w:jc w:val="both"/>
        <w:rPr>
          <w:color w:val="000000" w:themeColor="text1"/>
        </w:rPr>
      </w:pPr>
      <w:r w:rsidRPr="001A1211">
        <w:rPr>
          <w:color w:val="000000" w:themeColor="text1"/>
        </w:rPr>
        <w:t>A törzsanyag</w:t>
      </w:r>
    </w:p>
    <w:p w:rsidR="007B070E" w:rsidRPr="001A1211" w:rsidRDefault="007B070E" w:rsidP="007B070E">
      <w:pPr>
        <w:pStyle w:val="Listaszerbekezds"/>
        <w:rPr>
          <w:color w:val="000000" w:themeColor="text1"/>
        </w:rPr>
      </w:pPr>
      <w:r w:rsidRPr="001A1211">
        <w:rPr>
          <w:color w:val="000000" w:themeColor="text1"/>
        </w:rPr>
        <w:t>A témakörökben megadott művek a Nat-ban megfogalmazott tanulási eredmények elérését biztosítják.</w:t>
      </w:r>
    </w:p>
    <w:p w:rsidR="007B070E" w:rsidRPr="001A1211" w:rsidRDefault="007B070E" w:rsidP="007B070E">
      <w:pPr>
        <w:pStyle w:val="Listaszerbekezds"/>
        <w:numPr>
          <w:ilvl w:val="0"/>
          <w:numId w:val="31"/>
        </w:numPr>
        <w:spacing w:line="276" w:lineRule="auto"/>
        <w:jc w:val="both"/>
        <w:rPr>
          <w:color w:val="000000" w:themeColor="text1"/>
        </w:rPr>
      </w:pPr>
      <w:r w:rsidRPr="001A1211">
        <w:rPr>
          <w:color w:val="000000" w:themeColor="text1"/>
        </w:rPr>
        <w:t>A törzsanyaghoz kapcsolódó, kiegészítő tartalmak</w:t>
      </w:r>
    </w:p>
    <w:p w:rsidR="007B070E" w:rsidRPr="001A1211" w:rsidRDefault="007B070E" w:rsidP="007B070E">
      <w:pPr>
        <w:pStyle w:val="Listaszerbekezds"/>
        <w:rPr>
          <w:color w:val="000000" w:themeColor="text1"/>
        </w:rPr>
      </w:pPr>
      <w:r w:rsidRPr="001A1211">
        <w:rPr>
          <w:color w:val="000000" w:themeColor="text1"/>
        </w:rPr>
        <w:t>A törzsanyagon felüli ajánlott témák, művek elősegítik a pedagógus választását a helyi sajátosságoknak, az osztály érdeklődésének megfelelően.</w:t>
      </w:r>
    </w:p>
    <w:p w:rsidR="007B070E" w:rsidRDefault="007B070E" w:rsidP="007B070E">
      <w:pPr>
        <w:jc w:val="both"/>
        <w:rPr>
          <w:color w:val="000000" w:themeColor="text1"/>
        </w:rPr>
      </w:pPr>
      <w:r w:rsidRPr="00CE6636">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E223BE" w:rsidRDefault="00E223BE" w:rsidP="00D6126E">
      <w:pPr>
        <w:pStyle w:val="Csakszveg"/>
        <w:rPr>
          <w:rFonts w:ascii="Times New Roman" w:hAnsi="Times New Roman"/>
          <w:i w:val="0"/>
          <w:sz w:val="24"/>
          <w:szCs w:val="24"/>
        </w:rPr>
      </w:pPr>
    </w:p>
    <w:p w:rsidR="00F02653" w:rsidRDefault="00F02653" w:rsidP="007546C8">
      <w:pPr>
        <w:pStyle w:val="NormlWeb"/>
        <w:spacing w:before="0" w:beforeAutospacing="0" w:after="0" w:afterAutospacing="0"/>
        <w:ind w:right="158"/>
        <w:jc w:val="both"/>
        <w:rPr>
          <w:rFonts w:ascii="Times New Roman" w:hAnsi="Times New Roman" w:cs="Times New Roman"/>
          <w:bCs/>
          <w:i/>
          <w:sz w:val="24"/>
          <w:szCs w:val="24"/>
        </w:rPr>
      </w:pPr>
      <w:r>
        <w:rPr>
          <w:rFonts w:ascii="Times New Roman" w:hAnsi="Times New Roman" w:cs="Times New Roman"/>
          <w:bCs/>
          <w:i/>
          <w:sz w:val="24"/>
          <w:szCs w:val="24"/>
        </w:rPr>
        <w:br w:type="page"/>
      </w:r>
    </w:p>
    <w:p w:rsidR="008A60A2" w:rsidRDefault="008A60A2" w:rsidP="007546C8">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rsidR="00875B50" w:rsidRPr="007011A1" w:rsidRDefault="00875B50" w:rsidP="007546C8">
      <w:pPr>
        <w:pStyle w:val="NormlWeb"/>
        <w:spacing w:before="0" w:beforeAutospacing="0" w:after="0" w:afterAutospacing="0"/>
        <w:ind w:right="158"/>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696"/>
        <w:gridCol w:w="1782"/>
        <w:gridCol w:w="1681"/>
      </w:tblGrid>
      <w:tr w:rsidR="008A60A2" w:rsidRPr="007011A1" w:rsidTr="007B070E">
        <w:trPr>
          <w:gridAfter w:val="3"/>
          <w:wAfter w:w="5159" w:type="dxa"/>
        </w:trPr>
        <w:tc>
          <w:tcPr>
            <w:tcW w:w="3903" w:type="dxa"/>
            <w:tcBorders>
              <w:top w:val="single" w:sz="4" w:space="0" w:color="auto"/>
              <w:left w:val="single" w:sz="4" w:space="0" w:color="auto"/>
              <w:bottom w:val="single" w:sz="4" w:space="0" w:color="auto"/>
              <w:right w:val="single" w:sz="4" w:space="0" w:color="auto"/>
            </w:tcBorders>
            <w:shd w:val="clear" w:color="auto" w:fill="92D050"/>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5.</w:t>
            </w:r>
            <w:r w:rsidR="00217FAC">
              <w:rPr>
                <w:rFonts w:ascii="Times New Roman" w:hAnsi="Times New Roman" w:cs="Times New Roman"/>
                <w:bCs/>
                <w:sz w:val="24"/>
                <w:szCs w:val="24"/>
              </w:rPr>
              <w:t xml:space="preserve"> </w:t>
            </w:r>
            <w:r w:rsidRPr="007011A1">
              <w:rPr>
                <w:rFonts w:ascii="Times New Roman" w:hAnsi="Times New Roman" w:cs="Times New Roman"/>
                <w:bCs/>
                <w:sz w:val="24"/>
                <w:szCs w:val="24"/>
              </w:rPr>
              <w:t>évfolyam: MAGYAR NYELV</w:t>
            </w:r>
          </w:p>
        </w:tc>
      </w:tr>
      <w:tr w:rsidR="008A60A2" w:rsidRPr="007011A1" w:rsidTr="007B070E">
        <w:tc>
          <w:tcPr>
            <w:tcW w:w="3903"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B2341"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Témakör</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6123E5"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rsidR="008A60A2" w:rsidRPr="007011A1" w:rsidRDefault="006123E5"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8A60A2" w:rsidRPr="007011A1" w:rsidTr="007B070E">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8B2341"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A kommunikáció alapjai</w:t>
            </w:r>
          </w:p>
        </w:tc>
        <w:tc>
          <w:tcPr>
            <w:tcW w:w="1696" w:type="dxa"/>
            <w:tcBorders>
              <w:top w:val="single" w:sz="4" w:space="0" w:color="auto"/>
              <w:left w:val="single" w:sz="4" w:space="0" w:color="auto"/>
              <w:bottom w:val="single" w:sz="4" w:space="0" w:color="auto"/>
              <w:right w:val="single" w:sz="4" w:space="0" w:color="auto"/>
            </w:tcBorders>
            <w:hideMark/>
          </w:tcPr>
          <w:p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6</w:t>
            </w:r>
          </w:p>
        </w:tc>
        <w:tc>
          <w:tcPr>
            <w:tcW w:w="1782" w:type="dxa"/>
            <w:tcBorders>
              <w:top w:val="single" w:sz="4" w:space="0" w:color="auto"/>
              <w:left w:val="single" w:sz="4" w:space="0" w:color="auto"/>
              <w:bottom w:val="single" w:sz="4" w:space="0" w:color="auto"/>
              <w:right w:val="single" w:sz="4" w:space="0" w:color="auto"/>
            </w:tcBorders>
          </w:tcPr>
          <w:p w:rsidR="008A60A2" w:rsidRPr="004043FF" w:rsidRDefault="006123E5"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3</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6123E5" w:rsidP="000D3534">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9</w:t>
            </w:r>
          </w:p>
        </w:tc>
      </w:tr>
      <w:tr w:rsidR="008A60A2" w:rsidRPr="007011A1" w:rsidTr="007B070E">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Helyesírás, nyelvhelyesség játékosan</w:t>
            </w:r>
          </w:p>
        </w:tc>
        <w:tc>
          <w:tcPr>
            <w:tcW w:w="1696" w:type="dxa"/>
            <w:tcBorders>
              <w:top w:val="single" w:sz="4" w:space="0" w:color="auto"/>
              <w:left w:val="single" w:sz="4" w:space="0" w:color="auto"/>
              <w:bottom w:val="single" w:sz="4" w:space="0" w:color="auto"/>
              <w:right w:val="single" w:sz="4" w:space="0" w:color="auto"/>
            </w:tcBorders>
            <w:hideMark/>
          </w:tcPr>
          <w:p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8</w:t>
            </w:r>
          </w:p>
        </w:tc>
        <w:tc>
          <w:tcPr>
            <w:tcW w:w="1782" w:type="dxa"/>
            <w:tcBorders>
              <w:top w:val="single" w:sz="4" w:space="0" w:color="auto"/>
              <w:left w:val="single" w:sz="4" w:space="0" w:color="auto"/>
              <w:bottom w:val="single" w:sz="4" w:space="0" w:color="auto"/>
              <w:right w:val="single" w:sz="4" w:space="0" w:color="auto"/>
            </w:tcBorders>
          </w:tcPr>
          <w:p w:rsidR="008A60A2" w:rsidRPr="004043FF" w:rsidRDefault="006123E5"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4</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8A60A2" w:rsidP="002C17E5">
            <w:pPr>
              <w:pStyle w:val="NormlWeb"/>
              <w:spacing w:before="0" w:beforeAutospacing="0" w:after="0" w:afterAutospacing="0"/>
              <w:ind w:right="489"/>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6123E5">
              <w:rPr>
                <w:rFonts w:ascii="Times New Roman" w:hAnsi="Times New Roman" w:cs="Times New Roman"/>
                <w:bCs/>
                <w:sz w:val="24"/>
                <w:szCs w:val="24"/>
              </w:rPr>
              <w:t>2</w:t>
            </w:r>
          </w:p>
        </w:tc>
      </w:tr>
      <w:tr w:rsidR="008A60A2" w:rsidRPr="007011A1" w:rsidTr="007B070E">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Állandósult szókapcsolatok</w:t>
            </w:r>
          </w:p>
        </w:tc>
        <w:tc>
          <w:tcPr>
            <w:tcW w:w="1696" w:type="dxa"/>
            <w:tcBorders>
              <w:top w:val="single" w:sz="4" w:space="0" w:color="auto"/>
              <w:left w:val="single" w:sz="4" w:space="0" w:color="auto"/>
              <w:bottom w:val="single" w:sz="4" w:space="0" w:color="auto"/>
              <w:right w:val="single" w:sz="4" w:space="0" w:color="auto"/>
            </w:tcBorders>
            <w:hideMark/>
          </w:tcPr>
          <w:p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8A60A2" w:rsidRPr="004043FF" w:rsidRDefault="006123E5"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5+</w:t>
            </w:r>
            <w:r w:rsidR="008A60A2" w:rsidRPr="006123E5">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8A4BBA"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8A60A2" w:rsidRPr="007011A1" w:rsidTr="007B070E">
        <w:tc>
          <w:tcPr>
            <w:tcW w:w="3903" w:type="dxa"/>
            <w:tcBorders>
              <w:top w:val="single" w:sz="4" w:space="0" w:color="auto"/>
              <w:left w:val="single" w:sz="4" w:space="0" w:color="auto"/>
              <w:bottom w:val="single" w:sz="4" w:space="0" w:color="auto"/>
              <w:right w:val="single" w:sz="4" w:space="0" w:color="auto"/>
            </w:tcBorders>
            <w:hideMark/>
          </w:tcPr>
          <w:p w:rsidR="008A60A2" w:rsidRPr="008B2341" w:rsidRDefault="008B2341" w:rsidP="008B2341">
            <w:pPr>
              <w:pStyle w:val="NormlWeb"/>
              <w:spacing w:before="0" w:beforeAutospacing="0" w:after="0" w:afterAutospacing="0"/>
              <w:ind w:right="158"/>
              <w:rPr>
                <w:rFonts w:ascii="Times New Roman" w:hAnsi="Times New Roman" w:cs="Times New Roman"/>
                <w:bCs/>
                <w:sz w:val="24"/>
                <w:szCs w:val="24"/>
              </w:rPr>
            </w:pPr>
            <w:r w:rsidRPr="008B2341">
              <w:rPr>
                <w:rFonts w:ascii="Times New Roman" w:hAnsi="Times New Roman" w:cs="Times New Roman"/>
                <w:sz w:val="24"/>
                <w:szCs w:val="24"/>
              </w:rPr>
              <w:t>A nyelvi szintek: a beszédhang, a fonéma, a szóelemek, a szavak, az összetett szavak</w:t>
            </w:r>
          </w:p>
        </w:tc>
        <w:tc>
          <w:tcPr>
            <w:tcW w:w="1696" w:type="dxa"/>
            <w:tcBorders>
              <w:top w:val="single" w:sz="4" w:space="0" w:color="auto"/>
              <w:left w:val="single" w:sz="4" w:space="0" w:color="auto"/>
              <w:bottom w:val="single" w:sz="4" w:space="0" w:color="auto"/>
              <w:right w:val="single" w:sz="4" w:space="0" w:color="auto"/>
            </w:tcBorders>
            <w:hideMark/>
          </w:tcPr>
          <w:p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20</w:t>
            </w:r>
          </w:p>
        </w:tc>
        <w:tc>
          <w:tcPr>
            <w:tcW w:w="1782" w:type="dxa"/>
            <w:tcBorders>
              <w:top w:val="single" w:sz="4" w:space="0" w:color="auto"/>
              <w:left w:val="single" w:sz="4" w:space="0" w:color="auto"/>
              <w:bottom w:val="single" w:sz="4" w:space="0" w:color="auto"/>
              <w:right w:val="single" w:sz="4" w:space="0" w:color="auto"/>
            </w:tcBorders>
          </w:tcPr>
          <w:p w:rsidR="008A60A2" w:rsidRPr="004043FF" w:rsidRDefault="006123E5" w:rsidP="000D3534">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4</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8A4BBA" w:rsidP="002C17E5">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w:t>
            </w:r>
            <w:r w:rsidR="006123E5">
              <w:rPr>
                <w:rFonts w:ascii="Times New Roman" w:hAnsi="Times New Roman" w:cs="Times New Roman"/>
                <w:bCs/>
                <w:sz w:val="24"/>
                <w:szCs w:val="24"/>
              </w:rPr>
              <w:t>4</w:t>
            </w:r>
          </w:p>
        </w:tc>
      </w:tr>
      <w:tr w:rsidR="008A60A2" w:rsidRPr="007011A1" w:rsidTr="007B070E">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Hangalak és jelentés</w:t>
            </w:r>
          </w:p>
        </w:tc>
        <w:tc>
          <w:tcPr>
            <w:tcW w:w="1696" w:type="dxa"/>
            <w:tcBorders>
              <w:top w:val="single" w:sz="4" w:space="0" w:color="auto"/>
              <w:left w:val="single" w:sz="4" w:space="0" w:color="auto"/>
              <w:bottom w:val="single" w:sz="4" w:space="0" w:color="auto"/>
              <w:right w:val="single" w:sz="4" w:space="0" w:color="auto"/>
            </w:tcBorders>
            <w:hideMark/>
          </w:tcPr>
          <w:p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6</w:t>
            </w:r>
          </w:p>
        </w:tc>
        <w:tc>
          <w:tcPr>
            <w:tcW w:w="1782" w:type="dxa"/>
            <w:tcBorders>
              <w:top w:val="single" w:sz="4" w:space="0" w:color="auto"/>
              <w:left w:val="single" w:sz="4" w:space="0" w:color="auto"/>
              <w:bottom w:val="single" w:sz="4" w:space="0" w:color="auto"/>
              <w:right w:val="single" w:sz="4" w:space="0" w:color="auto"/>
            </w:tcBorders>
          </w:tcPr>
          <w:p w:rsidR="008A60A2" w:rsidRPr="004043FF" w:rsidRDefault="006123E5"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3</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6123E5"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9</w:t>
            </w:r>
          </w:p>
        </w:tc>
      </w:tr>
      <w:tr w:rsidR="008A60A2" w:rsidRPr="007011A1" w:rsidTr="007B070E">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Szövegértés és szövegalkotás a gyakorlatban</w:t>
            </w:r>
          </w:p>
        </w:tc>
        <w:tc>
          <w:tcPr>
            <w:tcW w:w="1696" w:type="dxa"/>
            <w:tcBorders>
              <w:top w:val="single" w:sz="4" w:space="0" w:color="auto"/>
              <w:left w:val="single" w:sz="4" w:space="0" w:color="auto"/>
              <w:bottom w:val="single" w:sz="4" w:space="0" w:color="auto"/>
              <w:right w:val="single" w:sz="4" w:space="0" w:color="auto"/>
            </w:tcBorders>
            <w:hideMark/>
          </w:tcPr>
          <w:p w:rsidR="008A60A2" w:rsidRPr="009C78CE" w:rsidRDefault="009C78CE" w:rsidP="008B2341">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7</w:t>
            </w:r>
          </w:p>
        </w:tc>
        <w:tc>
          <w:tcPr>
            <w:tcW w:w="1782" w:type="dxa"/>
            <w:tcBorders>
              <w:top w:val="single" w:sz="4" w:space="0" w:color="auto"/>
              <w:left w:val="single" w:sz="4" w:space="0" w:color="auto"/>
              <w:bottom w:val="single" w:sz="4" w:space="0" w:color="auto"/>
              <w:right w:val="single" w:sz="4" w:space="0" w:color="auto"/>
            </w:tcBorders>
          </w:tcPr>
          <w:p w:rsidR="008A60A2" w:rsidRPr="004043FF" w:rsidRDefault="006123E5" w:rsidP="000D3534">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7+</w:t>
            </w:r>
            <w:r w:rsidR="008E69A9" w:rsidRPr="006123E5">
              <w:rPr>
                <w:rFonts w:ascii="Times New Roman" w:hAnsi="Times New Roman" w:cs="Times New Roman"/>
                <w:bCs/>
                <w:color w:val="000000" w:themeColor="text1"/>
                <w:sz w:val="24"/>
                <w:szCs w:val="24"/>
              </w:rPr>
              <w:t>3</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2C17E5"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10</w:t>
            </w:r>
          </w:p>
        </w:tc>
      </w:tr>
      <w:tr w:rsidR="008B2341" w:rsidRPr="007011A1" w:rsidTr="007B070E">
        <w:tc>
          <w:tcPr>
            <w:tcW w:w="3903" w:type="dxa"/>
            <w:tcBorders>
              <w:top w:val="single" w:sz="4" w:space="0" w:color="auto"/>
              <w:left w:val="single" w:sz="4" w:space="0" w:color="auto"/>
              <w:bottom w:val="single" w:sz="4" w:space="0" w:color="auto"/>
              <w:right w:val="single" w:sz="4" w:space="0" w:color="auto"/>
            </w:tcBorders>
          </w:tcPr>
          <w:p w:rsidR="008B234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Könyv-és könyvtárhasználat, a kultúra helyszínei</w:t>
            </w:r>
          </w:p>
        </w:tc>
        <w:tc>
          <w:tcPr>
            <w:tcW w:w="1696" w:type="dxa"/>
            <w:tcBorders>
              <w:top w:val="single" w:sz="4" w:space="0" w:color="auto"/>
              <w:left w:val="single" w:sz="4" w:space="0" w:color="auto"/>
              <w:bottom w:val="single" w:sz="4" w:space="0" w:color="auto"/>
              <w:right w:val="single" w:sz="4" w:space="0" w:color="auto"/>
            </w:tcBorders>
          </w:tcPr>
          <w:p w:rsidR="008B2341" w:rsidRPr="009C78CE" w:rsidRDefault="009C78CE" w:rsidP="008B2341">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2</w:t>
            </w:r>
          </w:p>
        </w:tc>
        <w:tc>
          <w:tcPr>
            <w:tcW w:w="1782" w:type="dxa"/>
            <w:tcBorders>
              <w:top w:val="single" w:sz="4" w:space="0" w:color="auto"/>
              <w:left w:val="single" w:sz="4" w:space="0" w:color="auto"/>
              <w:bottom w:val="single" w:sz="4" w:space="0" w:color="auto"/>
              <w:right w:val="single" w:sz="4" w:space="0" w:color="auto"/>
            </w:tcBorders>
          </w:tcPr>
          <w:p w:rsidR="008B2341" w:rsidRPr="004043FF" w:rsidRDefault="006123E5" w:rsidP="000D3534">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8B2341" w:rsidRPr="007011A1" w:rsidRDefault="008A4BBA"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w:t>
            </w:r>
          </w:p>
        </w:tc>
      </w:tr>
      <w:tr w:rsidR="006123E5" w:rsidRPr="007011A1" w:rsidTr="007B070E">
        <w:tc>
          <w:tcPr>
            <w:tcW w:w="3903" w:type="dxa"/>
            <w:tcBorders>
              <w:top w:val="single" w:sz="4" w:space="0" w:color="auto"/>
              <w:left w:val="single" w:sz="4" w:space="0" w:color="auto"/>
              <w:bottom w:val="single" w:sz="4" w:space="0" w:color="auto"/>
              <w:right w:val="single" w:sz="4" w:space="0" w:color="auto"/>
            </w:tcBorders>
          </w:tcPr>
          <w:p w:rsidR="006123E5" w:rsidRDefault="006123E5"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rsidR="006123E5" w:rsidRDefault="006123E5" w:rsidP="008B2341">
            <w:pPr>
              <w:pStyle w:val="NormlWeb"/>
              <w:spacing w:before="0" w:beforeAutospacing="0" w:after="0" w:afterAutospacing="0"/>
              <w:ind w:right="304"/>
              <w:jc w:val="center"/>
              <w:rPr>
                <w:rFonts w:ascii="Times New Roman" w:hAnsi="Times New Roman" w:cs="Times New Roman"/>
                <w:bCs/>
                <w:sz w:val="24"/>
                <w:szCs w:val="24"/>
              </w:rPr>
            </w:pPr>
            <w:r w:rsidRPr="006123E5">
              <w:rPr>
                <w:rFonts w:ascii="Times New Roman" w:hAnsi="Times New Roman" w:cs="Times New Roman"/>
                <w:bCs/>
                <w:color w:val="0070C0"/>
                <w:sz w:val="24"/>
                <w:szCs w:val="24"/>
              </w:rPr>
              <w:t>14</w:t>
            </w:r>
          </w:p>
        </w:tc>
        <w:tc>
          <w:tcPr>
            <w:tcW w:w="1782" w:type="dxa"/>
            <w:tcBorders>
              <w:top w:val="single" w:sz="4" w:space="0" w:color="auto"/>
              <w:left w:val="single" w:sz="4" w:space="0" w:color="auto"/>
              <w:bottom w:val="single" w:sz="4" w:space="0" w:color="auto"/>
              <w:right w:val="single" w:sz="4" w:space="0" w:color="auto"/>
            </w:tcBorders>
          </w:tcPr>
          <w:p w:rsidR="006123E5" w:rsidRPr="004043FF" w:rsidRDefault="006123E5" w:rsidP="000D3534">
            <w:pPr>
              <w:pStyle w:val="NormlWeb"/>
              <w:spacing w:before="0" w:beforeAutospacing="0" w:after="0" w:afterAutospacing="0"/>
              <w:ind w:right="304"/>
              <w:jc w:val="center"/>
              <w:rPr>
                <w:rFonts w:ascii="Times New Roman" w:hAnsi="Times New Roman" w:cs="Times New Roman"/>
                <w:bCs/>
                <w:color w:val="00B050"/>
                <w:sz w:val="24"/>
                <w:szCs w:val="24"/>
              </w:rPr>
            </w:pPr>
          </w:p>
        </w:tc>
        <w:tc>
          <w:tcPr>
            <w:tcW w:w="1681" w:type="dxa"/>
            <w:tcBorders>
              <w:top w:val="single" w:sz="4" w:space="0" w:color="auto"/>
              <w:left w:val="single" w:sz="4" w:space="0" w:color="auto"/>
              <w:bottom w:val="single" w:sz="4" w:space="0" w:color="auto"/>
              <w:right w:val="single" w:sz="4" w:space="0" w:color="auto"/>
            </w:tcBorders>
          </w:tcPr>
          <w:p w:rsidR="006123E5" w:rsidRDefault="006123E5" w:rsidP="007546C8">
            <w:pPr>
              <w:pStyle w:val="NormlWeb"/>
              <w:spacing w:before="0" w:beforeAutospacing="0" w:after="0" w:afterAutospacing="0"/>
              <w:ind w:right="489"/>
              <w:jc w:val="center"/>
              <w:rPr>
                <w:rFonts w:ascii="Times New Roman" w:hAnsi="Times New Roman" w:cs="Times New Roman"/>
                <w:bCs/>
                <w:sz w:val="24"/>
                <w:szCs w:val="24"/>
              </w:rPr>
            </w:pPr>
          </w:p>
        </w:tc>
      </w:tr>
      <w:tr w:rsidR="008A60A2" w:rsidRPr="007011A1" w:rsidTr="007B070E">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8A60A2" w:rsidP="007546C8">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rsidR="008A60A2" w:rsidRPr="006123E5" w:rsidRDefault="006123E5" w:rsidP="007546C8">
            <w:pPr>
              <w:pStyle w:val="NormlWeb"/>
              <w:spacing w:before="0" w:beforeAutospacing="0" w:after="0" w:afterAutospacing="0"/>
              <w:ind w:right="304"/>
              <w:jc w:val="center"/>
              <w:rPr>
                <w:rFonts w:ascii="Times New Roman" w:hAnsi="Times New Roman" w:cs="Times New Roman"/>
                <w:b/>
                <w:bCs/>
                <w:sz w:val="24"/>
                <w:szCs w:val="24"/>
              </w:rPr>
            </w:pPr>
            <w:r w:rsidRPr="006123E5">
              <w:rPr>
                <w:rFonts w:ascii="Times New Roman" w:hAnsi="Times New Roman" w:cs="Times New Roman"/>
                <w:b/>
                <w:bCs/>
                <w:color w:val="000000" w:themeColor="text1"/>
                <w:sz w:val="24"/>
                <w:szCs w:val="24"/>
              </w:rPr>
              <w:t>68</w:t>
            </w:r>
          </w:p>
        </w:tc>
        <w:tc>
          <w:tcPr>
            <w:tcW w:w="1782" w:type="dxa"/>
            <w:tcBorders>
              <w:top w:val="single" w:sz="4" w:space="0" w:color="auto"/>
              <w:left w:val="single" w:sz="4" w:space="0" w:color="auto"/>
              <w:bottom w:val="single" w:sz="4" w:space="0" w:color="auto"/>
              <w:right w:val="single" w:sz="4" w:space="0" w:color="auto"/>
            </w:tcBorders>
          </w:tcPr>
          <w:p w:rsidR="008A60A2" w:rsidRPr="006123E5" w:rsidRDefault="006123E5" w:rsidP="007546C8">
            <w:pPr>
              <w:pStyle w:val="NormlWeb"/>
              <w:spacing w:before="0" w:beforeAutospacing="0" w:after="0" w:afterAutospacing="0"/>
              <w:ind w:right="304"/>
              <w:jc w:val="center"/>
              <w:rPr>
                <w:rFonts w:ascii="Times New Roman" w:hAnsi="Times New Roman" w:cs="Times New Roman"/>
                <w:b/>
                <w:bCs/>
                <w:color w:val="00B050"/>
                <w:sz w:val="24"/>
                <w:szCs w:val="24"/>
              </w:rPr>
            </w:pPr>
            <w:r w:rsidRPr="006123E5">
              <w:rPr>
                <w:rFonts w:ascii="Times New Roman" w:hAnsi="Times New Roman" w:cs="Times New Roman"/>
                <w:b/>
                <w:bCs/>
                <w:color w:val="000000" w:themeColor="text1"/>
                <w:sz w:val="24"/>
                <w:szCs w:val="24"/>
              </w:rPr>
              <w:t>72</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8A60A2" w:rsidP="007546C8">
            <w:pPr>
              <w:pStyle w:val="NormlWeb"/>
              <w:spacing w:before="0" w:beforeAutospacing="0" w:after="0" w:afterAutospacing="0"/>
              <w:ind w:right="489"/>
              <w:jc w:val="center"/>
              <w:rPr>
                <w:rFonts w:ascii="Times New Roman" w:hAnsi="Times New Roman" w:cs="Times New Roman"/>
                <w:bCs/>
                <w:sz w:val="24"/>
                <w:szCs w:val="24"/>
              </w:rPr>
            </w:pPr>
          </w:p>
        </w:tc>
      </w:tr>
    </w:tbl>
    <w:p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p w:rsidR="008A60A2" w:rsidRDefault="008A60A2" w:rsidP="008A60A2">
      <w:pPr>
        <w:pStyle w:val="NormlWeb"/>
        <w:spacing w:before="0" w:beforeAutospacing="0" w:after="0" w:afterAutospacing="0"/>
        <w:ind w:right="158"/>
        <w:jc w:val="both"/>
        <w:rPr>
          <w:rFonts w:ascii="Times New Roman" w:hAnsi="Times New Roman" w:cs="Times New Roman"/>
          <w:bCs/>
          <w:sz w:val="24"/>
          <w:szCs w:val="24"/>
        </w:rPr>
      </w:pPr>
    </w:p>
    <w:p w:rsidR="006053ED" w:rsidRPr="007011A1" w:rsidRDefault="006053ED"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696"/>
        <w:gridCol w:w="1782"/>
        <w:gridCol w:w="1681"/>
      </w:tblGrid>
      <w:tr w:rsidR="008A60A2" w:rsidRPr="007011A1" w:rsidTr="00F933BD">
        <w:trPr>
          <w:gridAfter w:val="3"/>
          <w:wAfter w:w="5159" w:type="dxa"/>
        </w:trPr>
        <w:tc>
          <w:tcPr>
            <w:tcW w:w="3903" w:type="dxa"/>
            <w:tcBorders>
              <w:top w:val="single" w:sz="4" w:space="0" w:color="auto"/>
              <w:left w:val="single" w:sz="4" w:space="0" w:color="auto"/>
              <w:bottom w:val="single" w:sz="4" w:space="0" w:color="auto"/>
              <w:right w:val="single" w:sz="4" w:space="0" w:color="auto"/>
            </w:tcBorders>
            <w:shd w:val="clear" w:color="auto" w:fill="92D050"/>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6. évfolyam: MAGYAR NYELV</w:t>
            </w:r>
          </w:p>
        </w:tc>
      </w:tr>
      <w:tr w:rsidR="008A60A2" w:rsidRPr="007011A1" w:rsidTr="00F933BD">
        <w:tc>
          <w:tcPr>
            <w:tcW w:w="3903"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6053E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rsidR="008A60A2" w:rsidRPr="007011A1" w:rsidRDefault="006053E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8A60A2" w:rsidRPr="007011A1" w:rsidTr="00F933BD">
        <w:tc>
          <w:tcPr>
            <w:tcW w:w="3903"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r>
      <w:tr w:rsidR="008A60A2" w:rsidRPr="007011A1" w:rsidTr="00F933BD">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F933B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Szövegértés és szövegalkotás a gyakorlatban</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F933B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6</w:t>
            </w:r>
          </w:p>
        </w:tc>
        <w:tc>
          <w:tcPr>
            <w:tcW w:w="1782" w:type="dxa"/>
            <w:tcBorders>
              <w:top w:val="single" w:sz="4" w:space="0" w:color="auto"/>
              <w:left w:val="single" w:sz="4" w:space="0" w:color="auto"/>
              <w:bottom w:val="single" w:sz="4" w:space="0" w:color="auto"/>
              <w:right w:val="single" w:sz="4" w:space="0" w:color="auto"/>
            </w:tcBorders>
          </w:tcPr>
          <w:p w:rsidR="008A60A2" w:rsidRPr="007011A1" w:rsidRDefault="00E30850" w:rsidP="00F933BD">
            <w:pPr>
              <w:pStyle w:val="NormlWeb"/>
              <w:spacing w:before="0" w:beforeAutospacing="0" w:after="0" w:afterAutospacing="0"/>
              <w:ind w:right="304"/>
              <w:jc w:val="center"/>
              <w:rPr>
                <w:rFonts w:ascii="Times New Roman" w:hAnsi="Times New Roman" w:cs="Times New Roman"/>
                <w:bCs/>
                <w:sz w:val="24"/>
                <w:szCs w:val="24"/>
              </w:rPr>
            </w:pPr>
            <w:r w:rsidRPr="00E30850">
              <w:rPr>
                <w:rFonts w:ascii="Times New Roman" w:hAnsi="Times New Roman" w:cs="Times New Roman"/>
                <w:bCs/>
                <w:color w:val="auto"/>
                <w:sz w:val="24"/>
                <w:szCs w:val="24"/>
              </w:rPr>
              <w:t>6+</w:t>
            </w:r>
            <w:r w:rsidR="006053ED" w:rsidRPr="00E30850">
              <w:rPr>
                <w:rFonts w:ascii="Times New Roman" w:hAnsi="Times New Roman" w:cs="Times New Roman"/>
                <w:bCs/>
                <w:color w:val="auto"/>
                <w:sz w:val="24"/>
                <w:szCs w:val="24"/>
              </w:rPr>
              <w:t>5</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6053ED"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11</w:t>
            </w:r>
          </w:p>
        </w:tc>
      </w:tr>
      <w:tr w:rsidR="008A60A2" w:rsidRPr="007011A1" w:rsidTr="00F933BD">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F933BD" w:rsidP="007546C8">
            <w:pPr>
              <w:pStyle w:val="NormlWeb"/>
              <w:spacing w:before="0" w:beforeAutospacing="0" w:after="0" w:afterAutospacing="0"/>
              <w:ind w:right="158"/>
              <w:rPr>
                <w:rFonts w:ascii="Times New Roman" w:hAnsi="Times New Roman" w:cs="Times New Roman"/>
                <w:bCs/>
                <w:sz w:val="24"/>
                <w:szCs w:val="24"/>
              </w:rPr>
            </w:pPr>
            <w:r w:rsidRPr="00F933BD">
              <w:rPr>
                <w:rFonts w:ascii="Times New Roman" w:hAnsi="Times New Roman" w:cs="Times New Roman"/>
                <w:bCs/>
                <w:sz w:val="24"/>
                <w:szCs w:val="24"/>
              </w:rPr>
              <w:t xml:space="preserve">Szófajok a nagyobb nyelvi egységekben: a mondatokban és a szövegben.  A szófajokhoz kapcsolódó helyesírási, nyelvhelyességi, szövegalkotási, szövegértési tudnivalók    </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F933B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46</w:t>
            </w:r>
          </w:p>
        </w:tc>
        <w:tc>
          <w:tcPr>
            <w:tcW w:w="1782" w:type="dxa"/>
            <w:tcBorders>
              <w:top w:val="single" w:sz="4" w:space="0" w:color="auto"/>
              <w:left w:val="single" w:sz="4" w:space="0" w:color="auto"/>
              <w:bottom w:val="single" w:sz="4" w:space="0" w:color="auto"/>
              <w:right w:val="single" w:sz="4" w:space="0" w:color="auto"/>
            </w:tcBorders>
          </w:tcPr>
          <w:p w:rsidR="008A60A2" w:rsidRPr="004043FF" w:rsidRDefault="00E30850"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E30850">
              <w:rPr>
                <w:rFonts w:ascii="Times New Roman" w:hAnsi="Times New Roman" w:cs="Times New Roman"/>
                <w:bCs/>
                <w:color w:val="auto"/>
                <w:sz w:val="24"/>
                <w:szCs w:val="24"/>
              </w:rPr>
              <w:t>46+</w:t>
            </w:r>
            <w:r w:rsidR="006053ED" w:rsidRPr="00E30850">
              <w:rPr>
                <w:rFonts w:ascii="Times New Roman" w:hAnsi="Times New Roman" w:cs="Times New Roman"/>
                <w:bCs/>
                <w:color w:val="auto"/>
                <w:sz w:val="24"/>
                <w:szCs w:val="24"/>
              </w:rPr>
              <w:t>8</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F933BD"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54</w:t>
            </w:r>
          </w:p>
        </w:tc>
      </w:tr>
      <w:tr w:rsidR="008A60A2" w:rsidRPr="007011A1" w:rsidTr="00F933BD">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F933BD"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Könyv-és könyvtárhasználat, a kultúra helyszínei</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F933B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2</w:t>
            </w:r>
          </w:p>
        </w:tc>
        <w:tc>
          <w:tcPr>
            <w:tcW w:w="1782" w:type="dxa"/>
            <w:tcBorders>
              <w:top w:val="single" w:sz="4" w:space="0" w:color="auto"/>
              <w:left w:val="single" w:sz="4" w:space="0" w:color="auto"/>
              <w:bottom w:val="single" w:sz="4" w:space="0" w:color="auto"/>
              <w:right w:val="single" w:sz="4" w:space="0" w:color="auto"/>
            </w:tcBorders>
          </w:tcPr>
          <w:p w:rsidR="008A60A2" w:rsidRPr="004043FF" w:rsidRDefault="00E30850"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E30850">
              <w:rPr>
                <w:rFonts w:ascii="Times New Roman" w:hAnsi="Times New Roman" w:cs="Times New Roman"/>
                <w:bCs/>
                <w:color w:val="auto"/>
                <w:sz w:val="24"/>
                <w:szCs w:val="24"/>
              </w:rPr>
              <w:t>2+</w:t>
            </w:r>
            <w:r w:rsidR="006053ED" w:rsidRPr="00E30850">
              <w:rPr>
                <w:rFonts w:ascii="Times New Roman" w:hAnsi="Times New Roman" w:cs="Times New Roman"/>
                <w:bCs/>
                <w:color w:val="auto"/>
                <w:sz w:val="24"/>
                <w:szCs w:val="24"/>
              </w:rPr>
              <w:t>5</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6053ED"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7</w:t>
            </w:r>
          </w:p>
        </w:tc>
      </w:tr>
      <w:tr w:rsidR="006053ED" w:rsidRPr="007011A1" w:rsidTr="00F933BD">
        <w:tc>
          <w:tcPr>
            <w:tcW w:w="3903" w:type="dxa"/>
            <w:tcBorders>
              <w:top w:val="single" w:sz="4" w:space="0" w:color="auto"/>
              <w:left w:val="single" w:sz="4" w:space="0" w:color="auto"/>
              <w:bottom w:val="single" w:sz="4" w:space="0" w:color="auto"/>
              <w:right w:val="single" w:sz="4" w:space="0" w:color="auto"/>
            </w:tcBorders>
          </w:tcPr>
          <w:p w:rsidR="006053ED" w:rsidRDefault="006053ED"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rsidR="006053ED" w:rsidRDefault="006053ED" w:rsidP="007546C8">
            <w:pPr>
              <w:pStyle w:val="NormlWeb"/>
              <w:spacing w:before="0" w:beforeAutospacing="0" w:after="0" w:afterAutospacing="0"/>
              <w:ind w:right="304"/>
              <w:jc w:val="center"/>
              <w:rPr>
                <w:rFonts w:ascii="Times New Roman" w:hAnsi="Times New Roman" w:cs="Times New Roman"/>
                <w:bCs/>
                <w:sz w:val="24"/>
                <w:szCs w:val="24"/>
              </w:rPr>
            </w:pPr>
            <w:r w:rsidRPr="006053ED">
              <w:rPr>
                <w:rFonts w:ascii="Times New Roman" w:hAnsi="Times New Roman" w:cs="Times New Roman"/>
                <w:bCs/>
                <w:color w:val="0070C0"/>
                <w:sz w:val="24"/>
                <w:szCs w:val="24"/>
              </w:rPr>
              <w:t>14</w:t>
            </w:r>
          </w:p>
        </w:tc>
        <w:tc>
          <w:tcPr>
            <w:tcW w:w="1782" w:type="dxa"/>
            <w:tcBorders>
              <w:top w:val="single" w:sz="4" w:space="0" w:color="auto"/>
              <w:left w:val="single" w:sz="4" w:space="0" w:color="auto"/>
              <w:bottom w:val="single" w:sz="4" w:space="0" w:color="auto"/>
              <w:right w:val="single" w:sz="4" w:space="0" w:color="auto"/>
            </w:tcBorders>
          </w:tcPr>
          <w:p w:rsidR="006053ED" w:rsidRDefault="006053ED" w:rsidP="007546C8">
            <w:pPr>
              <w:pStyle w:val="NormlWeb"/>
              <w:spacing w:before="0" w:beforeAutospacing="0" w:after="0" w:afterAutospacing="0"/>
              <w:ind w:right="304"/>
              <w:jc w:val="center"/>
              <w:rPr>
                <w:rFonts w:ascii="Times New Roman" w:hAnsi="Times New Roman" w:cs="Times New Roman"/>
                <w:bCs/>
                <w:color w:val="00B050"/>
                <w:sz w:val="24"/>
                <w:szCs w:val="24"/>
              </w:rPr>
            </w:pPr>
          </w:p>
        </w:tc>
        <w:tc>
          <w:tcPr>
            <w:tcW w:w="1681" w:type="dxa"/>
            <w:tcBorders>
              <w:top w:val="single" w:sz="4" w:space="0" w:color="auto"/>
              <w:left w:val="single" w:sz="4" w:space="0" w:color="auto"/>
              <w:bottom w:val="single" w:sz="4" w:space="0" w:color="auto"/>
              <w:right w:val="single" w:sz="4" w:space="0" w:color="auto"/>
            </w:tcBorders>
          </w:tcPr>
          <w:p w:rsidR="006053ED" w:rsidRDefault="006053ED" w:rsidP="007546C8">
            <w:pPr>
              <w:pStyle w:val="NormlWeb"/>
              <w:spacing w:before="0" w:beforeAutospacing="0" w:after="0" w:afterAutospacing="0"/>
              <w:ind w:right="489"/>
              <w:jc w:val="center"/>
              <w:rPr>
                <w:rFonts w:ascii="Times New Roman" w:hAnsi="Times New Roman" w:cs="Times New Roman"/>
                <w:bCs/>
                <w:sz w:val="24"/>
                <w:szCs w:val="24"/>
              </w:rPr>
            </w:pPr>
          </w:p>
        </w:tc>
      </w:tr>
      <w:tr w:rsidR="008A60A2" w:rsidRPr="007011A1" w:rsidTr="00F933BD">
        <w:tc>
          <w:tcPr>
            <w:tcW w:w="3903" w:type="dxa"/>
            <w:tcBorders>
              <w:top w:val="single" w:sz="4" w:space="0" w:color="auto"/>
              <w:left w:val="single" w:sz="4" w:space="0" w:color="auto"/>
              <w:bottom w:val="single" w:sz="4" w:space="0" w:color="auto"/>
              <w:right w:val="single" w:sz="4" w:space="0" w:color="auto"/>
            </w:tcBorders>
            <w:hideMark/>
          </w:tcPr>
          <w:p w:rsidR="008A60A2" w:rsidRPr="007011A1" w:rsidRDefault="008A60A2" w:rsidP="007546C8">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rsidR="008A60A2" w:rsidRPr="006053ED" w:rsidRDefault="006053ED" w:rsidP="007546C8">
            <w:pPr>
              <w:pStyle w:val="NormlWeb"/>
              <w:spacing w:before="0" w:beforeAutospacing="0" w:after="0" w:afterAutospacing="0"/>
              <w:ind w:right="304"/>
              <w:jc w:val="center"/>
              <w:rPr>
                <w:rFonts w:ascii="Times New Roman" w:hAnsi="Times New Roman" w:cs="Times New Roman"/>
                <w:b/>
                <w:bCs/>
                <w:sz w:val="24"/>
                <w:szCs w:val="24"/>
              </w:rPr>
            </w:pPr>
            <w:r w:rsidRPr="006053ED">
              <w:rPr>
                <w:rFonts w:ascii="Times New Roman" w:hAnsi="Times New Roman" w:cs="Times New Roman"/>
                <w:b/>
                <w:bCs/>
                <w:color w:val="auto"/>
                <w:sz w:val="24"/>
                <w:szCs w:val="24"/>
              </w:rPr>
              <w:t>68</w:t>
            </w:r>
          </w:p>
        </w:tc>
        <w:tc>
          <w:tcPr>
            <w:tcW w:w="1782" w:type="dxa"/>
            <w:tcBorders>
              <w:top w:val="single" w:sz="4" w:space="0" w:color="auto"/>
              <w:left w:val="single" w:sz="4" w:space="0" w:color="auto"/>
              <w:bottom w:val="single" w:sz="4" w:space="0" w:color="auto"/>
              <w:right w:val="single" w:sz="4" w:space="0" w:color="auto"/>
            </w:tcBorders>
          </w:tcPr>
          <w:p w:rsidR="008A60A2" w:rsidRPr="006053ED" w:rsidRDefault="006053ED" w:rsidP="007546C8">
            <w:pPr>
              <w:pStyle w:val="NormlWeb"/>
              <w:spacing w:before="0" w:beforeAutospacing="0" w:after="0" w:afterAutospacing="0"/>
              <w:ind w:right="304"/>
              <w:jc w:val="center"/>
              <w:rPr>
                <w:rFonts w:ascii="Times New Roman" w:hAnsi="Times New Roman" w:cs="Times New Roman"/>
                <w:b/>
                <w:bCs/>
                <w:color w:val="00B050"/>
                <w:sz w:val="24"/>
                <w:szCs w:val="24"/>
              </w:rPr>
            </w:pPr>
            <w:r>
              <w:rPr>
                <w:rFonts w:ascii="Times New Roman" w:hAnsi="Times New Roman" w:cs="Times New Roman"/>
                <w:b/>
                <w:bCs/>
                <w:color w:val="auto"/>
                <w:sz w:val="24"/>
                <w:szCs w:val="24"/>
              </w:rPr>
              <w:t>72</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8A60A2" w:rsidP="007546C8">
            <w:pPr>
              <w:pStyle w:val="NormlWeb"/>
              <w:spacing w:before="0" w:beforeAutospacing="0" w:after="0" w:afterAutospacing="0"/>
              <w:ind w:right="489"/>
              <w:jc w:val="center"/>
              <w:rPr>
                <w:rFonts w:ascii="Times New Roman" w:hAnsi="Times New Roman" w:cs="Times New Roman"/>
                <w:bCs/>
                <w:sz w:val="24"/>
                <w:szCs w:val="24"/>
              </w:rPr>
            </w:pPr>
          </w:p>
        </w:tc>
      </w:tr>
    </w:tbl>
    <w:p w:rsidR="00E223BE" w:rsidRDefault="00E223BE" w:rsidP="008A60A2">
      <w:pPr>
        <w:rPr>
          <w:szCs w:val="24"/>
        </w:rPr>
      </w:pPr>
    </w:p>
    <w:p w:rsidR="00E223BE" w:rsidRPr="007011A1" w:rsidRDefault="00E223BE" w:rsidP="008A60A2">
      <w:pPr>
        <w:rPr>
          <w:szCs w:val="24"/>
        </w:rPr>
      </w:pPr>
    </w:p>
    <w:p w:rsidR="00F02653" w:rsidRDefault="00F026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696"/>
        <w:gridCol w:w="1783"/>
        <w:gridCol w:w="1681"/>
      </w:tblGrid>
      <w:tr w:rsidR="008A60A2" w:rsidRPr="007011A1" w:rsidTr="00EF444D">
        <w:trPr>
          <w:gridAfter w:val="3"/>
          <w:wAfter w:w="5160" w:type="dxa"/>
        </w:trPr>
        <w:tc>
          <w:tcPr>
            <w:tcW w:w="3902" w:type="dxa"/>
            <w:tcBorders>
              <w:top w:val="single" w:sz="4" w:space="0" w:color="auto"/>
              <w:left w:val="single" w:sz="4" w:space="0" w:color="auto"/>
              <w:bottom w:val="single" w:sz="4" w:space="0" w:color="auto"/>
              <w:right w:val="single" w:sz="4" w:space="0" w:color="auto"/>
            </w:tcBorders>
            <w:shd w:val="clear" w:color="auto" w:fill="92D050"/>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7. évfolyam: MAGYAR NYELV</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D9647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rsidR="008A60A2" w:rsidRPr="007011A1" w:rsidRDefault="00D9647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center"/>
              <w:rPr>
                <w:rFonts w:ascii="Times New Roman" w:hAnsi="Times New Roman" w:cs="Times New Roman"/>
                <w:bCs/>
                <w:sz w:val="24"/>
                <w:szCs w:val="24"/>
              </w:rPr>
            </w:pPr>
            <w:r w:rsidRPr="007011A1">
              <w:rPr>
                <w:rFonts w:ascii="Times New Roman" w:hAnsi="Times New Roman" w:cs="Times New Roman"/>
                <w:bCs/>
                <w:sz w:val="24"/>
                <w:szCs w:val="24"/>
              </w:rPr>
              <w:t xml:space="preserve">Témakör összidőkerete </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hideMark/>
          </w:tcPr>
          <w:p w:rsidR="008A60A2" w:rsidRPr="007011A1" w:rsidRDefault="00C82006" w:rsidP="007546C8">
            <w:pPr>
              <w:pStyle w:val="NormlWeb"/>
              <w:spacing w:before="0" w:beforeAutospacing="0" w:after="0" w:afterAutospacing="0"/>
              <w:ind w:right="158"/>
              <w:jc w:val="both"/>
              <w:rPr>
                <w:rFonts w:ascii="Times New Roman" w:hAnsi="Times New Roman" w:cs="Times New Roman"/>
                <w:bCs/>
                <w:sz w:val="24"/>
                <w:szCs w:val="24"/>
              </w:rPr>
            </w:pPr>
            <w:r w:rsidRPr="00C82006">
              <w:rPr>
                <w:rFonts w:ascii="Times New Roman" w:hAnsi="Times New Roman" w:cs="Times New Roman"/>
                <w:bCs/>
                <w:sz w:val="24"/>
                <w:szCs w:val="24"/>
              </w:rPr>
              <w:t>A kommunikáció, a digitális írásbeliség fejlesztése</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C82006"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5</w:t>
            </w:r>
          </w:p>
        </w:tc>
        <w:tc>
          <w:tcPr>
            <w:tcW w:w="1783" w:type="dxa"/>
            <w:tcBorders>
              <w:top w:val="single" w:sz="4" w:space="0" w:color="auto"/>
              <w:left w:val="single" w:sz="4" w:space="0" w:color="auto"/>
              <w:bottom w:val="single" w:sz="4" w:space="0" w:color="auto"/>
              <w:right w:val="single" w:sz="4" w:space="0" w:color="auto"/>
            </w:tcBorders>
          </w:tcPr>
          <w:p w:rsidR="008A60A2" w:rsidRPr="004043FF" w:rsidRDefault="00D6126E" w:rsidP="007546C8">
            <w:pPr>
              <w:pStyle w:val="NormlWeb"/>
              <w:spacing w:before="0" w:beforeAutospacing="0" w:after="0" w:afterAutospacing="0"/>
              <w:ind w:right="304"/>
              <w:jc w:val="center"/>
              <w:rPr>
                <w:rFonts w:ascii="Times New Roman" w:hAnsi="Times New Roman" w:cs="Times New Roman"/>
                <w:bCs/>
                <w:color w:val="00B050"/>
                <w:sz w:val="24"/>
                <w:szCs w:val="24"/>
              </w:rPr>
            </w:pPr>
            <w:r>
              <w:rPr>
                <w:rFonts w:ascii="Times New Roman" w:hAnsi="Times New Roman" w:cs="Times New Roman"/>
                <w:bCs/>
                <w:color w:val="auto"/>
                <w:sz w:val="24"/>
                <w:szCs w:val="24"/>
              </w:rPr>
              <w:t>5</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D6126E"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5</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hideMark/>
          </w:tcPr>
          <w:p w:rsidR="008A60A2" w:rsidRPr="007011A1" w:rsidRDefault="00C82006" w:rsidP="007546C8">
            <w:pPr>
              <w:pStyle w:val="NormlWeb"/>
              <w:spacing w:before="0" w:beforeAutospacing="0" w:after="0" w:afterAutospacing="0"/>
              <w:ind w:right="158"/>
              <w:rPr>
                <w:rFonts w:ascii="Times New Roman" w:hAnsi="Times New Roman" w:cs="Times New Roman"/>
                <w:bCs/>
                <w:sz w:val="24"/>
                <w:szCs w:val="24"/>
              </w:rPr>
            </w:pPr>
            <w:r w:rsidRPr="00C82006">
              <w:rPr>
                <w:rFonts w:ascii="Times New Roman" w:hAnsi="Times New Roman" w:cs="Times New Roman"/>
                <w:bCs/>
                <w:sz w:val="24"/>
                <w:szCs w:val="24"/>
              </w:rPr>
              <w:t>Mondat a szövegben – az egyszerű mondat részei, az alá- és mellérendelő szószerkezetek, a szóösszetételek</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C82006"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12</w:t>
            </w:r>
          </w:p>
        </w:tc>
        <w:tc>
          <w:tcPr>
            <w:tcW w:w="1783" w:type="dxa"/>
            <w:tcBorders>
              <w:top w:val="single" w:sz="4" w:space="0" w:color="auto"/>
              <w:left w:val="single" w:sz="4" w:space="0" w:color="auto"/>
              <w:bottom w:val="single" w:sz="4" w:space="0" w:color="auto"/>
              <w:right w:val="single" w:sz="4" w:space="0" w:color="auto"/>
            </w:tcBorders>
          </w:tcPr>
          <w:p w:rsidR="008A60A2" w:rsidRPr="004043FF" w:rsidRDefault="00E30850" w:rsidP="00751A09">
            <w:pPr>
              <w:pStyle w:val="NormlWeb"/>
              <w:spacing w:before="0" w:beforeAutospacing="0" w:after="0" w:afterAutospacing="0"/>
              <w:ind w:right="304"/>
              <w:jc w:val="center"/>
              <w:rPr>
                <w:rFonts w:ascii="Times New Roman" w:hAnsi="Times New Roman" w:cs="Times New Roman"/>
                <w:bCs/>
                <w:color w:val="00B050"/>
                <w:sz w:val="24"/>
                <w:szCs w:val="24"/>
              </w:rPr>
            </w:pPr>
            <w:r w:rsidRPr="00E30850">
              <w:rPr>
                <w:rFonts w:ascii="Times New Roman" w:hAnsi="Times New Roman" w:cs="Times New Roman"/>
                <w:bCs/>
                <w:color w:val="auto"/>
                <w:sz w:val="24"/>
                <w:szCs w:val="24"/>
              </w:rPr>
              <w:t>12+</w:t>
            </w:r>
            <w:r w:rsidR="00D6126E">
              <w:rPr>
                <w:rFonts w:ascii="Times New Roman" w:hAnsi="Times New Roman" w:cs="Times New Roman"/>
                <w:bCs/>
                <w:color w:val="auto"/>
                <w:sz w:val="24"/>
                <w:szCs w:val="24"/>
              </w:rPr>
              <w:t>16</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D6126E" w:rsidP="002C17E5">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28</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hideMark/>
          </w:tcPr>
          <w:p w:rsidR="008A60A2" w:rsidRPr="007011A1" w:rsidRDefault="00EF444D" w:rsidP="007546C8">
            <w:pPr>
              <w:pStyle w:val="NormlWeb"/>
              <w:spacing w:before="0" w:beforeAutospacing="0" w:after="0" w:afterAutospacing="0"/>
              <w:ind w:right="158"/>
              <w:rPr>
                <w:rFonts w:ascii="Times New Roman" w:hAnsi="Times New Roman" w:cs="Times New Roman"/>
                <w:bCs/>
                <w:sz w:val="24"/>
                <w:szCs w:val="24"/>
              </w:rPr>
            </w:pPr>
            <w:r w:rsidRPr="00EF444D">
              <w:rPr>
                <w:rFonts w:ascii="Times New Roman" w:hAnsi="Times New Roman" w:cs="Times New Roman"/>
                <w:bCs/>
                <w:sz w:val="24"/>
                <w:szCs w:val="24"/>
              </w:rPr>
              <w:t>A magyar nyelv társadalmi és földrajzi változatai, ritkább szóalkotási módok – játékos feladatokkal</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EF444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83" w:type="dxa"/>
            <w:tcBorders>
              <w:top w:val="single" w:sz="4" w:space="0" w:color="auto"/>
              <w:left w:val="single" w:sz="4" w:space="0" w:color="auto"/>
              <w:bottom w:val="single" w:sz="4" w:space="0" w:color="auto"/>
              <w:right w:val="single" w:sz="4" w:space="0" w:color="auto"/>
            </w:tcBorders>
          </w:tcPr>
          <w:p w:rsidR="008A60A2" w:rsidRPr="004043FF" w:rsidRDefault="00E30850"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E30850">
              <w:rPr>
                <w:rFonts w:ascii="Times New Roman" w:hAnsi="Times New Roman" w:cs="Times New Roman"/>
                <w:bCs/>
                <w:color w:val="auto"/>
                <w:sz w:val="24"/>
                <w:szCs w:val="24"/>
              </w:rPr>
              <w:t>10+</w:t>
            </w:r>
            <w:r w:rsidR="00D6126E">
              <w:rPr>
                <w:rFonts w:ascii="Times New Roman" w:hAnsi="Times New Roman" w:cs="Times New Roman"/>
                <w:bCs/>
                <w:color w:val="auto"/>
                <w:sz w:val="24"/>
                <w:szCs w:val="24"/>
              </w:rPr>
              <w:t>4</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D6126E"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14</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hideMark/>
          </w:tcPr>
          <w:p w:rsidR="008A60A2" w:rsidRPr="007011A1" w:rsidRDefault="00EF444D" w:rsidP="007546C8">
            <w:pPr>
              <w:pStyle w:val="NormlWeb"/>
              <w:spacing w:before="0" w:beforeAutospacing="0" w:after="0" w:afterAutospacing="0"/>
              <w:ind w:right="158"/>
              <w:rPr>
                <w:rFonts w:ascii="Times New Roman" w:hAnsi="Times New Roman" w:cs="Times New Roman"/>
                <w:bCs/>
                <w:sz w:val="24"/>
                <w:szCs w:val="24"/>
              </w:rPr>
            </w:pPr>
            <w:r w:rsidRPr="00EF444D">
              <w:rPr>
                <w:rFonts w:ascii="Times New Roman" w:hAnsi="Times New Roman" w:cs="Times New Roman"/>
                <w:bCs/>
                <w:sz w:val="24"/>
                <w:szCs w:val="24"/>
              </w:rPr>
              <w:t>Könyvtárhasználat</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E30850"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0</w:t>
            </w:r>
          </w:p>
        </w:tc>
        <w:tc>
          <w:tcPr>
            <w:tcW w:w="1783" w:type="dxa"/>
            <w:tcBorders>
              <w:top w:val="single" w:sz="4" w:space="0" w:color="auto"/>
              <w:left w:val="single" w:sz="4" w:space="0" w:color="auto"/>
              <w:bottom w:val="single" w:sz="4" w:space="0" w:color="auto"/>
              <w:right w:val="single" w:sz="4" w:space="0" w:color="auto"/>
            </w:tcBorders>
          </w:tcPr>
          <w:p w:rsidR="008A60A2" w:rsidRPr="004043FF" w:rsidRDefault="00E30850"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E30850">
              <w:rPr>
                <w:rFonts w:ascii="Times New Roman" w:hAnsi="Times New Roman" w:cs="Times New Roman"/>
                <w:bCs/>
                <w:color w:val="auto"/>
                <w:sz w:val="24"/>
                <w:szCs w:val="24"/>
              </w:rPr>
              <w:t>0+</w:t>
            </w:r>
            <w:r w:rsidR="00D6126E">
              <w:rPr>
                <w:rFonts w:ascii="Times New Roman" w:hAnsi="Times New Roman" w:cs="Times New Roman"/>
                <w:bCs/>
                <w:color w:val="auto"/>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D6126E"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w:t>
            </w:r>
          </w:p>
        </w:tc>
      </w:tr>
      <w:tr w:rsidR="00EF444D" w:rsidRPr="007011A1" w:rsidTr="00EF444D">
        <w:tc>
          <w:tcPr>
            <w:tcW w:w="3902" w:type="dxa"/>
            <w:tcBorders>
              <w:top w:val="single" w:sz="4" w:space="0" w:color="auto"/>
              <w:left w:val="single" w:sz="4" w:space="0" w:color="auto"/>
              <w:bottom w:val="single" w:sz="4" w:space="0" w:color="auto"/>
              <w:right w:val="single" w:sz="4" w:space="0" w:color="auto"/>
            </w:tcBorders>
          </w:tcPr>
          <w:p w:rsidR="00EF444D" w:rsidRPr="00EF444D" w:rsidRDefault="00EF444D" w:rsidP="007546C8">
            <w:pPr>
              <w:pStyle w:val="NormlWeb"/>
              <w:spacing w:before="0" w:beforeAutospacing="0" w:after="0" w:afterAutospacing="0"/>
              <w:ind w:right="158"/>
              <w:rPr>
                <w:rFonts w:ascii="Times New Roman" w:hAnsi="Times New Roman" w:cs="Times New Roman"/>
                <w:bCs/>
                <w:sz w:val="24"/>
                <w:szCs w:val="24"/>
              </w:rPr>
            </w:pPr>
            <w:r w:rsidRPr="00EF444D">
              <w:rPr>
                <w:rFonts w:ascii="Times New Roman" w:hAnsi="Times New Roman" w:cs="Times New Roman"/>
                <w:bCs/>
                <w:sz w:val="24"/>
                <w:szCs w:val="24"/>
              </w:rPr>
              <w:t>Szövegértés és szövegalkotás</w:t>
            </w:r>
          </w:p>
        </w:tc>
        <w:tc>
          <w:tcPr>
            <w:tcW w:w="1696" w:type="dxa"/>
            <w:tcBorders>
              <w:top w:val="single" w:sz="4" w:space="0" w:color="auto"/>
              <w:left w:val="single" w:sz="4" w:space="0" w:color="auto"/>
              <w:bottom w:val="single" w:sz="4" w:space="0" w:color="auto"/>
              <w:right w:val="single" w:sz="4" w:space="0" w:color="auto"/>
            </w:tcBorders>
          </w:tcPr>
          <w:p w:rsidR="00EF444D" w:rsidRPr="007011A1" w:rsidRDefault="00E30850" w:rsidP="00EF444D">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0</w:t>
            </w:r>
          </w:p>
        </w:tc>
        <w:tc>
          <w:tcPr>
            <w:tcW w:w="1783" w:type="dxa"/>
            <w:tcBorders>
              <w:top w:val="single" w:sz="4" w:space="0" w:color="auto"/>
              <w:left w:val="single" w:sz="4" w:space="0" w:color="auto"/>
              <w:bottom w:val="single" w:sz="4" w:space="0" w:color="auto"/>
              <w:right w:val="single" w:sz="4" w:space="0" w:color="auto"/>
            </w:tcBorders>
          </w:tcPr>
          <w:p w:rsidR="00EF444D" w:rsidRDefault="00E30850"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E30850">
              <w:rPr>
                <w:rFonts w:ascii="Times New Roman" w:hAnsi="Times New Roman" w:cs="Times New Roman"/>
                <w:bCs/>
                <w:color w:val="auto"/>
                <w:sz w:val="24"/>
                <w:szCs w:val="24"/>
              </w:rPr>
              <w:t>0+</w:t>
            </w:r>
            <w:r w:rsidR="00D6126E">
              <w:rPr>
                <w:rFonts w:ascii="Times New Roman" w:hAnsi="Times New Roman" w:cs="Times New Roman"/>
                <w:bCs/>
                <w:color w:val="auto"/>
                <w:sz w:val="24"/>
                <w:szCs w:val="24"/>
              </w:rPr>
              <w:t>5</w:t>
            </w:r>
          </w:p>
        </w:tc>
        <w:tc>
          <w:tcPr>
            <w:tcW w:w="1681" w:type="dxa"/>
            <w:tcBorders>
              <w:top w:val="single" w:sz="4" w:space="0" w:color="auto"/>
              <w:left w:val="single" w:sz="4" w:space="0" w:color="auto"/>
              <w:bottom w:val="single" w:sz="4" w:space="0" w:color="auto"/>
              <w:right w:val="single" w:sz="4" w:space="0" w:color="auto"/>
            </w:tcBorders>
          </w:tcPr>
          <w:p w:rsidR="00EF444D" w:rsidRPr="007011A1" w:rsidRDefault="00D6126E"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5</w:t>
            </w:r>
          </w:p>
        </w:tc>
      </w:tr>
      <w:tr w:rsidR="00BF0C15" w:rsidRPr="007011A1" w:rsidTr="00EF444D">
        <w:tc>
          <w:tcPr>
            <w:tcW w:w="3902" w:type="dxa"/>
            <w:tcBorders>
              <w:top w:val="single" w:sz="4" w:space="0" w:color="auto"/>
              <w:left w:val="single" w:sz="4" w:space="0" w:color="auto"/>
              <w:bottom w:val="single" w:sz="4" w:space="0" w:color="auto"/>
              <w:right w:val="single" w:sz="4" w:space="0" w:color="auto"/>
            </w:tcBorders>
          </w:tcPr>
          <w:p w:rsidR="00BF0C15" w:rsidRPr="00EF444D" w:rsidRDefault="00BF0C15"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rsidR="00BF0C15" w:rsidRPr="007011A1" w:rsidRDefault="00D6126E" w:rsidP="00EF444D">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color w:val="0070C0"/>
                <w:sz w:val="24"/>
                <w:szCs w:val="24"/>
              </w:rPr>
              <w:t>23</w:t>
            </w:r>
          </w:p>
        </w:tc>
        <w:tc>
          <w:tcPr>
            <w:tcW w:w="1783" w:type="dxa"/>
            <w:tcBorders>
              <w:top w:val="single" w:sz="4" w:space="0" w:color="auto"/>
              <w:left w:val="single" w:sz="4" w:space="0" w:color="auto"/>
              <w:bottom w:val="single" w:sz="4" w:space="0" w:color="auto"/>
              <w:right w:val="single" w:sz="4" w:space="0" w:color="auto"/>
            </w:tcBorders>
          </w:tcPr>
          <w:p w:rsidR="00BF0C15" w:rsidRDefault="00BF0C15" w:rsidP="007546C8">
            <w:pPr>
              <w:pStyle w:val="NormlWeb"/>
              <w:spacing w:before="0" w:beforeAutospacing="0" w:after="0" w:afterAutospacing="0"/>
              <w:ind w:right="304"/>
              <w:jc w:val="center"/>
              <w:rPr>
                <w:rFonts w:ascii="Times New Roman" w:hAnsi="Times New Roman" w:cs="Times New Roman"/>
                <w:bCs/>
                <w:color w:val="00B050"/>
                <w:sz w:val="24"/>
                <w:szCs w:val="24"/>
              </w:rPr>
            </w:pPr>
          </w:p>
        </w:tc>
        <w:tc>
          <w:tcPr>
            <w:tcW w:w="1681" w:type="dxa"/>
            <w:tcBorders>
              <w:top w:val="single" w:sz="4" w:space="0" w:color="auto"/>
              <w:left w:val="single" w:sz="4" w:space="0" w:color="auto"/>
              <w:bottom w:val="single" w:sz="4" w:space="0" w:color="auto"/>
              <w:right w:val="single" w:sz="4" w:space="0" w:color="auto"/>
            </w:tcBorders>
          </w:tcPr>
          <w:p w:rsidR="00BF0C15" w:rsidRDefault="00BF0C15" w:rsidP="007546C8">
            <w:pPr>
              <w:pStyle w:val="NormlWeb"/>
              <w:spacing w:before="0" w:beforeAutospacing="0" w:after="0" w:afterAutospacing="0"/>
              <w:ind w:right="489"/>
              <w:jc w:val="center"/>
              <w:rPr>
                <w:rFonts w:ascii="Times New Roman" w:hAnsi="Times New Roman" w:cs="Times New Roman"/>
                <w:bCs/>
                <w:sz w:val="24"/>
                <w:szCs w:val="24"/>
              </w:rPr>
            </w:pPr>
          </w:p>
        </w:tc>
      </w:tr>
      <w:tr w:rsidR="008A60A2" w:rsidRPr="007011A1" w:rsidTr="00F02653">
        <w:tc>
          <w:tcPr>
            <w:tcW w:w="3902" w:type="dxa"/>
            <w:tcBorders>
              <w:top w:val="single" w:sz="4" w:space="0" w:color="auto"/>
              <w:left w:val="single" w:sz="4" w:space="0" w:color="auto"/>
              <w:bottom w:val="single" w:sz="4" w:space="0" w:color="auto"/>
              <w:right w:val="single" w:sz="4" w:space="0" w:color="auto"/>
            </w:tcBorders>
            <w:shd w:val="pct10" w:color="auto" w:fill="auto"/>
            <w:hideMark/>
          </w:tcPr>
          <w:p w:rsidR="00926680" w:rsidRDefault="00926680" w:rsidP="007546C8">
            <w:pPr>
              <w:pStyle w:val="NormlWeb"/>
              <w:spacing w:before="0" w:beforeAutospacing="0" w:after="0" w:afterAutospacing="0"/>
              <w:ind w:right="158"/>
              <w:jc w:val="both"/>
              <w:rPr>
                <w:rFonts w:ascii="Times New Roman" w:hAnsi="Times New Roman" w:cs="Times New Roman"/>
                <w:bCs/>
                <w:sz w:val="24"/>
                <w:szCs w:val="24"/>
              </w:rPr>
            </w:pPr>
          </w:p>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rsidR="008A60A2" w:rsidRPr="00BF0C15" w:rsidRDefault="00D6126E" w:rsidP="007546C8">
            <w:pPr>
              <w:pStyle w:val="NormlWeb"/>
              <w:spacing w:before="0" w:beforeAutospacing="0" w:after="0" w:afterAutospacing="0"/>
              <w:ind w:right="304"/>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783" w:type="dxa"/>
            <w:tcBorders>
              <w:top w:val="single" w:sz="4" w:space="0" w:color="auto"/>
              <w:left w:val="single" w:sz="4" w:space="0" w:color="auto"/>
              <w:bottom w:val="single" w:sz="4" w:space="0" w:color="auto"/>
              <w:right w:val="single" w:sz="4" w:space="0" w:color="auto"/>
            </w:tcBorders>
          </w:tcPr>
          <w:p w:rsidR="008A60A2" w:rsidRPr="00BF0C15" w:rsidRDefault="00D6126E" w:rsidP="00926680">
            <w:pPr>
              <w:pStyle w:val="NormlWeb"/>
              <w:spacing w:before="0" w:beforeAutospacing="0" w:after="0" w:afterAutospacing="0"/>
              <w:ind w:right="304"/>
              <w:jc w:val="center"/>
              <w:rPr>
                <w:rFonts w:ascii="Times New Roman" w:hAnsi="Times New Roman" w:cs="Times New Roman"/>
                <w:b/>
                <w:bCs/>
                <w:color w:val="00B050"/>
                <w:sz w:val="24"/>
                <w:szCs w:val="24"/>
              </w:rPr>
            </w:pPr>
            <w:r>
              <w:rPr>
                <w:rFonts w:ascii="Times New Roman" w:hAnsi="Times New Roman" w:cs="Times New Roman"/>
                <w:b/>
                <w:bCs/>
                <w:color w:val="auto"/>
                <w:sz w:val="24"/>
                <w:szCs w:val="24"/>
              </w:rPr>
              <w:t>54</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8A60A2" w:rsidP="007546C8">
            <w:pPr>
              <w:pStyle w:val="NormlWeb"/>
              <w:spacing w:before="0" w:beforeAutospacing="0" w:after="0" w:afterAutospacing="0"/>
              <w:ind w:right="489"/>
              <w:jc w:val="center"/>
              <w:rPr>
                <w:rFonts w:ascii="Times New Roman" w:hAnsi="Times New Roman" w:cs="Times New Roman"/>
                <w:bCs/>
                <w:sz w:val="24"/>
                <w:szCs w:val="24"/>
              </w:rPr>
            </w:pPr>
          </w:p>
        </w:tc>
      </w:tr>
      <w:tr w:rsidR="00F02653" w:rsidRPr="007011A1" w:rsidTr="00F02653">
        <w:tc>
          <w:tcPr>
            <w:tcW w:w="9062" w:type="dxa"/>
            <w:gridSpan w:val="4"/>
            <w:tcBorders>
              <w:top w:val="nil"/>
              <w:left w:val="nil"/>
              <w:bottom w:val="nil"/>
              <w:right w:val="nil"/>
            </w:tcBorders>
            <w:shd w:val="clear" w:color="auto" w:fill="FFFFFF" w:themeFill="background1"/>
          </w:tcPr>
          <w:p w:rsidR="00F02653" w:rsidRDefault="00F02653" w:rsidP="007546C8">
            <w:pPr>
              <w:pStyle w:val="NormlWeb"/>
              <w:spacing w:before="0" w:beforeAutospacing="0" w:after="0" w:afterAutospacing="0"/>
              <w:ind w:right="489"/>
              <w:jc w:val="center"/>
              <w:rPr>
                <w:rFonts w:ascii="Times New Roman" w:hAnsi="Times New Roman" w:cs="Times New Roman"/>
                <w:bCs/>
                <w:sz w:val="24"/>
                <w:szCs w:val="24"/>
              </w:rPr>
            </w:pPr>
          </w:p>
          <w:p w:rsidR="00F02653" w:rsidRDefault="00F02653" w:rsidP="007546C8">
            <w:pPr>
              <w:pStyle w:val="NormlWeb"/>
              <w:spacing w:before="0" w:beforeAutospacing="0" w:after="0" w:afterAutospacing="0"/>
              <w:ind w:right="489"/>
              <w:jc w:val="center"/>
              <w:rPr>
                <w:rFonts w:ascii="Times New Roman" w:hAnsi="Times New Roman" w:cs="Times New Roman"/>
                <w:bCs/>
                <w:sz w:val="24"/>
                <w:szCs w:val="24"/>
              </w:rPr>
            </w:pPr>
          </w:p>
          <w:p w:rsidR="00F02653" w:rsidRPr="007011A1" w:rsidRDefault="00F02653" w:rsidP="007546C8">
            <w:pPr>
              <w:pStyle w:val="NormlWeb"/>
              <w:spacing w:before="0" w:beforeAutospacing="0" w:after="0" w:afterAutospacing="0"/>
              <w:ind w:right="489"/>
              <w:jc w:val="center"/>
              <w:rPr>
                <w:rFonts w:ascii="Times New Roman" w:hAnsi="Times New Roman" w:cs="Times New Roman"/>
                <w:bCs/>
                <w:sz w:val="24"/>
                <w:szCs w:val="24"/>
              </w:rPr>
            </w:pPr>
          </w:p>
        </w:tc>
      </w:tr>
      <w:tr w:rsidR="008A60A2" w:rsidRPr="007011A1" w:rsidTr="00EF444D">
        <w:trPr>
          <w:gridAfter w:val="3"/>
          <w:wAfter w:w="5160" w:type="dxa"/>
        </w:trPr>
        <w:tc>
          <w:tcPr>
            <w:tcW w:w="3902" w:type="dxa"/>
            <w:tcBorders>
              <w:top w:val="single" w:sz="4" w:space="0" w:color="auto"/>
              <w:left w:val="single" w:sz="4" w:space="0" w:color="auto"/>
              <w:bottom w:val="single" w:sz="4" w:space="0" w:color="auto"/>
              <w:right w:val="single" w:sz="4" w:space="0" w:color="auto"/>
            </w:tcBorders>
            <w:shd w:val="clear" w:color="auto" w:fill="92D050"/>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8. évfolyam: MAGYAR NYELV</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C16C91"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rsidR="008A60A2" w:rsidRPr="007011A1" w:rsidRDefault="00C16C91"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hideMark/>
          </w:tcPr>
          <w:p w:rsidR="008A60A2" w:rsidRPr="007011A1" w:rsidRDefault="00926680" w:rsidP="007546C8">
            <w:pPr>
              <w:pStyle w:val="NormlWeb"/>
              <w:spacing w:before="0" w:beforeAutospacing="0" w:after="0" w:afterAutospacing="0"/>
              <w:ind w:right="158"/>
              <w:jc w:val="both"/>
              <w:rPr>
                <w:rFonts w:ascii="Times New Roman" w:hAnsi="Times New Roman" w:cs="Times New Roman"/>
                <w:bCs/>
                <w:sz w:val="24"/>
                <w:szCs w:val="24"/>
              </w:rPr>
            </w:pPr>
            <w:r w:rsidRPr="00926680">
              <w:rPr>
                <w:rFonts w:ascii="Times New Roman" w:hAnsi="Times New Roman" w:cs="Times New Roman"/>
                <w:bCs/>
                <w:sz w:val="24"/>
                <w:szCs w:val="24"/>
              </w:rPr>
              <w:t>Szövegértés és szövegalkotás</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926680" w:rsidP="00EF444D">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3</w:t>
            </w:r>
          </w:p>
        </w:tc>
        <w:tc>
          <w:tcPr>
            <w:tcW w:w="1783" w:type="dxa"/>
            <w:tcBorders>
              <w:top w:val="single" w:sz="4" w:space="0" w:color="auto"/>
              <w:left w:val="single" w:sz="4" w:space="0" w:color="auto"/>
              <w:bottom w:val="single" w:sz="4" w:space="0" w:color="auto"/>
              <w:right w:val="single" w:sz="4" w:space="0" w:color="auto"/>
            </w:tcBorders>
          </w:tcPr>
          <w:p w:rsidR="008A60A2" w:rsidRPr="004043FF" w:rsidRDefault="00217FAC"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217FAC">
              <w:rPr>
                <w:rFonts w:ascii="Times New Roman" w:hAnsi="Times New Roman" w:cs="Times New Roman"/>
                <w:bCs/>
                <w:color w:val="auto"/>
                <w:sz w:val="24"/>
                <w:szCs w:val="24"/>
              </w:rPr>
              <w:t>3+</w:t>
            </w:r>
            <w:r w:rsidR="00AB1DD0">
              <w:rPr>
                <w:rFonts w:ascii="Times New Roman" w:hAnsi="Times New Roman" w:cs="Times New Roman"/>
                <w:bCs/>
                <w:color w:val="auto"/>
                <w:sz w:val="24"/>
                <w:szCs w:val="24"/>
              </w:rPr>
              <w:t>5</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AB1DD0"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8</w:t>
            </w:r>
          </w:p>
        </w:tc>
      </w:tr>
      <w:tr w:rsidR="00926680" w:rsidRPr="007011A1" w:rsidTr="00EF444D">
        <w:tc>
          <w:tcPr>
            <w:tcW w:w="3902" w:type="dxa"/>
            <w:tcBorders>
              <w:top w:val="single" w:sz="4" w:space="0" w:color="auto"/>
              <w:left w:val="single" w:sz="4" w:space="0" w:color="auto"/>
              <w:bottom w:val="single" w:sz="4" w:space="0" w:color="auto"/>
              <w:right w:val="single" w:sz="4" w:space="0" w:color="auto"/>
            </w:tcBorders>
          </w:tcPr>
          <w:p w:rsidR="00926680" w:rsidRPr="00926680" w:rsidRDefault="00926680" w:rsidP="007546C8">
            <w:pPr>
              <w:pStyle w:val="NormlWeb"/>
              <w:spacing w:before="0" w:beforeAutospacing="0" w:after="0" w:afterAutospacing="0"/>
              <w:ind w:right="158"/>
              <w:jc w:val="both"/>
              <w:rPr>
                <w:rFonts w:ascii="Times New Roman" w:hAnsi="Times New Roman" w:cs="Times New Roman"/>
                <w:bCs/>
                <w:sz w:val="24"/>
                <w:szCs w:val="24"/>
              </w:rPr>
            </w:pPr>
            <w:r w:rsidRPr="00926680">
              <w:rPr>
                <w:rFonts w:ascii="Times New Roman" w:hAnsi="Times New Roman" w:cs="Times New Roman"/>
                <w:bCs/>
                <w:sz w:val="24"/>
                <w:szCs w:val="24"/>
              </w:rPr>
              <w:t>A kommunikáció, a digitális írásbeliség fejlesztése</w:t>
            </w:r>
          </w:p>
        </w:tc>
        <w:tc>
          <w:tcPr>
            <w:tcW w:w="1696" w:type="dxa"/>
            <w:tcBorders>
              <w:top w:val="single" w:sz="4" w:space="0" w:color="auto"/>
              <w:left w:val="single" w:sz="4" w:space="0" w:color="auto"/>
              <w:bottom w:val="single" w:sz="4" w:space="0" w:color="auto"/>
              <w:right w:val="single" w:sz="4" w:space="0" w:color="auto"/>
            </w:tcBorders>
          </w:tcPr>
          <w:p w:rsidR="00926680" w:rsidRDefault="00217FAC" w:rsidP="00EF444D">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0</w:t>
            </w:r>
          </w:p>
        </w:tc>
        <w:tc>
          <w:tcPr>
            <w:tcW w:w="1783" w:type="dxa"/>
            <w:tcBorders>
              <w:top w:val="single" w:sz="4" w:space="0" w:color="auto"/>
              <w:left w:val="single" w:sz="4" w:space="0" w:color="auto"/>
              <w:bottom w:val="single" w:sz="4" w:space="0" w:color="auto"/>
              <w:right w:val="single" w:sz="4" w:space="0" w:color="auto"/>
            </w:tcBorders>
          </w:tcPr>
          <w:p w:rsidR="00926680" w:rsidRDefault="00217FAC"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217FAC">
              <w:rPr>
                <w:rFonts w:ascii="Times New Roman" w:hAnsi="Times New Roman" w:cs="Times New Roman"/>
                <w:bCs/>
                <w:color w:val="auto"/>
                <w:sz w:val="24"/>
                <w:szCs w:val="24"/>
              </w:rPr>
              <w:t>0+</w:t>
            </w:r>
            <w:r w:rsidR="00926680" w:rsidRPr="00217FAC">
              <w:rPr>
                <w:rFonts w:ascii="Times New Roman" w:hAnsi="Times New Roman" w:cs="Times New Roman"/>
                <w:bCs/>
                <w:color w:val="auto"/>
                <w:sz w:val="24"/>
                <w:szCs w:val="24"/>
              </w:rPr>
              <w:t>4</w:t>
            </w:r>
          </w:p>
        </w:tc>
        <w:tc>
          <w:tcPr>
            <w:tcW w:w="1681" w:type="dxa"/>
            <w:tcBorders>
              <w:top w:val="single" w:sz="4" w:space="0" w:color="auto"/>
              <w:left w:val="single" w:sz="4" w:space="0" w:color="auto"/>
              <w:bottom w:val="single" w:sz="4" w:space="0" w:color="auto"/>
              <w:right w:val="single" w:sz="4" w:space="0" w:color="auto"/>
            </w:tcBorders>
          </w:tcPr>
          <w:p w:rsidR="00926680" w:rsidRPr="007011A1" w:rsidRDefault="00046D0A"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4</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hideMark/>
          </w:tcPr>
          <w:p w:rsidR="008A60A2" w:rsidRPr="007011A1" w:rsidRDefault="00EF444D" w:rsidP="007546C8">
            <w:pPr>
              <w:pStyle w:val="NormlWeb"/>
              <w:spacing w:before="0" w:beforeAutospacing="0" w:after="0" w:afterAutospacing="0"/>
              <w:ind w:right="158"/>
              <w:rPr>
                <w:rFonts w:ascii="Times New Roman" w:hAnsi="Times New Roman" w:cs="Times New Roman"/>
                <w:bCs/>
                <w:sz w:val="24"/>
                <w:szCs w:val="24"/>
              </w:rPr>
            </w:pPr>
            <w:r w:rsidRPr="00EF444D">
              <w:rPr>
                <w:rFonts w:ascii="Times New Roman" w:hAnsi="Times New Roman" w:cs="Times New Roman"/>
                <w:bCs/>
                <w:sz w:val="24"/>
                <w:szCs w:val="24"/>
              </w:rPr>
              <w:t>Készüljünk a felvételire!</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EF444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83" w:type="dxa"/>
            <w:tcBorders>
              <w:top w:val="single" w:sz="4" w:space="0" w:color="auto"/>
              <w:left w:val="single" w:sz="4" w:space="0" w:color="auto"/>
              <w:bottom w:val="single" w:sz="4" w:space="0" w:color="auto"/>
              <w:right w:val="single" w:sz="4" w:space="0" w:color="auto"/>
            </w:tcBorders>
          </w:tcPr>
          <w:p w:rsidR="008A60A2" w:rsidRPr="004043FF" w:rsidRDefault="00217FAC" w:rsidP="00046D0A">
            <w:pPr>
              <w:pStyle w:val="NormlWeb"/>
              <w:spacing w:before="0" w:beforeAutospacing="0" w:after="0" w:afterAutospacing="0"/>
              <w:ind w:right="304"/>
              <w:jc w:val="center"/>
              <w:rPr>
                <w:rFonts w:ascii="Times New Roman" w:hAnsi="Times New Roman" w:cs="Times New Roman"/>
                <w:bCs/>
                <w:color w:val="00B050"/>
                <w:sz w:val="24"/>
                <w:szCs w:val="24"/>
              </w:rPr>
            </w:pPr>
            <w:r w:rsidRPr="00217FAC">
              <w:rPr>
                <w:rFonts w:ascii="Times New Roman" w:hAnsi="Times New Roman" w:cs="Times New Roman"/>
                <w:bCs/>
                <w:color w:val="auto"/>
                <w:sz w:val="24"/>
                <w:szCs w:val="24"/>
              </w:rPr>
              <w:t>10+</w:t>
            </w:r>
            <w:r w:rsidR="00AB1DD0">
              <w:rPr>
                <w:rFonts w:ascii="Times New Roman" w:hAnsi="Times New Roman" w:cs="Times New Roman"/>
                <w:bCs/>
                <w:color w:val="auto"/>
                <w:sz w:val="24"/>
                <w:szCs w:val="24"/>
              </w:rPr>
              <w:t>12</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AB1DD0"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22</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hideMark/>
          </w:tcPr>
          <w:p w:rsidR="008A60A2" w:rsidRPr="00926680" w:rsidRDefault="00EF444D" w:rsidP="007546C8">
            <w:pPr>
              <w:pStyle w:val="NormlWeb"/>
              <w:spacing w:before="0" w:beforeAutospacing="0" w:after="0" w:afterAutospacing="0"/>
              <w:ind w:right="158"/>
              <w:rPr>
                <w:rFonts w:ascii="Times New Roman" w:hAnsi="Times New Roman" w:cs="Times New Roman"/>
                <w:bCs/>
                <w:sz w:val="24"/>
                <w:szCs w:val="24"/>
              </w:rPr>
            </w:pPr>
            <w:r w:rsidRPr="00926680">
              <w:rPr>
                <w:rFonts w:ascii="Times New Roman" w:hAnsi="Times New Roman" w:cs="Times New Roman"/>
                <w:bCs/>
                <w:sz w:val="24"/>
                <w:szCs w:val="24"/>
              </w:rPr>
              <w:t>Összetett mondat a szövegben</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EF444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8</w:t>
            </w:r>
          </w:p>
        </w:tc>
        <w:tc>
          <w:tcPr>
            <w:tcW w:w="1783" w:type="dxa"/>
            <w:tcBorders>
              <w:top w:val="single" w:sz="4" w:space="0" w:color="auto"/>
              <w:left w:val="single" w:sz="4" w:space="0" w:color="auto"/>
              <w:bottom w:val="single" w:sz="4" w:space="0" w:color="auto"/>
              <w:right w:val="single" w:sz="4" w:space="0" w:color="auto"/>
            </w:tcBorders>
          </w:tcPr>
          <w:p w:rsidR="008A60A2" w:rsidRPr="004043FF" w:rsidRDefault="00217FAC"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217FAC">
              <w:rPr>
                <w:rFonts w:ascii="Times New Roman" w:hAnsi="Times New Roman" w:cs="Times New Roman"/>
                <w:bCs/>
                <w:color w:val="auto"/>
                <w:sz w:val="24"/>
                <w:szCs w:val="24"/>
              </w:rPr>
              <w:t>8+</w:t>
            </w:r>
            <w:r w:rsidR="00046D0A" w:rsidRPr="00217FAC">
              <w:rPr>
                <w:rFonts w:ascii="Times New Roman" w:hAnsi="Times New Roman" w:cs="Times New Roman"/>
                <w:bCs/>
                <w:color w:val="auto"/>
                <w:sz w:val="24"/>
                <w:szCs w:val="24"/>
              </w:rPr>
              <w:t>6</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046D0A"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14</w:t>
            </w:r>
          </w:p>
        </w:tc>
      </w:tr>
      <w:tr w:rsidR="008A60A2" w:rsidRPr="007011A1" w:rsidTr="00EF444D">
        <w:tc>
          <w:tcPr>
            <w:tcW w:w="3902" w:type="dxa"/>
            <w:tcBorders>
              <w:top w:val="single" w:sz="4" w:space="0" w:color="auto"/>
              <w:left w:val="single" w:sz="4" w:space="0" w:color="auto"/>
              <w:bottom w:val="single" w:sz="4" w:space="0" w:color="auto"/>
              <w:right w:val="single" w:sz="4" w:space="0" w:color="auto"/>
            </w:tcBorders>
            <w:hideMark/>
          </w:tcPr>
          <w:p w:rsidR="008A60A2" w:rsidRPr="00926680" w:rsidRDefault="00EF444D" w:rsidP="007546C8">
            <w:pPr>
              <w:pStyle w:val="NormlWeb"/>
              <w:spacing w:before="0" w:beforeAutospacing="0" w:after="0" w:afterAutospacing="0"/>
              <w:ind w:right="158"/>
              <w:rPr>
                <w:rFonts w:ascii="Times New Roman" w:hAnsi="Times New Roman" w:cs="Times New Roman"/>
                <w:bCs/>
                <w:sz w:val="24"/>
                <w:szCs w:val="24"/>
              </w:rPr>
            </w:pPr>
            <w:r w:rsidRPr="00926680">
              <w:rPr>
                <w:rFonts w:ascii="Times New Roman" w:hAnsi="Times New Roman" w:cs="Times New Roman"/>
                <w:bCs/>
                <w:sz w:val="24"/>
                <w:szCs w:val="24"/>
              </w:rPr>
              <w:t>Nyelvtörténet, nyelvrokonság - játékosan</w:t>
            </w:r>
          </w:p>
        </w:tc>
        <w:tc>
          <w:tcPr>
            <w:tcW w:w="1696" w:type="dxa"/>
            <w:tcBorders>
              <w:top w:val="single" w:sz="4" w:space="0" w:color="auto"/>
              <w:left w:val="single" w:sz="4" w:space="0" w:color="auto"/>
              <w:bottom w:val="single" w:sz="4" w:space="0" w:color="auto"/>
              <w:right w:val="single" w:sz="4" w:space="0" w:color="auto"/>
            </w:tcBorders>
            <w:hideMark/>
          </w:tcPr>
          <w:p w:rsidR="008A60A2" w:rsidRPr="007011A1" w:rsidRDefault="00EF444D" w:rsidP="007546C8">
            <w:pPr>
              <w:pStyle w:val="NormlWeb"/>
              <w:spacing w:before="0" w:beforeAutospacing="0" w:after="0" w:afterAutospacing="0"/>
              <w:ind w:right="304"/>
              <w:jc w:val="center"/>
              <w:rPr>
                <w:rFonts w:ascii="Times New Roman" w:hAnsi="Times New Roman" w:cs="Times New Roman"/>
                <w:bCs/>
                <w:sz w:val="24"/>
                <w:szCs w:val="24"/>
              </w:rPr>
            </w:pPr>
            <w:r w:rsidRPr="00926680">
              <w:rPr>
                <w:rFonts w:ascii="Times New Roman" w:hAnsi="Times New Roman" w:cs="Times New Roman"/>
                <w:bCs/>
                <w:sz w:val="24"/>
                <w:szCs w:val="24"/>
              </w:rPr>
              <w:t>4</w:t>
            </w:r>
          </w:p>
        </w:tc>
        <w:tc>
          <w:tcPr>
            <w:tcW w:w="1783" w:type="dxa"/>
            <w:tcBorders>
              <w:top w:val="single" w:sz="4" w:space="0" w:color="auto"/>
              <w:left w:val="single" w:sz="4" w:space="0" w:color="auto"/>
              <w:bottom w:val="single" w:sz="4" w:space="0" w:color="auto"/>
              <w:right w:val="single" w:sz="4" w:space="0" w:color="auto"/>
            </w:tcBorders>
          </w:tcPr>
          <w:p w:rsidR="008A60A2" w:rsidRPr="004043FF" w:rsidRDefault="00AB1DD0" w:rsidP="00046D0A">
            <w:pPr>
              <w:pStyle w:val="NormlWeb"/>
              <w:spacing w:before="0" w:beforeAutospacing="0" w:after="0" w:afterAutospacing="0"/>
              <w:ind w:right="304"/>
              <w:jc w:val="center"/>
              <w:rPr>
                <w:rFonts w:ascii="Times New Roman" w:hAnsi="Times New Roman" w:cs="Times New Roman"/>
                <w:bCs/>
                <w:color w:val="00B050"/>
                <w:sz w:val="24"/>
                <w:szCs w:val="24"/>
              </w:rPr>
            </w:pPr>
            <w:r>
              <w:rPr>
                <w:rFonts w:ascii="Times New Roman" w:hAnsi="Times New Roman" w:cs="Times New Roman"/>
                <w:bCs/>
                <w:color w:val="auto"/>
                <w:sz w:val="24"/>
                <w:szCs w:val="24"/>
              </w:rPr>
              <w:t>4</w:t>
            </w:r>
          </w:p>
        </w:tc>
        <w:tc>
          <w:tcPr>
            <w:tcW w:w="1681" w:type="dxa"/>
            <w:tcBorders>
              <w:top w:val="single" w:sz="4" w:space="0" w:color="auto"/>
              <w:left w:val="single" w:sz="4" w:space="0" w:color="auto"/>
              <w:bottom w:val="single" w:sz="4" w:space="0" w:color="auto"/>
              <w:right w:val="single" w:sz="4" w:space="0" w:color="auto"/>
            </w:tcBorders>
          </w:tcPr>
          <w:p w:rsidR="008A60A2" w:rsidRPr="007011A1" w:rsidRDefault="00AB1DD0"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4</w:t>
            </w:r>
          </w:p>
        </w:tc>
      </w:tr>
      <w:tr w:rsidR="00926680" w:rsidRPr="007011A1" w:rsidTr="00EF444D">
        <w:tc>
          <w:tcPr>
            <w:tcW w:w="3902" w:type="dxa"/>
            <w:tcBorders>
              <w:top w:val="single" w:sz="4" w:space="0" w:color="auto"/>
              <w:left w:val="single" w:sz="4" w:space="0" w:color="auto"/>
              <w:bottom w:val="single" w:sz="4" w:space="0" w:color="auto"/>
              <w:right w:val="single" w:sz="4" w:space="0" w:color="auto"/>
            </w:tcBorders>
          </w:tcPr>
          <w:p w:rsidR="00926680" w:rsidRPr="00EF444D" w:rsidRDefault="00926680" w:rsidP="007546C8">
            <w:pPr>
              <w:pStyle w:val="NormlWeb"/>
              <w:spacing w:before="0" w:beforeAutospacing="0" w:after="0" w:afterAutospacing="0"/>
              <w:ind w:right="158"/>
              <w:rPr>
                <w:rFonts w:ascii="Times New Roman" w:hAnsi="Times New Roman" w:cs="Times New Roman"/>
                <w:bCs/>
                <w:sz w:val="24"/>
                <w:szCs w:val="24"/>
                <w:highlight w:val="yellow"/>
              </w:rPr>
            </w:pPr>
            <w:r w:rsidRPr="00926680">
              <w:rPr>
                <w:rFonts w:ascii="Times New Roman" w:hAnsi="Times New Roman" w:cs="Times New Roman"/>
                <w:bCs/>
                <w:sz w:val="24"/>
                <w:szCs w:val="24"/>
              </w:rPr>
              <w:t>Könyvtárhasználat</w:t>
            </w:r>
          </w:p>
        </w:tc>
        <w:tc>
          <w:tcPr>
            <w:tcW w:w="1696" w:type="dxa"/>
            <w:tcBorders>
              <w:top w:val="single" w:sz="4" w:space="0" w:color="auto"/>
              <w:left w:val="single" w:sz="4" w:space="0" w:color="auto"/>
              <w:bottom w:val="single" w:sz="4" w:space="0" w:color="auto"/>
              <w:right w:val="single" w:sz="4" w:space="0" w:color="auto"/>
            </w:tcBorders>
          </w:tcPr>
          <w:p w:rsidR="00926680" w:rsidRPr="00EF444D" w:rsidRDefault="00926680" w:rsidP="007546C8">
            <w:pPr>
              <w:pStyle w:val="NormlWeb"/>
              <w:spacing w:before="0" w:beforeAutospacing="0" w:after="0" w:afterAutospacing="0"/>
              <w:ind w:right="304"/>
              <w:jc w:val="center"/>
              <w:rPr>
                <w:rFonts w:ascii="Times New Roman" w:hAnsi="Times New Roman" w:cs="Times New Roman"/>
                <w:bCs/>
                <w:sz w:val="24"/>
                <w:szCs w:val="24"/>
                <w:highlight w:val="yellow"/>
              </w:rPr>
            </w:pPr>
            <w:r w:rsidRPr="00926680">
              <w:rPr>
                <w:rFonts w:ascii="Times New Roman" w:hAnsi="Times New Roman" w:cs="Times New Roman"/>
                <w:bCs/>
                <w:sz w:val="24"/>
                <w:szCs w:val="24"/>
              </w:rPr>
              <w:t>2</w:t>
            </w:r>
          </w:p>
        </w:tc>
        <w:tc>
          <w:tcPr>
            <w:tcW w:w="1783" w:type="dxa"/>
            <w:tcBorders>
              <w:top w:val="single" w:sz="4" w:space="0" w:color="auto"/>
              <w:left w:val="single" w:sz="4" w:space="0" w:color="auto"/>
              <w:bottom w:val="single" w:sz="4" w:space="0" w:color="auto"/>
              <w:right w:val="single" w:sz="4" w:space="0" w:color="auto"/>
            </w:tcBorders>
          </w:tcPr>
          <w:p w:rsidR="00926680" w:rsidRPr="004043FF" w:rsidRDefault="00AB1DD0" w:rsidP="00046D0A">
            <w:pPr>
              <w:pStyle w:val="NormlWeb"/>
              <w:spacing w:before="0" w:beforeAutospacing="0" w:after="0" w:afterAutospacing="0"/>
              <w:ind w:right="304"/>
              <w:jc w:val="center"/>
              <w:rPr>
                <w:rFonts w:ascii="Times New Roman" w:hAnsi="Times New Roman" w:cs="Times New Roman"/>
                <w:bCs/>
                <w:color w:val="00B050"/>
                <w:sz w:val="24"/>
                <w:szCs w:val="24"/>
              </w:rPr>
            </w:pPr>
            <w:r>
              <w:rPr>
                <w:rFonts w:ascii="Times New Roman" w:hAnsi="Times New Roman" w:cs="Times New Roman"/>
                <w:bCs/>
                <w:color w:val="auto"/>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926680" w:rsidRPr="007011A1" w:rsidRDefault="00AB1DD0"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w:t>
            </w:r>
          </w:p>
        </w:tc>
      </w:tr>
      <w:tr w:rsidR="00C16C91" w:rsidRPr="007011A1" w:rsidTr="00EF444D">
        <w:tc>
          <w:tcPr>
            <w:tcW w:w="3902" w:type="dxa"/>
            <w:tcBorders>
              <w:top w:val="single" w:sz="4" w:space="0" w:color="auto"/>
              <w:left w:val="single" w:sz="4" w:space="0" w:color="auto"/>
              <w:bottom w:val="single" w:sz="4" w:space="0" w:color="auto"/>
              <w:right w:val="single" w:sz="4" w:space="0" w:color="auto"/>
            </w:tcBorders>
          </w:tcPr>
          <w:p w:rsidR="00C16C91" w:rsidRPr="00EF444D" w:rsidRDefault="00C16C91" w:rsidP="00C16C91">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rsidR="00C16C91" w:rsidRPr="00926680" w:rsidRDefault="00AB1DD0" w:rsidP="00C16C91">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color w:val="0070C0"/>
                <w:sz w:val="24"/>
                <w:szCs w:val="24"/>
              </w:rPr>
              <w:t>23</w:t>
            </w:r>
          </w:p>
        </w:tc>
        <w:tc>
          <w:tcPr>
            <w:tcW w:w="1783" w:type="dxa"/>
            <w:tcBorders>
              <w:top w:val="single" w:sz="4" w:space="0" w:color="auto"/>
              <w:left w:val="single" w:sz="4" w:space="0" w:color="auto"/>
              <w:bottom w:val="single" w:sz="4" w:space="0" w:color="auto"/>
              <w:right w:val="single" w:sz="4" w:space="0" w:color="auto"/>
            </w:tcBorders>
          </w:tcPr>
          <w:p w:rsidR="00C16C91" w:rsidRDefault="00C16C91" w:rsidP="00C16C91">
            <w:pPr>
              <w:pStyle w:val="NormlWeb"/>
              <w:spacing w:before="0" w:beforeAutospacing="0" w:after="0" w:afterAutospacing="0"/>
              <w:ind w:right="304"/>
              <w:jc w:val="center"/>
              <w:rPr>
                <w:rFonts w:ascii="Times New Roman" w:hAnsi="Times New Roman" w:cs="Times New Roman"/>
                <w:bCs/>
                <w:color w:val="00B050"/>
                <w:sz w:val="24"/>
                <w:szCs w:val="24"/>
              </w:rPr>
            </w:pPr>
          </w:p>
        </w:tc>
        <w:tc>
          <w:tcPr>
            <w:tcW w:w="1681" w:type="dxa"/>
            <w:tcBorders>
              <w:top w:val="single" w:sz="4" w:space="0" w:color="auto"/>
              <w:left w:val="single" w:sz="4" w:space="0" w:color="auto"/>
              <w:bottom w:val="single" w:sz="4" w:space="0" w:color="auto"/>
              <w:right w:val="single" w:sz="4" w:space="0" w:color="auto"/>
            </w:tcBorders>
          </w:tcPr>
          <w:p w:rsidR="00C16C91" w:rsidRDefault="00C16C91" w:rsidP="00C16C91">
            <w:pPr>
              <w:pStyle w:val="NormlWeb"/>
              <w:spacing w:before="0" w:beforeAutospacing="0" w:after="0" w:afterAutospacing="0"/>
              <w:ind w:right="489"/>
              <w:jc w:val="center"/>
              <w:rPr>
                <w:rFonts w:ascii="Times New Roman" w:hAnsi="Times New Roman" w:cs="Times New Roman"/>
                <w:bCs/>
                <w:sz w:val="24"/>
                <w:szCs w:val="24"/>
              </w:rPr>
            </w:pPr>
          </w:p>
        </w:tc>
      </w:tr>
      <w:tr w:rsidR="00C16C91" w:rsidRPr="007011A1" w:rsidTr="00EF444D">
        <w:tc>
          <w:tcPr>
            <w:tcW w:w="3902" w:type="dxa"/>
            <w:tcBorders>
              <w:top w:val="single" w:sz="4" w:space="0" w:color="auto"/>
              <w:left w:val="single" w:sz="4" w:space="0" w:color="auto"/>
              <w:bottom w:val="single" w:sz="4" w:space="0" w:color="auto"/>
              <w:right w:val="single" w:sz="4" w:space="0" w:color="auto"/>
            </w:tcBorders>
            <w:shd w:val="pct10" w:color="auto" w:fill="auto"/>
            <w:hideMark/>
          </w:tcPr>
          <w:p w:rsidR="00C16C91" w:rsidRPr="007011A1" w:rsidRDefault="00C16C91" w:rsidP="00C16C91">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rsidR="00C16C91" w:rsidRPr="00C16C91" w:rsidRDefault="00AB1DD0" w:rsidP="00C16C91">
            <w:pPr>
              <w:pStyle w:val="NormlWeb"/>
              <w:spacing w:before="0" w:beforeAutospacing="0" w:after="0" w:afterAutospacing="0"/>
              <w:ind w:right="304"/>
              <w:jc w:val="center"/>
              <w:rPr>
                <w:rFonts w:ascii="Times New Roman" w:hAnsi="Times New Roman" w:cs="Times New Roman"/>
                <w:b/>
                <w:bCs/>
                <w:sz w:val="24"/>
                <w:szCs w:val="24"/>
              </w:rPr>
            </w:pPr>
            <w:r>
              <w:rPr>
                <w:rFonts w:ascii="Times New Roman" w:hAnsi="Times New Roman" w:cs="Times New Roman"/>
                <w:b/>
                <w:bCs/>
                <w:color w:val="auto"/>
                <w:sz w:val="24"/>
                <w:szCs w:val="24"/>
              </w:rPr>
              <w:t>50</w:t>
            </w:r>
          </w:p>
        </w:tc>
        <w:tc>
          <w:tcPr>
            <w:tcW w:w="1783" w:type="dxa"/>
            <w:tcBorders>
              <w:top w:val="single" w:sz="4" w:space="0" w:color="auto"/>
              <w:left w:val="single" w:sz="4" w:space="0" w:color="auto"/>
              <w:bottom w:val="single" w:sz="4" w:space="0" w:color="auto"/>
              <w:right w:val="single" w:sz="4" w:space="0" w:color="auto"/>
            </w:tcBorders>
          </w:tcPr>
          <w:p w:rsidR="00C16C91" w:rsidRPr="00C16C91" w:rsidRDefault="00AB1DD0" w:rsidP="00C16C91">
            <w:pPr>
              <w:pStyle w:val="NormlWeb"/>
              <w:spacing w:before="0" w:beforeAutospacing="0" w:after="0" w:afterAutospacing="0"/>
              <w:ind w:right="304"/>
              <w:jc w:val="center"/>
              <w:rPr>
                <w:rFonts w:ascii="Times New Roman" w:hAnsi="Times New Roman" w:cs="Times New Roman"/>
                <w:b/>
                <w:bCs/>
                <w:color w:val="00B050"/>
                <w:sz w:val="24"/>
                <w:szCs w:val="24"/>
              </w:rPr>
            </w:pPr>
            <w:r>
              <w:rPr>
                <w:rFonts w:ascii="Times New Roman" w:hAnsi="Times New Roman" w:cs="Times New Roman"/>
                <w:b/>
                <w:bCs/>
                <w:color w:val="auto"/>
                <w:sz w:val="24"/>
                <w:szCs w:val="24"/>
              </w:rPr>
              <w:t>54</w:t>
            </w:r>
          </w:p>
        </w:tc>
        <w:tc>
          <w:tcPr>
            <w:tcW w:w="1681" w:type="dxa"/>
            <w:tcBorders>
              <w:top w:val="single" w:sz="4" w:space="0" w:color="auto"/>
              <w:left w:val="single" w:sz="4" w:space="0" w:color="auto"/>
              <w:bottom w:val="single" w:sz="4" w:space="0" w:color="auto"/>
              <w:right w:val="single" w:sz="4" w:space="0" w:color="auto"/>
            </w:tcBorders>
          </w:tcPr>
          <w:p w:rsidR="00C16C91" w:rsidRPr="007011A1" w:rsidRDefault="00C16C91" w:rsidP="00C16C91">
            <w:pPr>
              <w:pStyle w:val="NormlWeb"/>
              <w:spacing w:before="0" w:beforeAutospacing="0" w:after="0" w:afterAutospacing="0"/>
              <w:ind w:right="489"/>
              <w:jc w:val="center"/>
              <w:rPr>
                <w:rFonts w:ascii="Times New Roman" w:hAnsi="Times New Roman" w:cs="Times New Roman"/>
                <w:bCs/>
                <w:sz w:val="24"/>
                <w:szCs w:val="24"/>
              </w:rPr>
            </w:pPr>
          </w:p>
        </w:tc>
      </w:tr>
    </w:tbl>
    <w:p w:rsidR="008A60A2" w:rsidRPr="007011A1" w:rsidRDefault="008A60A2" w:rsidP="008A60A2">
      <w:pPr>
        <w:pStyle w:val="NormlWeb"/>
        <w:spacing w:before="0" w:beforeAutospacing="0" w:after="0" w:afterAutospacing="0"/>
        <w:ind w:right="158"/>
        <w:jc w:val="both"/>
        <w:rPr>
          <w:rFonts w:ascii="Times New Roman" w:hAnsi="Times New Roman" w:cs="Times New Roman"/>
          <w:b/>
          <w:bCs/>
          <w:sz w:val="24"/>
          <w:szCs w:val="24"/>
        </w:rPr>
      </w:pPr>
    </w:p>
    <w:p w:rsidR="008A60A2" w:rsidRDefault="008A60A2" w:rsidP="008A60A2">
      <w:pPr>
        <w:pStyle w:val="NormlWeb"/>
        <w:spacing w:before="0" w:beforeAutospacing="0" w:after="0" w:afterAutospacing="0"/>
        <w:ind w:right="158"/>
        <w:jc w:val="both"/>
        <w:rPr>
          <w:rFonts w:ascii="Times New Roman" w:hAnsi="Times New Roman" w:cs="Times New Roman"/>
          <w:b/>
          <w:bCs/>
          <w:sz w:val="24"/>
          <w:szCs w:val="24"/>
        </w:rPr>
      </w:pPr>
    </w:p>
    <w:p w:rsidR="00E223BE" w:rsidRDefault="00E223BE" w:rsidP="008A60A2">
      <w:pPr>
        <w:pStyle w:val="NormlWeb"/>
        <w:spacing w:before="0" w:beforeAutospacing="0" w:after="0" w:afterAutospacing="0"/>
        <w:ind w:right="158"/>
        <w:jc w:val="both"/>
        <w:rPr>
          <w:rFonts w:ascii="Times New Roman" w:hAnsi="Times New Roman" w:cs="Times New Roman"/>
          <w:b/>
          <w:bCs/>
          <w:sz w:val="24"/>
          <w:szCs w:val="24"/>
        </w:rPr>
      </w:pPr>
    </w:p>
    <w:p w:rsidR="00E223BE" w:rsidRDefault="00E223BE" w:rsidP="008A60A2">
      <w:pPr>
        <w:pStyle w:val="NormlWeb"/>
        <w:spacing w:before="0" w:beforeAutospacing="0" w:after="0" w:afterAutospacing="0"/>
        <w:ind w:right="158"/>
        <w:jc w:val="both"/>
        <w:rPr>
          <w:rFonts w:ascii="Times New Roman" w:hAnsi="Times New Roman" w:cs="Times New Roman"/>
          <w:b/>
          <w:bCs/>
          <w:sz w:val="24"/>
          <w:szCs w:val="24"/>
        </w:rPr>
      </w:pPr>
    </w:p>
    <w:p w:rsidR="00F02653" w:rsidRDefault="00F02653" w:rsidP="007B070E">
      <w:pPr>
        <w:pStyle w:val="NormlWeb"/>
        <w:spacing w:before="0" w:beforeAutospacing="0" w:after="0" w:afterAutospacing="0"/>
        <w:ind w:right="158"/>
        <w:jc w:val="both"/>
        <w:rPr>
          <w:rFonts w:ascii="Times New Roman" w:hAnsi="Times New Roman" w:cs="Times New Roman"/>
          <w:b/>
          <w:bCs/>
          <w:sz w:val="24"/>
          <w:szCs w:val="24"/>
        </w:rPr>
      </w:pPr>
      <w:r>
        <w:rPr>
          <w:rFonts w:ascii="Times New Roman" w:hAnsi="Times New Roman" w:cs="Times New Roman"/>
          <w:b/>
          <w:bCs/>
          <w:sz w:val="24"/>
          <w:szCs w:val="24"/>
        </w:rPr>
        <w:br w:type="page"/>
      </w:r>
    </w:p>
    <w:p w:rsidR="007B070E" w:rsidRPr="00DC4CEC" w:rsidRDefault="007B070E" w:rsidP="007B070E">
      <w:pPr>
        <w:pStyle w:val="NormlWeb"/>
        <w:spacing w:before="0" w:beforeAutospacing="0" w:after="0" w:afterAutospacing="0"/>
        <w:ind w:right="158"/>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A TANTERV HELYI TANTERVÉBEN A </w:t>
      </w:r>
      <w:r w:rsidRPr="00DC4CEC">
        <w:rPr>
          <w:rFonts w:ascii="Times New Roman" w:hAnsi="Times New Roman" w:cs="Times New Roman"/>
          <w:b/>
          <w:bCs/>
          <w:sz w:val="24"/>
          <w:szCs w:val="24"/>
          <w:u w:val="single"/>
        </w:rPr>
        <w:t>KERETTANTERV KIEGÉSZÍTÉSÉRE BIZTOSÍTOTT ÓRAKERET FELHASZNÁLÁSA</w:t>
      </w:r>
    </w:p>
    <w:p w:rsidR="008A60A2" w:rsidRPr="007011A1" w:rsidRDefault="008A60A2" w:rsidP="007B070E">
      <w:pPr>
        <w:pStyle w:val="Csakszveg"/>
        <w:rPr>
          <w:rFonts w:ascii="Times New Roman" w:hAnsi="Times New Roman"/>
          <w:i w:val="0"/>
          <w:sz w:val="24"/>
          <w:szCs w:val="24"/>
        </w:rPr>
      </w:pPr>
    </w:p>
    <w:p w:rsidR="008A60A2" w:rsidRPr="007011A1" w:rsidRDefault="008A60A2" w:rsidP="008A60A2">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483"/>
        <w:gridCol w:w="1572"/>
      </w:tblGrid>
      <w:tr w:rsidR="008A60A2" w:rsidRPr="007011A1" w:rsidTr="00F02653">
        <w:tc>
          <w:tcPr>
            <w:tcW w:w="4007" w:type="dxa"/>
            <w:shd w:val="clear" w:color="auto" w:fill="92D050"/>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5. évfolyam: MAGYAR NYELV</w:t>
            </w:r>
          </w:p>
        </w:tc>
        <w:tc>
          <w:tcPr>
            <w:tcW w:w="3483" w:type="dxa"/>
            <w:shd w:val="pct10" w:color="auto" w:fill="auto"/>
          </w:tcPr>
          <w:p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72" w:type="dxa"/>
          </w:tcPr>
          <w:p w:rsidR="008A60A2" w:rsidRPr="004043FF" w:rsidRDefault="00E708C0" w:rsidP="007546C8">
            <w:pPr>
              <w:pStyle w:val="NormlWeb"/>
              <w:spacing w:before="0" w:beforeAutospacing="0" w:after="0" w:afterAutospacing="0"/>
              <w:ind w:right="489"/>
              <w:jc w:val="right"/>
              <w:rPr>
                <w:rFonts w:ascii="Times New Roman" w:hAnsi="Times New Roman" w:cs="Times New Roman"/>
                <w:bCs/>
                <w:color w:val="00B050"/>
                <w:sz w:val="24"/>
                <w:szCs w:val="24"/>
              </w:rPr>
            </w:pPr>
            <w:r w:rsidRPr="00F66EAF">
              <w:rPr>
                <w:rFonts w:ascii="Times New Roman" w:hAnsi="Times New Roman" w:cs="Times New Roman"/>
                <w:bCs/>
                <w:color w:val="0070C0"/>
                <w:sz w:val="24"/>
                <w:szCs w:val="24"/>
              </w:rPr>
              <w:t>14</w:t>
            </w:r>
          </w:p>
        </w:tc>
      </w:tr>
    </w:tbl>
    <w:p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488"/>
        <w:gridCol w:w="1576"/>
      </w:tblGrid>
      <w:tr w:rsidR="008A60A2" w:rsidRPr="007011A1" w:rsidTr="007546C8">
        <w:tc>
          <w:tcPr>
            <w:tcW w:w="4077"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544"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89"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8A60A2" w:rsidRPr="007011A1" w:rsidTr="007546C8">
        <w:tc>
          <w:tcPr>
            <w:tcW w:w="4077" w:type="dxa"/>
          </w:tcPr>
          <w:p w:rsidR="008A60A2" w:rsidRPr="007011A1" w:rsidRDefault="00657B14" w:rsidP="007546C8">
            <w:pPr>
              <w:pStyle w:val="NormlWeb"/>
              <w:spacing w:before="0" w:beforeAutospacing="0" w:after="0" w:afterAutospacing="0"/>
              <w:ind w:right="158"/>
              <w:jc w:val="both"/>
              <w:rPr>
                <w:rFonts w:ascii="Times New Roman" w:hAnsi="Times New Roman" w:cs="Times New Roman"/>
                <w:bCs/>
                <w:color w:val="auto"/>
                <w:sz w:val="24"/>
                <w:szCs w:val="24"/>
              </w:rPr>
            </w:pPr>
            <w:r w:rsidRPr="00657B14">
              <w:rPr>
                <w:rFonts w:ascii="Times New Roman" w:hAnsi="Times New Roman" w:cs="Times New Roman"/>
                <w:bCs/>
                <w:color w:val="auto"/>
                <w:sz w:val="24"/>
                <w:szCs w:val="24"/>
              </w:rPr>
              <w:t>A kommunikáció alapjai</w:t>
            </w:r>
          </w:p>
        </w:tc>
        <w:tc>
          <w:tcPr>
            <w:tcW w:w="3544" w:type="dxa"/>
          </w:tcPr>
          <w:p w:rsidR="008A60A2" w:rsidRPr="007011A1" w:rsidRDefault="00DC4CEC" w:rsidP="00E708C0">
            <w:pPr>
              <w:shd w:val="clear" w:color="auto" w:fill="FFFFFF"/>
              <w:rPr>
                <w:bCs/>
                <w:color w:val="00B050"/>
                <w:szCs w:val="24"/>
              </w:rPr>
            </w:pPr>
            <w:r w:rsidRPr="00DC4CEC">
              <w:rPr>
                <w:szCs w:val="24"/>
              </w:rPr>
              <w:t>Népmesék, történelmi események dramatizálása. A szereplők megjelenítése gesztusokkal, mimikával, hanghordozással.</w:t>
            </w:r>
            <w:r w:rsidR="00F8471F">
              <w:rPr>
                <w:color w:val="00B050"/>
                <w:szCs w:val="24"/>
              </w:rPr>
              <w:t xml:space="preserve"> </w:t>
            </w:r>
          </w:p>
        </w:tc>
        <w:tc>
          <w:tcPr>
            <w:tcW w:w="1589" w:type="dxa"/>
          </w:tcPr>
          <w:p w:rsidR="008A60A2" w:rsidRPr="004043FF" w:rsidRDefault="00F66EAF"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3</w:t>
            </w:r>
          </w:p>
        </w:tc>
      </w:tr>
      <w:tr w:rsidR="008A60A2" w:rsidRPr="007011A1" w:rsidTr="007546C8">
        <w:tc>
          <w:tcPr>
            <w:tcW w:w="4077" w:type="dxa"/>
          </w:tcPr>
          <w:p w:rsidR="008A60A2" w:rsidRDefault="00657B14" w:rsidP="007546C8">
            <w:pPr>
              <w:pStyle w:val="NormlWeb"/>
              <w:spacing w:before="0" w:beforeAutospacing="0" w:after="0" w:afterAutospacing="0"/>
              <w:ind w:right="158"/>
              <w:jc w:val="both"/>
              <w:rPr>
                <w:rFonts w:ascii="Times New Roman" w:hAnsi="Times New Roman" w:cs="Times New Roman"/>
                <w:bCs/>
                <w:color w:val="auto"/>
                <w:sz w:val="24"/>
                <w:szCs w:val="24"/>
              </w:rPr>
            </w:pPr>
            <w:r w:rsidRPr="00657B14">
              <w:rPr>
                <w:rFonts w:ascii="Times New Roman" w:hAnsi="Times New Roman" w:cs="Times New Roman"/>
                <w:bCs/>
                <w:color w:val="auto"/>
                <w:sz w:val="24"/>
                <w:szCs w:val="24"/>
              </w:rPr>
              <w:t>Helyesírás, nyelvhelyesség játékosan</w:t>
            </w:r>
          </w:p>
          <w:p w:rsidR="00DF68AE" w:rsidRPr="007011A1" w:rsidRDefault="00DF68AE" w:rsidP="00DF68AE">
            <w:pPr>
              <w:shd w:val="clear" w:color="auto" w:fill="FFFFFF"/>
              <w:rPr>
                <w:bCs/>
                <w:szCs w:val="24"/>
              </w:rPr>
            </w:pPr>
          </w:p>
        </w:tc>
        <w:tc>
          <w:tcPr>
            <w:tcW w:w="3544" w:type="dxa"/>
          </w:tcPr>
          <w:p w:rsidR="008A60A2" w:rsidRPr="007011A1" w:rsidRDefault="00E708C0" w:rsidP="007546C8">
            <w:pPr>
              <w:pStyle w:val="NormlWeb"/>
              <w:spacing w:before="0" w:beforeAutospacing="0" w:after="0" w:afterAutospacing="0"/>
              <w:ind w:right="158"/>
              <w:jc w:val="both"/>
              <w:rPr>
                <w:rFonts w:ascii="Times New Roman" w:hAnsi="Times New Roman" w:cs="Times New Roman"/>
                <w:bCs/>
                <w:color w:val="00B050"/>
                <w:sz w:val="24"/>
                <w:szCs w:val="24"/>
              </w:rPr>
            </w:pPr>
            <w:r w:rsidRPr="00DC4CEC">
              <w:rPr>
                <w:rFonts w:ascii="Times New Roman" w:hAnsi="Times New Roman" w:cs="Times New Roman"/>
                <w:bCs/>
                <w:color w:val="auto"/>
                <w:sz w:val="24"/>
                <w:szCs w:val="24"/>
              </w:rPr>
              <w:t>Helyesírási szótárak és helyesírási tanácsadó portálak használata. Összefoglalás; Számonkérés</w:t>
            </w:r>
          </w:p>
        </w:tc>
        <w:tc>
          <w:tcPr>
            <w:tcW w:w="1589" w:type="dxa"/>
          </w:tcPr>
          <w:p w:rsidR="008A60A2" w:rsidRPr="004043FF" w:rsidRDefault="00F66EAF"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4</w:t>
            </w:r>
          </w:p>
        </w:tc>
      </w:tr>
      <w:tr w:rsidR="008A60A2" w:rsidRPr="007011A1" w:rsidTr="007546C8">
        <w:tc>
          <w:tcPr>
            <w:tcW w:w="4077" w:type="dxa"/>
          </w:tcPr>
          <w:p w:rsidR="008A60A2" w:rsidRPr="007011A1" w:rsidRDefault="00E708C0" w:rsidP="007546C8">
            <w:pPr>
              <w:pStyle w:val="NormlWeb"/>
              <w:spacing w:before="0" w:beforeAutospacing="0" w:after="0" w:afterAutospacing="0"/>
              <w:ind w:right="158"/>
              <w:jc w:val="both"/>
              <w:rPr>
                <w:rFonts w:ascii="Times New Roman" w:hAnsi="Times New Roman" w:cs="Times New Roman"/>
                <w:bCs/>
                <w:color w:val="auto"/>
                <w:sz w:val="24"/>
                <w:szCs w:val="24"/>
              </w:rPr>
            </w:pPr>
            <w:r w:rsidRPr="00E708C0">
              <w:rPr>
                <w:rFonts w:ascii="Times New Roman" w:hAnsi="Times New Roman" w:cs="Times New Roman"/>
                <w:bCs/>
                <w:color w:val="auto"/>
                <w:sz w:val="24"/>
                <w:szCs w:val="24"/>
              </w:rPr>
              <w:t>Állandósult szókapcsolatok</w:t>
            </w:r>
          </w:p>
        </w:tc>
        <w:tc>
          <w:tcPr>
            <w:tcW w:w="3544" w:type="dxa"/>
          </w:tcPr>
          <w:p w:rsidR="008A60A2" w:rsidRPr="00A22FBC" w:rsidRDefault="00A22FBC" w:rsidP="007546C8">
            <w:pPr>
              <w:pStyle w:val="NormlWeb"/>
              <w:spacing w:before="0" w:beforeAutospacing="0" w:after="0" w:afterAutospacing="0"/>
              <w:ind w:right="158"/>
              <w:jc w:val="both"/>
              <w:rPr>
                <w:rFonts w:ascii="Times New Roman" w:hAnsi="Times New Roman" w:cs="Times New Roman"/>
                <w:bCs/>
                <w:color w:val="00B050"/>
                <w:sz w:val="24"/>
                <w:szCs w:val="24"/>
              </w:rPr>
            </w:pPr>
            <w:r w:rsidRPr="00A22FBC">
              <w:rPr>
                <w:rFonts w:ascii="Times New Roman" w:hAnsi="Times New Roman" w:cs="Times New Roman"/>
                <w:color w:val="auto"/>
                <w:sz w:val="24"/>
                <w:szCs w:val="24"/>
              </w:rPr>
              <w:t>Híres emberektől, történelmi személyektől származó, közmondássá, szólássá, állandósult szókapcsolattá vált mondások.</w:t>
            </w:r>
          </w:p>
        </w:tc>
        <w:tc>
          <w:tcPr>
            <w:tcW w:w="1589" w:type="dxa"/>
          </w:tcPr>
          <w:p w:rsidR="008A60A2" w:rsidRPr="004043FF" w:rsidRDefault="008A60A2"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F66EAF">
              <w:rPr>
                <w:rFonts w:ascii="Times New Roman" w:hAnsi="Times New Roman" w:cs="Times New Roman"/>
                <w:bCs/>
                <w:color w:val="0070C0"/>
                <w:sz w:val="24"/>
                <w:szCs w:val="24"/>
              </w:rPr>
              <w:t>1</w:t>
            </w:r>
          </w:p>
        </w:tc>
      </w:tr>
      <w:tr w:rsidR="008A60A2" w:rsidRPr="007011A1" w:rsidTr="007546C8">
        <w:tc>
          <w:tcPr>
            <w:tcW w:w="4077" w:type="dxa"/>
            <w:tcBorders>
              <w:bottom w:val="single" w:sz="4" w:space="0" w:color="auto"/>
            </w:tcBorders>
          </w:tcPr>
          <w:p w:rsidR="008A60A2" w:rsidRPr="007011A1" w:rsidRDefault="00E708C0" w:rsidP="007546C8">
            <w:pPr>
              <w:pStyle w:val="NormlWeb"/>
              <w:spacing w:before="0" w:beforeAutospacing="0" w:after="0" w:afterAutospacing="0"/>
              <w:ind w:right="158"/>
              <w:jc w:val="both"/>
              <w:rPr>
                <w:rFonts w:ascii="Times New Roman" w:hAnsi="Times New Roman" w:cs="Times New Roman"/>
                <w:bCs/>
                <w:color w:val="auto"/>
                <w:sz w:val="24"/>
                <w:szCs w:val="24"/>
              </w:rPr>
            </w:pPr>
            <w:r w:rsidRPr="00E708C0">
              <w:rPr>
                <w:rFonts w:ascii="Times New Roman" w:hAnsi="Times New Roman" w:cs="Times New Roman"/>
                <w:bCs/>
                <w:color w:val="auto"/>
                <w:sz w:val="24"/>
                <w:szCs w:val="24"/>
              </w:rPr>
              <w:t xml:space="preserve">A nyelvi szintek: a beszédhang, a fonéma, a szóelemek, a szavak, az összetett szavak </w:t>
            </w:r>
          </w:p>
        </w:tc>
        <w:tc>
          <w:tcPr>
            <w:tcW w:w="3544" w:type="dxa"/>
          </w:tcPr>
          <w:p w:rsidR="008A60A2" w:rsidRPr="007011A1" w:rsidRDefault="00E708C0" w:rsidP="00E708C0">
            <w:pPr>
              <w:pStyle w:val="NormlWeb"/>
              <w:ind w:right="158"/>
              <w:jc w:val="both"/>
              <w:rPr>
                <w:rFonts w:ascii="Times New Roman" w:hAnsi="Times New Roman" w:cs="Times New Roman"/>
                <w:bCs/>
                <w:sz w:val="24"/>
                <w:szCs w:val="24"/>
              </w:rPr>
            </w:pPr>
            <w:r w:rsidRPr="00A22FBC">
              <w:rPr>
                <w:rFonts w:ascii="Times New Roman" w:hAnsi="Times New Roman" w:cs="Times New Roman"/>
                <w:bCs/>
                <w:color w:val="auto"/>
                <w:sz w:val="24"/>
                <w:szCs w:val="24"/>
              </w:rPr>
              <w:t xml:space="preserve">A hangképzés biológiája – digitális anyagok </w:t>
            </w:r>
            <w:r w:rsidR="00267A99" w:rsidRPr="00A22FBC">
              <w:rPr>
                <w:rFonts w:ascii="Times New Roman" w:hAnsi="Times New Roman" w:cs="Times New Roman"/>
                <w:bCs/>
                <w:color w:val="auto"/>
                <w:sz w:val="24"/>
                <w:szCs w:val="24"/>
              </w:rPr>
              <w:t>–</w:t>
            </w:r>
            <w:r w:rsidRPr="00A22FBC">
              <w:rPr>
                <w:rFonts w:ascii="Times New Roman" w:hAnsi="Times New Roman" w:cs="Times New Roman"/>
                <w:bCs/>
                <w:color w:val="auto"/>
                <w:sz w:val="24"/>
                <w:szCs w:val="24"/>
              </w:rPr>
              <w:t>Beszédtechnika</w:t>
            </w:r>
            <w:r w:rsidR="00267A99" w:rsidRPr="00A22FBC">
              <w:rPr>
                <w:rFonts w:ascii="Times New Roman" w:hAnsi="Times New Roman" w:cs="Times New Roman"/>
                <w:bCs/>
                <w:color w:val="auto"/>
                <w:sz w:val="24"/>
                <w:szCs w:val="24"/>
              </w:rPr>
              <w:t>; Összefoglalás; Számonkérés</w:t>
            </w:r>
          </w:p>
        </w:tc>
        <w:tc>
          <w:tcPr>
            <w:tcW w:w="1589" w:type="dxa"/>
          </w:tcPr>
          <w:p w:rsidR="008A60A2" w:rsidRPr="004043FF" w:rsidRDefault="00F66EAF"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4</w:t>
            </w:r>
          </w:p>
        </w:tc>
      </w:tr>
      <w:tr w:rsidR="00E708C0" w:rsidRPr="007011A1" w:rsidTr="007546C8">
        <w:tc>
          <w:tcPr>
            <w:tcW w:w="4077" w:type="dxa"/>
            <w:tcBorders>
              <w:bottom w:val="single" w:sz="4" w:space="0" w:color="auto"/>
            </w:tcBorders>
          </w:tcPr>
          <w:p w:rsidR="00E708C0" w:rsidRPr="00E708C0" w:rsidRDefault="00E708C0" w:rsidP="007546C8">
            <w:pPr>
              <w:pStyle w:val="NormlWeb"/>
              <w:spacing w:before="0" w:beforeAutospacing="0" w:after="0" w:afterAutospacing="0"/>
              <w:ind w:right="158"/>
              <w:jc w:val="both"/>
              <w:rPr>
                <w:rFonts w:ascii="Times New Roman" w:hAnsi="Times New Roman" w:cs="Times New Roman"/>
                <w:bCs/>
                <w:color w:val="auto"/>
                <w:sz w:val="24"/>
                <w:szCs w:val="24"/>
              </w:rPr>
            </w:pPr>
            <w:r w:rsidRPr="00E708C0">
              <w:rPr>
                <w:rFonts w:ascii="Times New Roman" w:hAnsi="Times New Roman" w:cs="Times New Roman"/>
                <w:bCs/>
                <w:color w:val="auto"/>
                <w:sz w:val="24"/>
                <w:szCs w:val="24"/>
              </w:rPr>
              <w:t>Hangalak és jelentés</w:t>
            </w:r>
          </w:p>
        </w:tc>
        <w:tc>
          <w:tcPr>
            <w:tcW w:w="3544" w:type="dxa"/>
          </w:tcPr>
          <w:p w:rsidR="00E708C0" w:rsidRPr="007011A1" w:rsidRDefault="007E3ED3" w:rsidP="007546C8">
            <w:pPr>
              <w:pStyle w:val="NormlWeb"/>
              <w:spacing w:before="0" w:beforeAutospacing="0" w:after="0" w:afterAutospacing="0"/>
              <w:ind w:right="158"/>
              <w:jc w:val="both"/>
              <w:rPr>
                <w:rFonts w:ascii="Times New Roman" w:hAnsi="Times New Roman" w:cs="Times New Roman"/>
                <w:color w:val="00B050"/>
                <w:sz w:val="24"/>
                <w:szCs w:val="24"/>
              </w:rPr>
            </w:pPr>
            <w:r w:rsidRPr="00A22FBC">
              <w:rPr>
                <w:rFonts w:ascii="Times New Roman" w:hAnsi="Times New Roman" w:cs="Times New Roman"/>
                <w:color w:val="000000" w:themeColor="text1"/>
                <w:sz w:val="24"/>
                <w:szCs w:val="24"/>
              </w:rPr>
              <w:t xml:space="preserve">Nyelvi humor; </w:t>
            </w:r>
            <w:r w:rsidR="00E708C0" w:rsidRPr="00A22FBC">
              <w:rPr>
                <w:rFonts w:ascii="Times New Roman" w:hAnsi="Times New Roman" w:cs="Times New Roman"/>
                <w:color w:val="000000" w:themeColor="text1"/>
                <w:sz w:val="24"/>
                <w:szCs w:val="24"/>
              </w:rPr>
              <w:t>Összefoglalás; Számonkérés</w:t>
            </w:r>
          </w:p>
        </w:tc>
        <w:tc>
          <w:tcPr>
            <w:tcW w:w="1589" w:type="dxa"/>
          </w:tcPr>
          <w:p w:rsidR="00E708C0" w:rsidRPr="004043FF" w:rsidRDefault="00F66EAF"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3</w:t>
            </w:r>
          </w:p>
        </w:tc>
      </w:tr>
      <w:tr w:rsidR="00E708C0" w:rsidRPr="007011A1" w:rsidTr="007546C8">
        <w:tc>
          <w:tcPr>
            <w:tcW w:w="4077" w:type="dxa"/>
            <w:tcBorders>
              <w:bottom w:val="single" w:sz="4" w:space="0" w:color="auto"/>
            </w:tcBorders>
          </w:tcPr>
          <w:p w:rsidR="00E708C0" w:rsidRPr="00E708C0" w:rsidRDefault="00E708C0" w:rsidP="007546C8">
            <w:pPr>
              <w:pStyle w:val="NormlWeb"/>
              <w:spacing w:before="0" w:beforeAutospacing="0" w:after="0" w:afterAutospacing="0"/>
              <w:ind w:right="158"/>
              <w:jc w:val="both"/>
              <w:rPr>
                <w:rFonts w:ascii="Times New Roman" w:hAnsi="Times New Roman" w:cs="Times New Roman"/>
                <w:bCs/>
                <w:color w:val="auto"/>
                <w:sz w:val="24"/>
                <w:szCs w:val="24"/>
              </w:rPr>
            </w:pPr>
            <w:r w:rsidRPr="00E708C0">
              <w:rPr>
                <w:rFonts w:ascii="Times New Roman" w:hAnsi="Times New Roman" w:cs="Times New Roman"/>
                <w:bCs/>
                <w:color w:val="auto"/>
                <w:sz w:val="24"/>
                <w:szCs w:val="24"/>
              </w:rPr>
              <w:t>Szövegértés és szövegalkotás a gyakorlatban</w:t>
            </w:r>
          </w:p>
        </w:tc>
        <w:tc>
          <w:tcPr>
            <w:tcW w:w="3544" w:type="dxa"/>
          </w:tcPr>
          <w:p w:rsidR="00E708C0" w:rsidRPr="007011A1" w:rsidRDefault="00E708C0" w:rsidP="007546C8">
            <w:pPr>
              <w:pStyle w:val="NormlWeb"/>
              <w:spacing w:before="0" w:beforeAutospacing="0" w:after="0" w:afterAutospacing="0"/>
              <w:ind w:right="158"/>
              <w:jc w:val="both"/>
              <w:rPr>
                <w:rFonts w:ascii="Times New Roman" w:hAnsi="Times New Roman" w:cs="Times New Roman"/>
                <w:color w:val="00B050"/>
                <w:sz w:val="24"/>
                <w:szCs w:val="24"/>
              </w:rPr>
            </w:pPr>
            <w:r w:rsidRPr="00A22FBC">
              <w:rPr>
                <w:rFonts w:ascii="Times New Roman" w:hAnsi="Times New Roman" w:cs="Times New Roman"/>
                <w:color w:val="000000" w:themeColor="text1"/>
                <w:sz w:val="24"/>
                <w:szCs w:val="24"/>
              </w:rPr>
              <w:t>Az írás története, szerepe az emberiség fejlődésében.</w:t>
            </w:r>
            <w:r w:rsidR="00267A99" w:rsidRPr="00A22FBC">
              <w:rPr>
                <w:color w:val="000000" w:themeColor="text1"/>
              </w:rPr>
              <w:t xml:space="preserve"> </w:t>
            </w:r>
            <w:r w:rsidR="00267A99" w:rsidRPr="00A22FBC">
              <w:rPr>
                <w:rFonts w:ascii="Times New Roman" w:hAnsi="Times New Roman" w:cs="Times New Roman"/>
                <w:color w:val="000000" w:themeColor="text1"/>
                <w:sz w:val="24"/>
                <w:szCs w:val="24"/>
              </w:rPr>
              <w:t xml:space="preserve">A szövegalkotás fázisai  </w:t>
            </w:r>
          </w:p>
        </w:tc>
        <w:tc>
          <w:tcPr>
            <w:tcW w:w="1589" w:type="dxa"/>
          </w:tcPr>
          <w:p w:rsidR="00E708C0" w:rsidRPr="004043FF" w:rsidRDefault="00267A99"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F66EAF">
              <w:rPr>
                <w:rFonts w:ascii="Times New Roman" w:hAnsi="Times New Roman" w:cs="Times New Roman"/>
                <w:bCs/>
                <w:color w:val="0070C0"/>
                <w:sz w:val="24"/>
                <w:szCs w:val="24"/>
              </w:rPr>
              <w:t>3</w:t>
            </w:r>
          </w:p>
        </w:tc>
      </w:tr>
      <w:tr w:rsidR="008A60A2" w:rsidRPr="007011A1" w:rsidTr="007546C8">
        <w:tc>
          <w:tcPr>
            <w:tcW w:w="4077" w:type="dxa"/>
            <w:tcBorders>
              <w:top w:val="single" w:sz="4" w:space="0" w:color="auto"/>
              <w:left w:val="nil"/>
              <w:bottom w:val="nil"/>
              <w:right w:val="single" w:sz="4" w:space="0" w:color="auto"/>
            </w:tcBorders>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3544" w:type="dxa"/>
            <w:tcBorders>
              <w:left w:val="single" w:sz="4" w:space="0" w:color="auto"/>
            </w:tcBorders>
            <w:shd w:val="pct10" w:color="auto" w:fill="auto"/>
          </w:tcPr>
          <w:p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89" w:type="dxa"/>
          </w:tcPr>
          <w:p w:rsidR="008A60A2" w:rsidRPr="004043FF" w:rsidRDefault="00F66EAF"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18</w:t>
            </w:r>
          </w:p>
        </w:tc>
      </w:tr>
    </w:tbl>
    <w:p w:rsidR="00875B50" w:rsidRPr="007011A1" w:rsidRDefault="00875B50"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483"/>
        <w:gridCol w:w="1572"/>
      </w:tblGrid>
      <w:tr w:rsidR="008A60A2" w:rsidRPr="007011A1" w:rsidTr="007546C8">
        <w:tc>
          <w:tcPr>
            <w:tcW w:w="4077" w:type="dxa"/>
            <w:shd w:val="clear" w:color="auto" w:fill="92D050"/>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6. évfolyam: MAGYAR NYELV</w:t>
            </w:r>
          </w:p>
        </w:tc>
        <w:tc>
          <w:tcPr>
            <w:tcW w:w="3544" w:type="dxa"/>
            <w:shd w:val="pct10" w:color="auto" w:fill="auto"/>
          </w:tcPr>
          <w:p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89" w:type="dxa"/>
          </w:tcPr>
          <w:p w:rsidR="008A60A2" w:rsidRPr="004043FF" w:rsidRDefault="004E11EC"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6053ED">
              <w:rPr>
                <w:rFonts w:ascii="Times New Roman" w:hAnsi="Times New Roman" w:cs="Times New Roman"/>
                <w:bCs/>
                <w:color w:val="0070C0"/>
                <w:sz w:val="24"/>
                <w:szCs w:val="24"/>
              </w:rPr>
              <w:t>14</w:t>
            </w:r>
          </w:p>
        </w:tc>
      </w:tr>
    </w:tbl>
    <w:p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3500"/>
        <w:gridCol w:w="1572"/>
      </w:tblGrid>
      <w:tr w:rsidR="008A60A2" w:rsidRPr="007011A1" w:rsidTr="004E11EC">
        <w:tc>
          <w:tcPr>
            <w:tcW w:w="3990"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500"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2"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8A60A2" w:rsidRPr="007011A1" w:rsidTr="004E11EC">
        <w:tc>
          <w:tcPr>
            <w:tcW w:w="3990" w:type="dxa"/>
          </w:tcPr>
          <w:p w:rsidR="008A60A2" w:rsidRPr="007011A1" w:rsidRDefault="004E11EC" w:rsidP="007546C8">
            <w:pPr>
              <w:pStyle w:val="NormlWeb"/>
              <w:spacing w:before="0" w:beforeAutospacing="0" w:after="0" w:afterAutospacing="0"/>
              <w:ind w:right="158"/>
              <w:jc w:val="both"/>
              <w:rPr>
                <w:rFonts w:ascii="Times New Roman" w:hAnsi="Times New Roman" w:cs="Times New Roman"/>
                <w:bCs/>
                <w:color w:val="auto"/>
                <w:sz w:val="24"/>
                <w:szCs w:val="24"/>
              </w:rPr>
            </w:pPr>
            <w:r w:rsidRPr="004E11EC">
              <w:rPr>
                <w:rFonts w:ascii="Times New Roman" w:hAnsi="Times New Roman" w:cs="Times New Roman"/>
                <w:bCs/>
                <w:color w:val="auto"/>
                <w:sz w:val="24"/>
                <w:szCs w:val="24"/>
              </w:rPr>
              <w:t>Szövegértés és szövegalkotás a gyakorlatban</w:t>
            </w:r>
          </w:p>
        </w:tc>
        <w:tc>
          <w:tcPr>
            <w:tcW w:w="3500" w:type="dxa"/>
          </w:tcPr>
          <w:p w:rsidR="008A60A2" w:rsidRPr="00E83302" w:rsidRDefault="00E83302" w:rsidP="00E83302">
            <w:pPr>
              <w:pStyle w:val="NormlWeb"/>
              <w:spacing w:before="0" w:beforeAutospacing="0" w:after="0" w:afterAutospacing="0"/>
              <w:ind w:right="158"/>
              <w:rPr>
                <w:rFonts w:ascii="Times New Roman" w:hAnsi="Times New Roman" w:cs="Times New Roman"/>
                <w:bCs/>
                <w:color w:val="00B050"/>
                <w:sz w:val="24"/>
                <w:szCs w:val="24"/>
              </w:rPr>
            </w:pPr>
            <w:r w:rsidRPr="00A22FBC">
              <w:rPr>
                <w:rFonts w:ascii="Times New Roman" w:hAnsi="Times New Roman" w:cs="Times New Roman"/>
                <w:color w:val="auto"/>
                <w:sz w:val="24"/>
                <w:szCs w:val="24"/>
              </w:rPr>
              <w:t xml:space="preserve">Tömegkommunikációs eszközök </w:t>
            </w:r>
            <w:r w:rsidR="00A22FBC" w:rsidRPr="00A22FBC">
              <w:rPr>
                <w:rFonts w:ascii="Times New Roman" w:hAnsi="Times New Roman" w:cs="Times New Roman"/>
                <w:color w:val="auto"/>
                <w:sz w:val="24"/>
                <w:szCs w:val="24"/>
              </w:rPr>
              <w:t>tudatos használata, az emberi</w:t>
            </w:r>
            <w:r w:rsidRPr="00A22FBC">
              <w:rPr>
                <w:rFonts w:ascii="Times New Roman" w:hAnsi="Times New Roman" w:cs="Times New Roman"/>
                <w:color w:val="auto"/>
                <w:sz w:val="24"/>
                <w:szCs w:val="24"/>
              </w:rPr>
              <w:t xml:space="preserve"> értékek védelmét szolgálva. </w:t>
            </w:r>
            <w:r w:rsidRPr="00A22FBC">
              <w:rPr>
                <w:rFonts w:ascii="Times New Roman" w:hAnsi="Times New Roman" w:cs="Times New Roman"/>
                <w:bCs/>
                <w:color w:val="auto"/>
                <w:sz w:val="24"/>
                <w:szCs w:val="24"/>
              </w:rPr>
              <w:t>Összefoglalás, számonkérés. Kreatív írás.</w:t>
            </w:r>
          </w:p>
        </w:tc>
        <w:tc>
          <w:tcPr>
            <w:tcW w:w="1572" w:type="dxa"/>
          </w:tcPr>
          <w:p w:rsidR="008A60A2" w:rsidRPr="004043FF" w:rsidRDefault="006053ED"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6053ED">
              <w:rPr>
                <w:rFonts w:ascii="Times New Roman" w:hAnsi="Times New Roman" w:cs="Times New Roman"/>
                <w:bCs/>
                <w:color w:val="0070C0"/>
                <w:sz w:val="24"/>
                <w:szCs w:val="24"/>
              </w:rPr>
              <w:t>5</w:t>
            </w:r>
          </w:p>
        </w:tc>
      </w:tr>
      <w:tr w:rsidR="008A60A2" w:rsidRPr="007011A1" w:rsidTr="004E11EC">
        <w:tc>
          <w:tcPr>
            <w:tcW w:w="3990" w:type="dxa"/>
          </w:tcPr>
          <w:p w:rsidR="008A60A2" w:rsidRPr="007011A1" w:rsidRDefault="004E11EC" w:rsidP="007546C8">
            <w:pPr>
              <w:pStyle w:val="NormlWeb"/>
              <w:spacing w:before="0" w:beforeAutospacing="0" w:after="0" w:afterAutospacing="0"/>
              <w:ind w:right="158"/>
              <w:jc w:val="both"/>
              <w:rPr>
                <w:rFonts w:ascii="Times New Roman" w:hAnsi="Times New Roman" w:cs="Times New Roman"/>
                <w:bCs/>
                <w:color w:val="00B050"/>
                <w:sz w:val="24"/>
                <w:szCs w:val="24"/>
              </w:rPr>
            </w:pPr>
            <w:r w:rsidRPr="004E11EC">
              <w:rPr>
                <w:rFonts w:ascii="Times New Roman" w:hAnsi="Times New Roman" w:cs="Times New Roman"/>
                <w:bCs/>
                <w:color w:val="auto"/>
                <w:sz w:val="24"/>
                <w:szCs w:val="24"/>
              </w:rPr>
              <w:t xml:space="preserve">Szófajok a nagyobb nyelvi egységekben: a mondatokban és a szövegben.  A szófajokhoz kapcsolódó helyesírási, nyelvhelyességi, szövegalkotási, szövegértési tudnivalók    </w:t>
            </w:r>
          </w:p>
        </w:tc>
        <w:tc>
          <w:tcPr>
            <w:tcW w:w="3500" w:type="dxa"/>
          </w:tcPr>
          <w:p w:rsidR="00A22FBC" w:rsidRPr="00A22FBC" w:rsidRDefault="00A22FBC" w:rsidP="00A22FBC">
            <w:pPr>
              <w:rPr>
                <w:iCs/>
                <w:szCs w:val="24"/>
              </w:rPr>
            </w:pPr>
            <w:r w:rsidRPr="00A22FBC">
              <w:rPr>
                <w:iCs/>
                <w:szCs w:val="24"/>
              </w:rPr>
              <w:t>Régi magyar nyelvtaníróink (Szenci Molnár Albert, Geleji Katona István,Tótfalusi Kis Miklós) Tulajdonnevek köznevesülése</w:t>
            </w:r>
          </w:p>
          <w:p w:rsidR="00A22FBC" w:rsidRPr="00A22FBC" w:rsidRDefault="00A22FBC" w:rsidP="00A22FBC">
            <w:pPr>
              <w:rPr>
                <w:iCs/>
                <w:szCs w:val="24"/>
              </w:rPr>
            </w:pPr>
            <w:r w:rsidRPr="00A22FBC">
              <w:rPr>
                <w:iCs/>
                <w:szCs w:val="24"/>
              </w:rPr>
              <w:t>Köznevek tulajdonnévvé válása</w:t>
            </w:r>
          </w:p>
          <w:p w:rsidR="00A22FBC" w:rsidRPr="00A22FBC" w:rsidRDefault="00A22FBC" w:rsidP="00A22FBC">
            <w:pPr>
              <w:rPr>
                <w:iCs/>
                <w:szCs w:val="24"/>
              </w:rPr>
            </w:pPr>
            <w:r w:rsidRPr="00A22FBC">
              <w:rPr>
                <w:iCs/>
                <w:szCs w:val="24"/>
              </w:rPr>
              <w:t>Történelmi ragadványnevek</w:t>
            </w:r>
          </w:p>
          <w:p w:rsidR="00A22FBC" w:rsidRPr="00A22FBC" w:rsidRDefault="00A22FBC" w:rsidP="00A22FBC">
            <w:pPr>
              <w:rPr>
                <w:iCs/>
                <w:szCs w:val="24"/>
              </w:rPr>
            </w:pPr>
            <w:r w:rsidRPr="00A22FBC">
              <w:rPr>
                <w:iCs/>
                <w:szCs w:val="24"/>
              </w:rPr>
              <w:t xml:space="preserve">Bibliai nevek köznevesülése pl.: ádámcsutka, pálfordulás, mózeskosár, stb.)  </w:t>
            </w:r>
          </w:p>
          <w:p w:rsidR="00A22FBC" w:rsidRPr="00A22FBC" w:rsidRDefault="00A22FBC" w:rsidP="00A22FBC">
            <w:pPr>
              <w:rPr>
                <w:iCs/>
                <w:szCs w:val="24"/>
              </w:rPr>
            </w:pPr>
            <w:r w:rsidRPr="00A22FBC">
              <w:rPr>
                <w:iCs/>
                <w:szCs w:val="24"/>
              </w:rPr>
              <w:t>Történelmi személy- és földrajzi neveinek helyesírása.</w:t>
            </w:r>
          </w:p>
          <w:p w:rsidR="008A60A2" w:rsidRPr="007011A1" w:rsidRDefault="00A22FBC" w:rsidP="00A22FBC">
            <w:pPr>
              <w:pStyle w:val="NormlWeb"/>
              <w:spacing w:before="0" w:beforeAutospacing="0" w:after="0" w:afterAutospacing="0"/>
              <w:ind w:right="158"/>
              <w:jc w:val="both"/>
              <w:rPr>
                <w:rFonts w:ascii="Times New Roman" w:hAnsi="Times New Roman" w:cs="Times New Roman"/>
                <w:bCs/>
                <w:color w:val="00B050"/>
                <w:sz w:val="24"/>
                <w:szCs w:val="24"/>
              </w:rPr>
            </w:pPr>
            <w:r w:rsidRPr="00A22FBC">
              <w:rPr>
                <w:bCs/>
                <w:color w:val="auto"/>
                <w:szCs w:val="24"/>
              </w:rPr>
              <w:t>Összefoglalás, számonkérés.</w:t>
            </w:r>
          </w:p>
        </w:tc>
        <w:tc>
          <w:tcPr>
            <w:tcW w:w="1572" w:type="dxa"/>
          </w:tcPr>
          <w:p w:rsidR="008A60A2" w:rsidRPr="004043FF" w:rsidRDefault="004E11EC"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6053ED">
              <w:rPr>
                <w:rFonts w:ascii="Times New Roman" w:hAnsi="Times New Roman" w:cs="Times New Roman"/>
                <w:bCs/>
                <w:color w:val="0070C0"/>
                <w:sz w:val="24"/>
                <w:szCs w:val="24"/>
              </w:rPr>
              <w:t>8</w:t>
            </w:r>
          </w:p>
        </w:tc>
      </w:tr>
      <w:tr w:rsidR="008A60A2" w:rsidRPr="007011A1" w:rsidTr="004E11EC">
        <w:tc>
          <w:tcPr>
            <w:tcW w:w="3990" w:type="dxa"/>
          </w:tcPr>
          <w:p w:rsidR="008A60A2" w:rsidRPr="007011A1" w:rsidRDefault="004E11EC" w:rsidP="007546C8">
            <w:pPr>
              <w:pStyle w:val="NormlWeb"/>
              <w:spacing w:before="0" w:beforeAutospacing="0" w:after="0" w:afterAutospacing="0"/>
              <w:ind w:right="158"/>
              <w:jc w:val="both"/>
              <w:rPr>
                <w:rFonts w:ascii="Times New Roman" w:hAnsi="Times New Roman" w:cs="Times New Roman"/>
                <w:bCs/>
                <w:sz w:val="24"/>
                <w:szCs w:val="24"/>
              </w:rPr>
            </w:pPr>
            <w:r w:rsidRPr="004E11EC">
              <w:rPr>
                <w:rFonts w:ascii="Times New Roman" w:hAnsi="Times New Roman" w:cs="Times New Roman"/>
                <w:bCs/>
                <w:sz w:val="24"/>
                <w:szCs w:val="24"/>
              </w:rPr>
              <w:t>Könyv-és könyvtárhasználat, a kultúra helyszínei</w:t>
            </w:r>
          </w:p>
        </w:tc>
        <w:tc>
          <w:tcPr>
            <w:tcW w:w="3500" w:type="dxa"/>
          </w:tcPr>
          <w:p w:rsidR="008A60A2" w:rsidRPr="006053ED" w:rsidRDefault="008A60A2" w:rsidP="004E11EC">
            <w:pPr>
              <w:rPr>
                <w:szCs w:val="24"/>
              </w:rPr>
            </w:pPr>
            <w:r w:rsidRPr="00A22FBC">
              <w:rPr>
                <w:szCs w:val="24"/>
              </w:rPr>
              <w:t xml:space="preserve">Helytörténeti események, emlékek keresése, emléktúrák szervezése </w:t>
            </w:r>
            <w:r w:rsidR="004E11EC" w:rsidRPr="00A22FBC">
              <w:rPr>
                <w:szCs w:val="24"/>
              </w:rPr>
              <w:t>– az emlékhelyek meglátogatása.</w:t>
            </w:r>
          </w:p>
        </w:tc>
        <w:tc>
          <w:tcPr>
            <w:tcW w:w="1572" w:type="dxa"/>
          </w:tcPr>
          <w:p w:rsidR="008A60A2" w:rsidRPr="004043FF" w:rsidRDefault="006053ED"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5</w:t>
            </w:r>
          </w:p>
        </w:tc>
      </w:tr>
      <w:tr w:rsidR="008A60A2" w:rsidRPr="007011A1" w:rsidTr="004E11EC">
        <w:tc>
          <w:tcPr>
            <w:tcW w:w="3990" w:type="dxa"/>
            <w:tcBorders>
              <w:top w:val="single" w:sz="4" w:space="0" w:color="auto"/>
              <w:left w:val="nil"/>
              <w:bottom w:val="nil"/>
              <w:right w:val="single" w:sz="4" w:space="0" w:color="auto"/>
            </w:tcBorders>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3500" w:type="dxa"/>
            <w:tcBorders>
              <w:left w:val="single" w:sz="4" w:space="0" w:color="auto"/>
            </w:tcBorders>
            <w:shd w:val="pct10" w:color="auto" w:fill="auto"/>
          </w:tcPr>
          <w:p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2" w:type="dxa"/>
          </w:tcPr>
          <w:p w:rsidR="008A60A2" w:rsidRPr="004043FF" w:rsidRDefault="006053ED" w:rsidP="007546C8">
            <w:pPr>
              <w:pStyle w:val="NormlWeb"/>
              <w:spacing w:before="0" w:beforeAutospacing="0" w:after="0" w:afterAutospacing="0"/>
              <w:ind w:right="489"/>
              <w:jc w:val="right"/>
              <w:rPr>
                <w:rFonts w:ascii="Times New Roman" w:hAnsi="Times New Roman" w:cs="Times New Roman"/>
                <w:bCs/>
                <w:color w:val="00B050"/>
                <w:sz w:val="24"/>
                <w:szCs w:val="24"/>
              </w:rPr>
            </w:pPr>
            <w:r>
              <w:rPr>
                <w:rFonts w:ascii="Times New Roman" w:hAnsi="Times New Roman" w:cs="Times New Roman"/>
                <w:bCs/>
                <w:color w:val="0070C0"/>
                <w:sz w:val="24"/>
                <w:szCs w:val="24"/>
              </w:rPr>
              <w:t>18</w:t>
            </w:r>
          </w:p>
        </w:tc>
      </w:tr>
    </w:tbl>
    <w:p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p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483"/>
        <w:gridCol w:w="1572"/>
      </w:tblGrid>
      <w:tr w:rsidR="008A60A2" w:rsidRPr="007011A1" w:rsidTr="007546C8">
        <w:tc>
          <w:tcPr>
            <w:tcW w:w="4077" w:type="dxa"/>
            <w:shd w:val="clear" w:color="auto" w:fill="92D050"/>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7. évfolyam: MAGYAR NYELV</w:t>
            </w:r>
          </w:p>
        </w:tc>
        <w:tc>
          <w:tcPr>
            <w:tcW w:w="3544" w:type="dxa"/>
            <w:shd w:val="pct10" w:color="auto" w:fill="auto"/>
          </w:tcPr>
          <w:p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89" w:type="dxa"/>
          </w:tcPr>
          <w:p w:rsidR="008A60A2" w:rsidRPr="004043FF" w:rsidRDefault="00820CEC" w:rsidP="00DB46A0">
            <w:pPr>
              <w:pStyle w:val="NormlWeb"/>
              <w:spacing w:before="0" w:beforeAutospacing="0" w:after="0" w:afterAutospacing="0"/>
              <w:ind w:right="489"/>
              <w:jc w:val="right"/>
              <w:rPr>
                <w:rFonts w:ascii="Times New Roman" w:hAnsi="Times New Roman" w:cs="Times New Roman"/>
                <w:bCs/>
                <w:color w:val="00B050"/>
                <w:sz w:val="24"/>
                <w:szCs w:val="24"/>
              </w:rPr>
            </w:pPr>
            <w:r>
              <w:rPr>
                <w:rFonts w:ascii="Times New Roman" w:hAnsi="Times New Roman" w:cs="Times New Roman"/>
                <w:bCs/>
                <w:color w:val="0070C0"/>
                <w:sz w:val="24"/>
                <w:szCs w:val="24"/>
              </w:rPr>
              <w:t>23</w:t>
            </w:r>
          </w:p>
        </w:tc>
      </w:tr>
    </w:tbl>
    <w:p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495"/>
        <w:gridCol w:w="1573"/>
      </w:tblGrid>
      <w:tr w:rsidR="008A60A2" w:rsidRPr="007011A1" w:rsidTr="00B54957">
        <w:tc>
          <w:tcPr>
            <w:tcW w:w="3994"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495"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3"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8A60A2" w:rsidRPr="007011A1" w:rsidTr="00B54957">
        <w:tc>
          <w:tcPr>
            <w:tcW w:w="3994" w:type="dxa"/>
          </w:tcPr>
          <w:p w:rsidR="00AC691E" w:rsidRPr="00AC691E" w:rsidRDefault="00AC691E" w:rsidP="00AC691E">
            <w:pPr>
              <w:pStyle w:val="NormlWeb"/>
              <w:ind w:right="158"/>
              <w:jc w:val="both"/>
              <w:rPr>
                <w:rFonts w:ascii="Times New Roman" w:hAnsi="Times New Roman" w:cs="Times New Roman"/>
                <w:bCs/>
                <w:sz w:val="24"/>
                <w:szCs w:val="24"/>
              </w:rPr>
            </w:pPr>
            <w:r w:rsidRPr="00AC691E">
              <w:rPr>
                <w:rFonts w:ascii="Times New Roman" w:hAnsi="Times New Roman" w:cs="Times New Roman"/>
                <w:bCs/>
                <w:sz w:val="24"/>
                <w:szCs w:val="24"/>
              </w:rPr>
              <w:t>A kommunikáció, a digitális írásbeliség fejlesztése</w:t>
            </w:r>
          </w:p>
          <w:p w:rsidR="008A60A2" w:rsidRPr="007011A1" w:rsidRDefault="008A60A2" w:rsidP="00AC691E">
            <w:pPr>
              <w:pStyle w:val="NormlWeb"/>
              <w:spacing w:before="0" w:beforeAutospacing="0" w:after="0" w:afterAutospacing="0"/>
              <w:ind w:right="158"/>
              <w:jc w:val="both"/>
              <w:rPr>
                <w:rFonts w:ascii="Times New Roman" w:hAnsi="Times New Roman" w:cs="Times New Roman"/>
                <w:bCs/>
                <w:sz w:val="24"/>
                <w:szCs w:val="24"/>
              </w:rPr>
            </w:pPr>
          </w:p>
        </w:tc>
        <w:tc>
          <w:tcPr>
            <w:tcW w:w="3495" w:type="dxa"/>
          </w:tcPr>
          <w:p w:rsidR="008A60A2" w:rsidRPr="00C2551D" w:rsidRDefault="008A60A2" w:rsidP="007546C8">
            <w:pPr>
              <w:rPr>
                <w:szCs w:val="24"/>
              </w:rPr>
            </w:pPr>
            <w:r w:rsidRPr="00C2551D">
              <w:rPr>
                <w:szCs w:val="24"/>
              </w:rPr>
              <w:t>A jellemek megnyilvánulásai a beszédszituációkban. Egymás gondolatainak meghallgatása, saját véleménnyel való kiegészítése, esetleg vitára bocsátása. A vita személyiségfejlesztő módszereinek elsajátíttatása. (A disputa szerepe, jelentősége a reformáció történelmében, mai alkalmazhatósága. Ellentm</w:t>
            </w:r>
            <w:r w:rsidR="00D9647D">
              <w:rPr>
                <w:szCs w:val="24"/>
              </w:rPr>
              <w:t xml:space="preserve">ondásos élethelyzetek, </w:t>
            </w:r>
            <w:r w:rsidRPr="00C2551D">
              <w:rPr>
                <w:szCs w:val="24"/>
              </w:rPr>
              <w:t>konfliktusok, erkölcsi értékek feltárása, megbeszélése, megvitatása.</w:t>
            </w:r>
          </w:p>
          <w:p w:rsidR="008A60A2" w:rsidRPr="00C2551D" w:rsidRDefault="008A60A2" w:rsidP="007546C8">
            <w:pPr>
              <w:rPr>
                <w:szCs w:val="24"/>
              </w:rPr>
            </w:pPr>
            <w:r w:rsidRPr="00C2551D">
              <w:rPr>
                <w:szCs w:val="24"/>
              </w:rPr>
              <w:t xml:space="preserve">A másokról alkotott vélemény megfogalmazásának módjai. Az építő, a bántó bírálat. </w:t>
            </w:r>
          </w:p>
          <w:p w:rsidR="008A60A2" w:rsidRPr="00D9647D" w:rsidRDefault="008A60A2" w:rsidP="00D9647D">
            <w:pPr>
              <w:rPr>
                <w:szCs w:val="24"/>
              </w:rPr>
            </w:pPr>
            <w:r w:rsidRPr="00C2551D">
              <w:rPr>
                <w:szCs w:val="24"/>
              </w:rPr>
              <w:t>Rö</w:t>
            </w:r>
            <w:r w:rsidR="00D9647D">
              <w:rPr>
                <w:szCs w:val="24"/>
              </w:rPr>
              <w:t xml:space="preserve">vid alkalmi, ünnepi beszéd </w:t>
            </w:r>
            <w:r w:rsidRPr="00C2551D">
              <w:rPr>
                <w:szCs w:val="24"/>
              </w:rPr>
              <w:t>szöve</w:t>
            </w:r>
            <w:r w:rsidR="00D9647D">
              <w:rPr>
                <w:szCs w:val="24"/>
              </w:rPr>
              <w:t>gének megfogalmazása, elemzése.</w:t>
            </w:r>
          </w:p>
        </w:tc>
        <w:tc>
          <w:tcPr>
            <w:tcW w:w="1573" w:type="dxa"/>
          </w:tcPr>
          <w:p w:rsidR="008A60A2" w:rsidRPr="004043FF" w:rsidRDefault="007327BA"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0</w:t>
            </w:r>
          </w:p>
        </w:tc>
      </w:tr>
      <w:tr w:rsidR="008A60A2" w:rsidRPr="007011A1" w:rsidTr="00B54957">
        <w:tc>
          <w:tcPr>
            <w:tcW w:w="3994" w:type="dxa"/>
          </w:tcPr>
          <w:p w:rsidR="008A60A2" w:rsidRPr="007011A1" w:rsidRDefault="00AC691E" w:rsidP="007546C8">
            <w:pPr>
              <w:pStyle w:val="NormlWeb"/>
              <w:spacing w:before="0" w:beforeAutospacing="0" w:after="0" w:afterAutospacing="0"/>
              <w:ind w:right="158"/>
              <w:jc w:val="both"/>
              <w:rPr>
                <w:rFonts w:ascii="Times New Roman" w:hAnsi="Times New Roman" w:cs="Times New Roman"/>
                <w:bCs/>
                <w:sz w:val="24"/>
                <w:szCs w:val="24"/>
              </w:rPr>
            </w:pPr>
            <w:r w:rsidRPr="00AC691E">
              <w:rPr>
                <w:rFonts w:ascii="Times New Roman" w:hAnsi="Times New Roman" w:cs="Times New Roman"/>
                <w:bCs/>
                <w:sz w:val="24"/>
                <w:szCs w:val="24"/>
              </w:rPr>
              <w:t>Mondat a szövegben – az egyszerű mondat részei, az alá- és mellérendelő szószerkezetek, a szóösszetételek</w:t>
            </w:r>
          </w:p>
        </w:tc>
        <w:tc>
          <w:tcPr>
            <w:tcW w:w="3495" w:type="dxa"/>
          </w:tcPr>
          <w:p w:rsidR="009505CC" w:rsidRPr="007011A1" w:rsidRDefault="00B54957" w:rsidP="00B14B6D">
            <w:pPr>
              <w:rPr>
                <w:bCs/>
                <w:szCs w:val="24"/>
              </w:rPr>
            </w:pPr>
            <w:r w:rsidRPr="00D9647D">
              <w:rPr>
                <w:bCs/>
                <w:szCs w:val="24"/>
              </w:rPr>
              <w:t xml:space="preserve">Egyszerű mondatok elemzése. A tárgy. Szerkezeti ábrák. Az egyszerű mondat algoritmusának begyakorlása. </w:t>
            </w:r>
            <w:r w:rsidR="00702985" w:rsidRPr="00D9647D">
              <w:rPr>
                <w:bCs/>
                <w:szCs w:val="24"/>
              </w:rPr>
              <w:t xml:space="preserve">A mondatrészek és stilisztikai szerepük: nominális és verbális stílus. Vonzatok és mondatszerkezetek. </w:t>
            </w:r>
            <w:r w:rsidR="002634A0" w:rsidRPr="00D9647D">
              <w:rPr>
                <w:bCs/>
                <w:szCs w:val="24"/>
              </w:rPr>
              <w:t>A törzsanyag elmélyítése, gyakorlás, rendszerezés, ismétlés, összefoglalás, számonkérés.</w:t>
            </w:r>
          </w:p>
        </w:tc>
        <w:tc>
          <w:tcPr>
            <w:tcW w:w="1573" w:type="dxa"/>
          </w:tcPr>
          <w:p w:rsidR="008A60A2" w:rsidRPr="004043FF" w:rsidRDefault="007327BA" w:rsidP="00751A09">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16</w:t>
            </w:r>
          </w:p>
        </w:tc>
      </w:tr>
      <w:tr w:rsidR="008A60A2" w:rsidRPr="007011A1" w:rsidTr="00B54957">
        <w:tc>
          <w:tcPr>
            <w:tcW w:w="3994" w:type="dxa"/>
          </w:tcPr>
          <w:p w:rsidR="008A60A2" w:rsidRPr="007011A1" w:rsidRDefault="00AC691E" w:rsidP="007546C8">
            <w:pPr>
              <w:pStyle w:val="NormlWeb"/>
              <w:spacing w:before="0" w:beforeAutospacing="0" w:after="0" w:afterAutospacing="0"/>
              <w:ind w:right="158"/>
              <w:jc w:val="both"/>
              <w:rPr>
                <w:rFonts w:ascii="Times New Roman" w:hAnsi="Times New Roman" w:cs="Times New Roman"/>
                <w:bCs/>
                <w:sz w:val="24"/>
                <w:szCs w:val="24"/>
              </w:rPr>
            </w:pPr>
            <w:r w:rsidRPr="00AC691E">
              <w:rPr>
                <w:rFonts w:ascii="Times New Roman" w:hAnsi="Times New Roman" w:cs="Times New Roman"/>
                <w:bCs/>
                <w:sz w:val="24"/>
                <w:szCs w:val="24"/>
              </w:rPr>
              <w:t>A magyar nyelv társadalmi és földrajzi változatai, ritkább szóalkotási módok – játékos feladatokkal</w:t>
            </w:r>
          </w:p>
        </w:tc>
        <w:tc>
          <w:tcPr>
            <w:tcW w:w="3495" w:type="dxa"/>
          </w:tcPr>
          <w:p w:rsidR="007B7F76" w:rsidRPr="00C2551D" w:rsidRDefault="007B7F76" w:rsidP="007B7F76">
            <w:pPr>
              <w:rPr>
                <w:szCs w:val="24"/>
              </w:rPr>
            </w:pPr>
            <w:r w:rsidRPr="00C2551D">
              <w:rPr>
                <w:szCs w:val="24"/>
              </w:rPr>
              <w:t xml:space="preserve">Aktív </w:t>
            </w:r>
            <w:r w:rsidR="00C2551D" w:rsidRPr="00C2551D">
              <w:rPr>
                <w:szCs w:val="24"/>
              </w:rPr>
              <w:t>és passzív szókincs fejlesztése. Folyóiratok vagy p</w:t>
            </w:r>
            <w:r w:rsidRPr="00C2551D">
              <w:rPr>
                <w:szCs w:val="24"/>
              </w:rPr>
              <w:t>l. Miklya Luzsányi Mónika (Apati szövetsége, Srácok a garázs tetején, Macskaút, Titkoskö</w:t>
            </w:r>
            <w:r w:rsidR="00D9647D">
              <w:rPr>
                <w:szCs w:val="24"/>
              </w:rPr>
              <w:t xml:space="preserve">nyv, </w:t>
            </w:r>
            <w:r w:rsidRPr="00C2551D">
              <w:rPr>
                <w:szCs w:val="24"/>
              </w:rPr>
              <w:t>Zombikönyv) Kamarás István (Csigamese, Apuapu és a leleplezett rakon</w:t>
            </w:r>
            <w:r w:rsidR="00C2551D" w:rsidRPr="00C2551D">
              <w:rPr>
                <w:szCs w:val="24"/>
              </w:rPr>
              <w:t>caficánka</w:t>
            </w:r>
            <w:r w:rsidRPr="00C2551D">
              <w:rPr>
                <w:szCs w:val="24"/>
              </w:rPr>
              <w:t>) könyveinek részletéből</w:t>
            </w:r>
          </w:p>
          <w:p w:rsidR="007B7F76" w:rsidRPr="00C2551D" w:rsidRDefault="007B7F76" w:rsidP="007B7F76">
            <w:pPr>
              <w:rPr>
                <w:iCs/>
                <w:szCs w:val="24"/>
              </w:rPr>
            </w:pPr>
            <w:r w:rsidRPr="00C2551D">
              <w:rPr>
                <w:iCs/>
                <w:szCs w:val="24"/>
              </w:rPr>
              <w:t>Nyelvváltozatok: A regionális irodalmi nyelv jelenléte Tamási Áron: Vadon nőtt gyöngyvirág c. művében</w:t>
            </w:r>
          </w:p>
          <w:p w:rsidR="007B7F76" w:rsidRPr="00C2551D" w:rsidRDefault="007B7F76" w:rsidP="007B7F76">
            <w:pPr>
              <w:rPr>
                <w:iCs/>
                <w:szCs w:val="24"/>
              </w:rPr>
            </w:pPr>
            <w:r w:rsidRPr="00C2551D">
              <w:rPr>
                <w:iCs/>
                <w:szCs w:val="24"/>
              </w:rPr>
              <w:t>Nyelvjárási elemek Móricz Zsigmond: Árvácska c. regényében</w:t>
            </w:r>
          </w:p>
          <w:p w:rsidR="007B7F76" w:rsidRPr="00C2551D" w:rsidRDefault="007B7F76" w:rsidP="007B7F76">
            <w:pPr>
              <w:rPr>
                <w:szCs w:val="24"/>
              </w:rPr>
            </w:pPr>
            <w:r w:rsidRPr="00C2551D">
              <w:rPr>
                <w:szCs w:val="24"/>
              </w:rPr>
              <w:t>Összefoglalás, számonkérés.</w:t>
            </w:r>
          </w:p>
          <w:p w:rsidR="008A60A2" w:rsidRPr="006053ED" w:rsidRDefault="007B7F76" w:rsidP="007B7F76">
            <w:pPr>
              <w:rPr>
                <w:bCs/>
              </w:rPr>
            </w:pPr>
            <w:r w:rsidRPr="00C2551D">
              <w:rPr>
                <w:szCs w:val="24"/>
              </w:rPr>
              <w:t>A tanult anyagok mélyítése, gyakorlása, ismétlések, számonkérése</w:t>
            </w:r>
          </w:p>
        </w:tc>
        <w:tc>
          <w:tcPr>
            <w:tcW w:w="1573" w:type="dxa"/>
          </w:tcPr>
          <w:p w:rsidR="008A60A2" w:rsidRDefault="007327BA"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4</w:t>
            </w:r>
          </w:p>
        </w:tc>
      </w:tr>
      <w:tr w:rsidR="008A60A2" w:rsidRPr="007011A1" w:rsidTr="00B54957">
        <w:tc>
          <w:tcPr>
            <w:tcW w:w="3994" w:type="dxa"/>
          </w:tcPr>
          <w:p w:rsidR="008A60A2" w:rsidRPr="007011A1" w:rsidRDefault="00AC691E" w:rsidP="007546C8">
            <w:pPr>
              <w:pStyle w:val="NormlWeb"/>
              <w:spacing w:before="0" w:beforeAutospacing="0" w:after="0" w:afterAutospacing="0"/>
              <w:ind w:right="158"/>
              <w:jc w:val="both"/>
              <w:rPr>
                <w:rFonts w:ascii="Times New Roman" w:hAnsi="Times New Roman" w:cs="Times New Roman"/>
                <w:bCs/>
                <w:sz w:val="24"/>
                <w:szCs w:val="24"/>
              </w:rPr>
            </w:pPr>
            <w:r w:rsidRPr="00AC691E">
              <w:rPr>
                <w:rFonts w:ascii="Times New Roman" w:hAnsi="Times New Roman" w:cs="Times New Roman"/>
                <w:bCs/>
                <w:sz w:val="24"/>
                <w:szCs w:val="24"/>
              </w:rPr>
              <w:t>Könyvtárhasználat</w:t>
            </w:r>
          </w:p>
        </w:tc>
        <w:tc>
          <w:tcPr>
            <w:tcW w:w="3495" w:type="dxa"/>
          </w:tcPr>
          <w:p w:rsidR="008A60A2" w:rsidRPr="007011A1" w:rsidRDefault="00B54957" w:rsidP="007546C8">
            <w:pPr>
              <w:jc w:val="both"/>
              <w:rPr>
                <w:bCs/>
                <w:color w:val="00B050"/>
                <w:szCs w:val="24"/>
              </w:rPr>
            </w:pPr>
            <w:r w:rsidRPr="00CD21F0">
              <w:rPr>
                <w:bCs/>
                <w:szCs w:val="24"/>
              </w:rPr>
              <w:t>Helytörténeti események, emlékek keresése, emléktúrák szervezése – az emlékhelyek meglátogatása.</w:t>
            </w:r>
          </w:p>
        </w:tc>
        <w:tc>
          <w:tcPr>
            <w:tcW w:w="1573" w:type="dxa"/>
          </w:tcPr>
          <w:p w:rsidR="008A60A2" w:rsidRDefault="00820CEC"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2</w:t>
            </w:r>
          </w:p>
        </w:tc>
      </w:tr>
      <w:tr w:rsidR="00AC691E" w:rsidRPr="007011A1" w:rsidTr="00B54957">
        <w:tc>
          <w:tcPr>
            <w:tcW w:w="3994" w:type="dxa"/>
          </w:tcPr>
          <w:p w:rsidR="00AC691E" w:rsidRPr="00AC691E" w:rsidRDefault="00AC691E" w:rsidP="007546C8">
            <w:pPr>
              <w:pStyle w:val="NormlWeb"/>
              <w:spacing w:before="0" w:beforeAutospacing="0" w:after="0" w:afterAutospacing="0"/>
              <w:ind w:right="158"/>
              <w:jc w:val="both"/>
              <w:rPr>
                <w:rFonts w:ascii="Times New Roman" w:hAnsi="Times New Roman" w:cs="Times New Roman"/>
                <w:bCs/>
                <w:sz w:val="24"/>
                <w:szCs w:val="24"/>
              </w:rPr>
            </w:pPr>
            <w:r w:rsidRPr="00AC691E">
              <w:rPr>
                <w:rFonts w:ascii="Times New Roman" w:hAnsi="Times New Roman" w:cs="Times New Roman"/>
                <w:bCs/>
                <w:sz w:val="24"/>
                <w:szCs w:val="24"/>
              </w:rPr>
              <w:t>Szövegértés és szövegalkotás a gyakorlatban</w:t>
            </w:r>
          </w:p>
        </w:tc>
        <w:tc>
          <w:tcPr>
            <w:tcW w:w="3495" w:type="dxa"/>
          </w:tcPr>
          <w:p w:rsidR="00AC691E" w:rsidRPr="00D9647D" w:rsidRDefault="00C2551D" w:rsidP="007546C8">
            <w:pPr>
              <w:rPr>
                <w:color w:val="0070C0"/>
                <w:szCs w:val="24"/>
              </w:rPr>
            </w:pPr>
            <w:r w:rsidRPr="00CD21F0">
              <w:rPr>
                <w:szCs w:val="24"/>
              </w:rPr>
              <w:t>Történelmi, illetve eddig tanult irodalmi művek</w:t>
            </w:r>
            <w:r w:rsidR="006939A1" w:rsidRPr="00CD21F0">
              <w:rPr>
                <w:szCs w:val="24"/>
              </w:rPr>
              <w:t xml:space="preserve"> szereplőinek, alakjainak személyisége – írásbeli szövegalkotás. A jó és rossz, az igaz és hamis megkülönböztetésével, a valódi érté</w:t>
            </w:r>
            <w:r w:rsidRPr="00CD21F0">
              <w:rPr>
                <w:szCs w:val="24"/>
              </w:rPr>
              <w:t xml:space="preserve">kek felismerése és megbecsülése. </w:t>
            </w:r>
            <w:r w:rsidR="00B14B6D" w:rsidRPr="00CD21F0">
              <w:rPr>
                <w:szCs w:val="24"/>
              </w:rPr>
              <w:t>Ú</w:t>
            </w:r>
            <w:r w:rsidR="006939A1" w:rsidRPr="00CD21F0">
              <w:rPr>
                <w:szCs w:val="24"/>
              </w:rPr>
              <w:t>ti napló, úti jegyzetek, elbeszélés, leírás, jellemzés, levél készíté</w:t>
            </w:r>
            <w:r w:rsidR="00D9647D" w:rsidRPr="00CD21F0">
              <w:rPr>
                <w:szCs w:val="24"/>
              </w:rPr>
              <w:t>se. Összefoglalás, számonkérés.</w:t>
            </w:r>
          </w:p>
        </w:tc>
        <w:tc>
          <w:tcPr>
            <w:tcW w:w="1573" w:type="dxa"/>
          </w:tcPr>
          <w:p w:rsidR="00AC691E" w:rsidRDefault="007327BA"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5</w:t>
            </w:r>
          </w:p>
        </w:tc>
      </w:tr>
      <w:tr w:rsidR="008A60A2" w:rsidRPr="007011A1" w:rsidTr="00B54957">
        <w:tc>
          <w:tcPr>
            <w:tcW w:w="3994" w:type="dxa"/>
            <w:tcBorders>
              <w:top w:val="single" w:sz="4" w:space="0" w:color="auto"/>
              <w:left w:val="nil"/>
              <w:bottom w:val="nil"/>
              <w:right w:val="single" w:sz="4" w:space="0" w:color="auto"/>
            </w:tcBorders>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3495" w:type="dxa"/>
            <w:tcBorders>
              <w:left w:val="single" w:sz="4" w:space="0" w:color="auto"/>
            </w:tcBorders>
            <w:shd w:val="pct10" w:color="auto" w:fill="auto"/>
          </w:tcPr>
          <w:p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3" w:type="dxa"/>
          </w:tcPr>
          <w:p w:rsidR="008A60A2" w:rsidRPr="004043FF" w:rsidRDefault="00820CEC" w:rsidP="00DB46A0">
            <w:pPr>
              <w:pStyle w:val="NormlWeb"/>
              <w:spacing w:before="0" w:beforeAutospacing="0" w:after="0" w:afterAutospacing="0"/>
              <w:ind w:right="489"/>
              <w:jc w:val="right"/>
              <w:rPr>
                <w:rFonts w:ascii="Times New Roman" w:hAnsi="Times New Roman" w:cs="Times New Roman"/>
                <w:bCs/>
                <w:color w:val="00B050"/>
                <w:sz w:val="24"/>
                <w:szCs w:val="24"/>
              </w:rPr>
            </w:pPr>
            <w:r>
              <w:rPr>
                <w:rFonts w:ascii="Times New Roman" w:hAnsi="Times New Roman" w:cs="Times New Roman"/>
                <w:bCs/>
                <w:color w:val="0070C0"/>
                <w:sz w:val="24"/>
                <w:szCs w:val="24"/>
              </w:rPr>
              <w:t>27</w:t>
            </w:r>
          </w:p>
        </w:tc>
      </w:tr>
    </w:tbl>
    <w:p w:rsidR="006053ED" w:rsidRPr="007011A1" w:rsidRDefault="006053ED" w:rsidP="008A60A2">
      <w:pPr>
        <w:pStyle w:val="NormlWeb"/>
        <w:spacing w:before="0" w:beforeAutospacing="0" w:after="0" w:afterAutospacing="0"/>
        <w:ind w:right="158"/>
        <w:jc w:val="both"/>
        <w:rPr>
          <w:rFonts w:ascii="Times New Roman" w:hAnsi="Times New Roman" w:cs="Times New Roman"/>
          <w:bCs/>
          <w:sz w:val="24"/>
          <w:szCs w:val="24"/>
        </w:rPr>
      </w:pPr>
    </w:p>
    <w:p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483"/>
        <w:gridCol w:w="1572"/>
      </w:tblGrid>
      <w:tr w:rsidR="008A60A2" w:rsidRPr="007011A1" w:rsidTr="007546C8">
        <w:tc>
          <w:tcPr>
            <w:tcW w:w="4077" w:type="dxa"/>
            <w:shd w:val="clear" w:color="auto" w:fill="92D050"/>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8. évfolyam: MAGYAR NYELV</w:t>
            </w:r>
          </w:p>
        </w:tc>
        <w:tc>
          <w:tcPr>
            <w:tcW w:w="3544" w:type="dxa"/>
            <w:shd w:val="pct10" w:color="auto" w:fill="auto"/>
          </w:tcPr>
          <w:p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89" w:type="dxa"/>
          </w:tcPr>
          <w:p w:rsidR="008A60A2" w:rsidRPr="004043FF" w:rsidRDefault="007327BA" w:rsidP="007546C8">
            <w:pPr>
              <w:pStyle w:val="NormlWeb"/>
              <w:spacing w:before="0" w:beforeAutospacing="0" w:after="0" w:afterAutospacing="0"/>
              <w:ind w:right="489"/>
              <w:jc w:val="right"/>
              <w:rPr>
                <w:rFonts w:ascii="Times New Roman" w:hAnsi="Times New Roman" w:cs="Times New Roman"/>
                <w:bCs/>
                <w:color w:val="00B050"/>
                <w:sz w:val="24"/>
                <w:szCs w:val="24"/>
              </w:rPr>
            </w:pPr>
            <w:r>
              <w:rPr>
                <w:rFonts w:ascii="Times New Roman" w:hAnsi="Times New Roman" w:cs="Times New Roman"/>
                <w:bCs/>
                <w:color w:val="0070C0"/>
                <w:sz w:val="24"/>
                <w:szCs w:val="24"/>
              </w:rPr>
              <w:t>23</w:t>
            </w:r>
          </w:p>
        </w:tc>
      </w:tr>
    </w:tbl>
    <w:p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490"/>
        <w:gridCol w:w="1574"/>
      </w:tblGrid>
      <w:tr w:rsidR="008A60A2" w:rsidRPr="007011A1" w:rsidTr="007546C8">
        <w:tc>
          <w:tcPr>
            <w:tcW w:w="4077"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544"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89" w:type="dxa"/>
            <w:shd w:val="pct10" w:color="auto" w:fill="auto"/>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8A60A2" w:rsidRPr="007011A1" w:rsidTr="007546C8">
        <w:tc>
          <w:tcPr>
            <w:tcW w:w="4077" w:type="dxa"/>
          </w:tcPr>
          <w:p w:rsidR="002C17E5" w:rsidRPr="002C17E5" w:rsidRDefault="002C17E5" w:rsidP="002C17E5">
            <w:pPr>
              <w:pStyle w:val="NormlWeb"/>
              <w:ind w:right="158"/>
              <w:jc w:val="both"/>
              <w:rPr>
                <w:rFonts w:ascii="Times New Roman" w:hAnsi="Times New Roman" w:cs="Times New Roman"/>
                <w:bCs/>
                <w:color w:val="auto"/>
                <w:sz w:val="24"/>
                <w:szCs w:val="24"/>
              </w:rPr>
            </w:pPr>
            <w:r w:rsidRPr="002C17E5">
              <w:rPr>
                <w:rFonts w:ascii="Times New Roman" w:hAnsi="Times New Roman" w:cs="Times New Roman"/>
                <w:bCs/>
                <w:color w:val="auto"/>
                <w:sz w:val="24"/>
                <w:szCs w:val="24"/>
              </w:rPr>
              <w:t>Szövegértés és szövegalkotás</w:t>
            </w:r>
          </w:p>
          <w:p w:rsidR="008A60A2" w:rsidRPr="007011A1" w:rsidRDefault="008A60A2" w:rsidP="002C17E5">
            <w:pPr>
              <w:pStyle w:val="NormlWeb"/>
              <w:spacing w:before="0" w:beforeAutospacing="0" w:after="0" w:afterAutospacing="0"/>
              <w:ind w:right="158"/>
              <w:jc w:val="both"/>
              <w:rPr>
                <w:rFonts w:ascii="Times New Roman" w:hAnsi="Times New Roman" w:cs="Times New Roman"/>
                <w:bCs/>
                <w:color w:val="auto"/>
                <w:sz w:val="24"/>
                <w:szCs w:val="24"/>
              </w:rPr>
            </w:pPr>
          </w:p>
        </w:tc>
        <w:tc>
          <w:tcPr>
            <w:tcW w:w="3544" w:type="dxa"/>
          </w:tcPr>
          <w:p w:rsidR="008A60A2" w:rsidRPr="00B46062" w:rsidRDefault="00256270" w:rsidP="00B46062">
            <w:pPr>
              <w:rPr>
                <w:szCs w:val="24"/>
              </w:rPr>
            </w:pPr>
            <w:r w:rsidRPr="00256270">
              <w:rPr>
                <w:bCs/>
                <w:szCs w:val="24"/>
              </w:rPr>
              <w:t xml:space="preserve">Irodalmi művek tanítása alapján történő kritikai megnyilvánulások ismerete és betartása. Egymás gondolatainak, véleményének tiszteletben tartása. Érvtípusok: Egyenes érvelés, inverz érvelés. </w:t>
            </w:r>
            <w:r w:rsidRPr="00256270">
              <w:rPr>
                <w:szCs w:val="24"/>
              </w:rPr>
              <w:t>Összefoglalás, számonkérés.</w:t>
            </w:r>
          </w:p>
        </w:tc>
        <w:tc>
          <w:tcPr>
            <w:tcW w:w="1589" w:type="dxa"/>
          </w:tcPr>
          <w:p w:rsidR="008A60A2" w:rsidRPr="004043FF" w:rsidRDefault="007327BA"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5</w:t>
            </w:r>
          </w:p>
        </w:tc>
      </w:tr>
      <w:tr w:rsidR="008A60A2" w:rsidRPr="007011A1" w:rsidTr="007546C8">
        <w:tc>
          <w:tcPr>
            <w:tcW w:w="4077" w:type="dxa"/>
          </w:tcPr>
          <w:p w:rsidR="008A60A2" w:rsidRPr="007011A1" w:rsidRDefault="002C17E5" w:rsidP="002C17E5">
            <w:pPr>
              <w:pStyle w:val="NormlWeb"/>
              <w:spacing w:before="0" w:beforeAutospacing="0" w:after="0" w:afterAutospacing="0"/>
              <w:ind w:right="158"/>
              <w:jc w:val="both"/>
              <w:rPr>
                <w:rFonts w:ascii="Times New Roman" w:hAnsi="Times New Roman" w:cs="Times New Roman"/>
                <w:bCs/>
                <w:sz w:val="24"/>
                <w:szCs w:val="24"/>
              </w:rPr>
            </w:pPr>
            <w:r w:rsidRPr="002C17E5">
              <w:rPr>
                <w:rFonts w:ascii="Times New Roman" w:hAnsi="Times New Roman" w:cs="Times New Roman"/>
                <w:bCs/>
                <w:sz w:val="24"/>
                <w:szCs w:val="24"/>
              </w:rPr>
              <w:t>A kommunikáció, a digitális írásbeliség fejlesztése</w:t>
            </w:r>
          </w:p>
        </w:tc>
        <w:tc>
          <w:tcPr>
            <w:tcW w:w="3544" w:type="dxa"/>
          </w:tcPr>
          <w:p w:rsidR="00147D07" w:rsidRPr="00B46062" w:rsidRDefault="00147D07" w:rsidP="00147D07">
            <w:pPr>
              <w:rPr>
                <w:szCs w:val="24"/>
              </w:rPr>
            </w:pPr>
            <w:r w:rsidRPr="00B46062">
              <w:rPr>
                <w:szCs w:val="24"/>
              </w:rPr>
              <w:t xml:space="preserve">A tömegkommunikáció és a sajtó műfajainak megismerése. Kritikus szemléletmód kialakítása és fejlesztése a keresztyén értékek védelmét szolgálva. </w:t>
            </w:r>
            <w:r w:rsidR="00F02653">
              <w:rPr>
                <w:szCs w:val="24"/>
              </w:rPr>
              <w:br/>
            </w:r>
            <w:r w:rsidRPr="00B46062">
              <w:rPr>
                <w:bCs/>
                <w:szCs w:val="24"/>
              </w:rPr>
              <w:t>A reklám médiumai, műfajai, hatásai.</w:t>
            </w:r>
          </w:p>
          <w:p w:rsidR="00147D07" w:rsidRPr="00B46062" w:rsidRDefault="00147D07" w:rsidP="00147D07">
            <w:pPr>
              <w:rPr>
                <w:szCs w:val="24"/>
              </w:rPr>
            </w:pPr>
            <w:r w:rsidRPr="00B46062">
              <w:rPr>
                <w:bCs/>
                <w:szCs w:val="24"/>
              </w:rPr>
              <w:t>Hír, interjú, riport, tudósítás készítése egyházi esemény kapcsán egyházi személyiséggel.</w:t>
            </w:r>
            <w:r w:rsidRPr="00B46062">
              <w:rPr>
                <w:bCs/>
                <w:i/>
                <w:szCs w:val="24"/>
              </w:rPr>
              <w:t xml:space="preserve"> </w:t>
            </w:r>
          </w:p>
          <w:p w:rsidR="00147D07" w:rsidRPr="00B46062" w:rsidRDefault="00147D07" w:rsidP="00147D07">
            <w:pPr>
              <w:rPr>
                <w:i/>
                <w:szCs w:val="24"/>
              </w:rPr>
            </w:pPr>
            <w:r w:rsidRPr="00B46062">
              <w:rPr>
                <w:i/>
                <w:szCs w:val="24"/>
              </w:rPr>
              <w:t>A sajtó leggyakoribb műfajai: hír, tudósítás, interjú.</w:t>
            </w:r>
          </w:p>
          <w:p w:rsidR="008A60A2" w:rsidRPr="007011A1" w:rsidRDefault="00147D07" w:rsidP="00C37CA4">
            <w:pPr>
              <w:rPr>
                <w:bCs/>
                <w:szCs w:val="24"/>
              </w:rPr>
            </w:pPr>
            <w:r w:rsidRPr="00B46062">
              <w:rPr>
                <w:bCs/>
                <w:szCs w:val="24"/>
              </w:rPr>
              <w:t>Gyakorlás, témazárók írása.</w:t>
            </w:r>
          </w:p>
        </w:tc>
        <w:tc>
          <w:tcPr>
            <w:tcW w:w="1589" w:type="dxa"/>
          </w:tcPr>
          <w:p w:rsidR="008A60A2" w:rsidRPr="004043FF" w:rsidRDefault="002C17E5"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973BD6">
              <w:rPr>
                <w:rFonts w:ascii="Times New Roman" w:hAnsi="Times New Roman" w:cs="Times New Roman"/>
                <w:bCs/>
                <w:color w:val="0070C0"/>
                <w:sz w:val="24"/>
                <w:szCs w:val="24"/>
              </w:rPr>
              <w:t>4</w:t>
            </w:r>
          </w:p>
        </w:tc>
      </w:tr>
      <w:tr w:rsidR="008A60A2" w:rsidRPr="007011A1" w:rsidTr="007546C8">
        <w:tc>
          <w:tcPr>
            <w:tcW w:w="4077" w:type="dxa"/>
          </w:tcPr>
          <w:p w:rsidR="000E6086" w:rsidRDefault="000E6086"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Készüljünk a felvételire!</w:t>
            </w:r>
          </w:p>
          <w:p w:rsidR="000E6086" w:rsidRDefault="000E6086" w:rsidP="007546C8">
            <w:pPr>
              <w:pStyle w:val="NormlWeb"/>
              <w:spacing w:before="0" w:beforeAutospacing="0" w:after="0" w:afterAutospacing="0"/>
              <w:ind w:right="158"/>
              <w:jc w:val="both"/>
              <w:rPr>
                <w:rFonts w:ascii="Times New Roman" w:hAnsi="Times New Roman" w:cs="Times New Roman"/>
                <w:bCs/>
                <w:sz w:val="24"/>
                <w:szCs w:val="24"/>
              </w:rPr>
            </w:pPr>
          </w:p>
          <w:p w:rsidR="000E6086" w:rsidRDefault="000E6086" w:rsidP="007546C8">
            <w:pPr>
              <w:pStyle w:val="NormlWeb"/>
              <w:spacing w:before="0" w:beforeAutospacing="0" w:after="0" w:afterAutospacing="0"/>
              <w:ind w:right="158"/>
              <w:jc w:val="both"/>
              <w:rPr>
                <w:rFonts w:ascii="Times New Roman" w:hAnsi="Times New Roman" w:cs="Times New Roman"/>
                <w:bCs/>
                <w:sz w:val="24"/>
                <w:szCs w:val="24"/>
              </w:rPr>
            </w:pPr>
          </w:p>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3544" w:type="dxa"/>
          </w:tcPr>
          <w:p w:rsidR="008A60A2" w:rsidRPr="007011A1" w:rsidRDefault="000E6086" w:rsidP="00C37CA4">
            <w:pPr>
              <w:rPr>
                <w:bCs/>
                <w:szCs w:val="24"/>
              </w:rPr>
            </w:pPr>
            <w:r w:rsidRPr="00B46062">
              <w:rPr>
                <w:szCs w:val="24"/>
              </w:rPr>
              <w:t>Előző évek felvételi feladatlapjainak megoldása; rendszerezés, ismétlés, összefoglalás, számonkérés.</w:t>
            </w:r>
          </w:p>
        </w:tc>
        <w:tc>
          <w:tcPr>
            <w:tcW w:w="1589" w:type="dxa"/>
          </w:tcPr>
          <w:p w:rsidR="008A60A2" w:rsidRPr="004043FF" w:rsidRDefault="007327BA"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12</w:t>
            </w:r>
          </w:p>
        </w:tc>
      </w:tr>
      <w:tr w:rsidR="008A60A2" w:rsidRPr="007011A1" w:rsidTr="007546C8">
        <w:tc>
          <w:tcPr>
            <w:tcW w:w="4077" w:type="dxa"/>
            <w:tcBorders>
              <w:bottom w:val="single" w:sz="4" w:space="0" w:color="auto"/>
            </w:tcBorders>
          </w:tcPr>
          <w:p w:rsidR="008A60A2" w:rsidRPr="007011A1" w:rsidRDefault="002C17E5" w:rsidP="007546C8">
            <w:pPr>
              <w:pStyle w:val="NormlWeb"/>
              <w:spacing w:before="0" w:beforeAutospacing="0" w:after="0" w:afterAutospacing="0"/>
              <w:ind w:right="158"/>
              <w:jc w:val="both"/>
              <w:rPr>
                <w:rFonts w:ascii="Times New Roman" w:hAnsi="Times New Roman" w:cs="Times New Roman"/>
                <w:bCs/>
                <w:sz w:val="24"/>
                <w:szCs w:val="24"/>
              </w:rPr>
            </w:pPr>
            <w:r w:rsidRPr="002C17E5">
              <w:rPr>
                <w:rFonts w:ascii="Times New Roman" w:hAnsi="Times New Roman" w:cs="Times New Roman"/>
                <w:bCs/>
                <w:sz w:val="24"/>
                <w:szCs w:val="24"/>
              </w:rPr>
              <w:t>Összetett mondat a szövegben</w:t>
            </w:r>
          </w:p>
        </w:tc>
        <w:tc>
          <w:tcPr>
            <w:tcW w:w="3544" w:type="dxa"/>
          </w:tcPr>
          <w:p w:rsidR="00535FFD" w:rsidRPr="00B46062" w:rsidRDefault="00535FFD" w:rsidP="00535FFD">
            <w:pPr>
              <w:rPr>
                <w:szCs w:val="24"/>
              </w:rPr>
            </w:pPr>
            <w:r w:rsidRPr="00B46062">
              <w:rPr>
                <w:szCs w:val="24"/>
              </w:rPr>
              <w:t>A többszörösen összetett mondatok. Körmondatok az irodalmi művekben; Az idézés fajtái</w:t>
            </w:r>
          </w:p>
          <w:p w:rsidR="008A60A2" w:rsidRPr="007011A1" w:rsidRDefault="00535FFD" w:rsidP="00C37CA4">
            <w:pPr>
              <w:rPr>
                <w:bCs/>
                <w:szCs w:val="24"/>
              </w:rPr>
            </w:pPr>
            <w:r w:rsidRPr="00B46062">
              <w:rPr>
                <w:szCs w:val="24"/>
              </w:rPr>
              <w:t>Gyakorlás, összefoglalás, számonkérés.</w:t>
            </w:r>
          </w:p>
        </w:tc>
        <w:tc>
          <w:tcPr>
            <w:tcW w:w="1589" w:type="dxa"/>
          </w:tcPr>
          <w:p w:rsidR="008A60A2" w:rsidRPr="004043FF" w:rsidRDefault="002C17E5"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973BD6">
              <w:rPr>
                <w:rFonts w:ascii="Times New Roman" w:hAnsi="Times New Roman" w:cs="Times New Roman"/>
                <w:bCs/>
                <w:color w:val="0070C0"/>
                <w:sz w:val="24"/>
                <w:szCs w:val="24"/>
              </w:rPr>
              <w:t>6</w:t>
            </w:r>
          </w:p>
        </w:tc>
      </w:tr>
      <w:tr w:rsidR="002C17E5" w:rsidRPr="007011A1" w:rsidTr="007546C8">
        <w:tc>
          <w:tcPr>
            <w:tcW w:w="4077" w:type="dxa"/>
            <w:tcBorders>
              <w:bottom w:val="single" w:sz="4" w:space="0" w:color="auto"/>
            </w:tcBorders>
          </w:tcPr>
          <w:p w:rsidR="002C17E5" w:rsidRPr="002C17E5" w:rsidRDefault="000E6086" w:rsidP="007546C8">
            <w:pPr>
              <w:pStyle w:val="NormlWeb"/>
              <w:spacing w:before="0" w:beforeAutospacing="0" w:after="0" w:afterAutospacing="0"/>
              <w:ind w:right="158"/>
              <w:jc w:val="both"/>
              <w:rPr>
                <w:rFonts w:ascii="Times New Roman" w:hAnsi="Times New Roman" w:cs="Times New Roman"/>
                <w:bCs/>
                <w:sz w:val="24"/>
                <w:szCs w:val="24"/>
              </w:rPr>
            </w:pPr>
            <w:r w:rsidRPr="002C17E5">
              <w:rPr>
                <w:rFonts w:ascii="Times New Roman" w:hAnsi="Times New Roman" w:cs="Times New Roman"/>
                <w:bCs/>
                <w:sz w:val="24"/>
                <w:szCs w:val="24"/>
              </w:rPr>
              <w:t>Nyelvtörténet, nyelvrokonság - játékosan</w:t>
            </w:r>
          </w:p>
        </w:tc>
        <w:tc>
          <w:tcPr>
            <w:tcW w:w="3544" w:type="dxa"/>
          </w:tcPr>
          <w:p w:rsidR="002C17E5" w:rsidRPr="007011A1" w:rsidRDefault="000E6086" w:rsidP="00C37CA4">
            <w:pPr>
              <w:rPr>
                <w:color w:val="00B050"/>
                <w:szCs w:val="24"/>
              </w:rPr>
            </w:pPr>
            <w:r w:rsidRPr="00B46062">
              <w:rPr>
                <w:iCs/>
                <w:szCs w:val="24"/>
              </w:rPr>
              <w:t xml:space="preserve">Kazinczy és a nyelvújítás.  A nyelvújítás mulatságos túlkapásai (Kazinczy-szótár készítése) Nagy nyelvújítók (Barczafalvi Szabó Dávid, Kölcsey, Szemere Pál, Kazinczy, stb.) VAGY látogatás a helyi Levéltárba. </w:t>
            </w:r>
            <w:r w:rsidRPr="00B46062">
              <w:rPr>
                <w:szCs w:val="24"/>
              </w:rPr>
              <w:t>Összefoglalás, számonkérés.</w:t>
            </w:r>
          </w:p>
        </w:tc>
        <w:tc>
          <w:tcPr>
            <w:tcW w:w="1589" w:type="dxa"/>
          </w:tcPr>
          <w:p w:rsidR="002C17E5" w:rsidRPr="004043FF" w:rsidRDefault="007327BA"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0</w:t>
            </w:r>
          </w:p>
        </w:tc>
      </w:tr>
      <w:tr w:rsidR="002C17E5" w:rsidRPr="007011A1" w:rsidTr="007546C8">
        <w:tc>
          <w:tcPr>
            <w:tcW w:w="4077" w:type="dxa"/>
            <w:tcBorders>
              <w:bottom w:val="single" w:sz="4" w:space="0" w:color="auto"/>
            </w:tcBorders>
          </w:tcPr>
          <w:p w:rsidR="002C17E5" w:rsidRPr="002C17E5" w:rsidRDefault="002C17E5" w:rsidP="007546C8">
            <w:pPr>
              <w:pStyle w:val="NormlWeb"/>
              <w:spacing w:before="0" w:beforeAutospacing="0" w:after="0" w:afterAutospacing="0"/>
              <w:ind w:right="158"/>
              <w:jc w:val="both"/>
              <w:rPr>
                <w:rFonts w:ascii="Times New Roman" w:hAnsi="Times New Roman" w:cs="Times New Roman"/>
                <w:bCs/>
                <w:sz w:val="24"/>
                <w:szCs w:val="24"/>
              </w:rPr>
            </w:pPr>
            <w:r w:rsidRPr="002C17E5">
              <w:rPr>
                <w:rFonts w:ascii="Times New Roman" w:hAnsi="Times New Roman" w:cs="Times New Roman"/>
                <w:bCs/>
                <w:sz w:val="24"/>
                <w:szCs w:val="24"/>
              </w:rPr>
              <w:t>Könyvtárhasználat</w:t>
            </w:r>
          </w:p>
        </w:tc>
        <w:tc>
          <w:tcPr>
            <w:tcW w:w="3544" w:type="dxa"/>
          </w:tcPr>
          <w:p w:rsidR="002C17E5" w:rsidRPr="00A503BF" w:rsidRDefault="00B46062" w:rsidP="007546C8">
            <w:pPr>
              <w:pStyle w:val="NormlWeb"/>
              <w:spacing w:before="0" w:beforeAutospacing="0" w:after="0" w:afterAutospacing="0"/>
              <w:ind w:right="158"/>
              <w:jc w:val="both"/>
              <w:rPr>
                <w:rFonts w:ascii="Times New Roman" w:hAnsi="Times New Roman" w:cs="Times New Roman"/>
                <w:color w:val="00B050"/>
                <w:sz w:val="24"/>
                <w:szCs w:val="24"/>
              </w:rPr>
            </w:pPr>
            <w:r>
              <w:rPr>
                <w:rFonts w:ascii="Times New Roman" w:hAnsi="Times New Roman" w:cs="Times New Roman"/>
                <w:color w:val="auto"/>
                <w:sz w:val="24"/>
                <w:szCs w:val="24"/>
              </w:rPr>
              <w:t>Látogatás OSZK-ba vagy fővárosi könyvtárakba</w:t>
            </w:r>
            <w:r w:rsidR="00A503BF" w:rsidRPr="00B46062">
              <w:rPr>
                <w:rFonts w:ascii="Times New Roman" w:hAnsi="Times New Roman" w:cs="Times New Roman"/>
                <w:color w:val="auto"/>
                <w:sz w:val="24"/>
                <w:szCs w:val="24"/>
              </w:rPr>
              <w:t>; állandó és időszaki kiállítások megtekintése, múzeumpedagógiai foglalkozás</w:t>
            </w:r>
          </w:p>
        </w:tc>
        <w:tc>
          <w:tcPr>
            <w:tcW w:w="1589" w:type="dxa"/>
          </w:tcPr>
          <w:p w:rsidR="002C17E5" w:rsidRPr="004043FF" w:rsidRDefault="007327BA"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0</w:t>
            </w:r>
          </w:p>
        </w:tc>
      </w:tr>
      <w:tr w:rsidR="008A60A2" w:rsidRPr="007011A1" w:rsidTr="007546C8">
        <w:tc>
          <w:tcPr>
            <w:tcW w:w="4077" w:type="dxa"/>
            <w:tcBorders>
              <w:top w:val="single" w:sz="4" w:space="0" w:color="auto"/>
              <w:left w:val="nil"/>
              <w:bottom w:val="nil"/>
              <w:right w:val="single" w:sz="4" w:space="0" w:color="auto"/>
            </w:tcBorders>
          </w:tcPr>
          <w:p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3544" w:type="dxa"/>
            <w:tcBorders>
              <w:left w:val="single" w:sz="4" w:space="0" w:color="auto"/>
            </w:tcBorders>
            <w:shd w:val="pct10" w:color="auto" w:fill="auto"/>
          </w:tcPr>
          <w:p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89" w:type="dxa"/>
          </w:tcPr>
          <w:p w:rsidR="008A60A2" w:rsidRPr="004043FF" w:rsidRDefault="007327BA" w:rsidP="007546C8">
            <w:pPr>
              <w:pStyle w:val="NormlWeb"/>
              <w:spacing w:before="0" w:beforeAutospacing="0" w:after="0" w:afterAutospacing="0"/>
              <w:ind w:right="489"/>
              <w:jc w:val="right"/>
              <w:rPr>
                <w:rFonts w:ascii="Times New Roman" w:hAnsi="Times New Roman" w:cs="Times New Roman"/>
                <w:bCs/>
                <w:color w:val="00B050"/>
                <w:sz w:val="24"/>
                <w:szCs w:val="24"/>
              </w:rPr>
            </w:pPr>
            <w:r>
              <w:rPr>
                <w:rFonts w:ascii="Times New Roman" w:hAnsi="Times New Roman" w:cs="Times New Roman"/>
                <w:bCs/>
                <w:color w:val="0070C0"/>
                <w:sz w:val="24"/>
                <w:szCs w:val="24"/>
              </w:rPr>
              <w:t>27</w:t>
            </w:r>
          </w:p>
        </w:tc>
      </w:tr>
    </w:tbl>
    <w:p w:rsidR="00CD21F0" w:rsidRPr="007011A1" w:rsidRDefault="00CD21F0" w:rsidP="008A60A2">
      <w:pPr>
        <w:pStyle w:val="NormlWeb"/>
        <w:spacing w:before="0" w:beforeAutospacing="0" w:after="0" w:afterAutospacing="0"/>
        <w:ind w:right="158"/>
        <w:jc w:val="both"/>
        <w:rPr>
          <w:rFonts w:ascii="Times New Roman" w:hAnsi="Times New Roman" w:cs="Times New Roman"/>
          <w:bCs/>
          <w:sz w:val="24"/>
          <w:szCs w:val="24"/>
        </w:rPr>
      </w:pPr>
    </w:p>
    <w:p w:rsidR="007B070E" w:rsidRPr="007B070E" w:rsidRDefault="007B070E" w:rsidP="007B070E">
      <w:pPr>
        <w:keepNext/>
        <w:keepLines/>
        <w:spacing w:before="40"/>
        <w:outlineLvl w:val="1"/>
        <w:rPr>
          <w:rFonts w:eastAsiaTheme="majorEastAsia"/>
          <w:b/>
          <w:szCs w:val="24"/>
        </w:rPr>
      </w:pPr>
      <w:r w:rsidRPr="007B070E">
        <w:rPr>
          <w:b/>
          <w:color w:val="000000"/>
          <w:szCs w:val="24"/>
        </w:rPr>
        <w:t>4</w:t>
      </w:r>
      <w:r w:rsidRPr="007B070E">
        <w:rPr>
          <w:color w:val="000000"/>
          <w:szCs w:val="24"/>
        </w:rPr>
        <w:t xml:space="preserve">. </w:t>
      </w:r>
      <w:r w:rsidR="00217FAC">
        <w:rPr>
          <w:b/>
          <w:color w:val="000000"/>
          <w:szCs w:val="24"/>
        </w:rPr>
        <w:t xml:space="preserve">TANTÁRGYI KIMENETELI KÖVETELMÉNYEK </w:t>
      </w:r>
      <w:r w:rsidRPr="007B070E">
        <w:rPr>
          <w:b/>
          <w:color w:val="000000"/>
          <w:szCs w:val="24"/>
        </w:rPr>
        <w:t>5-6. ÉVFOLYAM</w:t>
      </w:r>
      <w:r w:rsidRPr="007B070E">
        <w:rPr>
          <w:rFonts w:eastAsiaTheme="majorEastAsia"/>
          <w:b/>
          <w:color w:val="4BACC6" w:themeColor="accent5"/>
          <w:szCs w:val="24"/>
        </w:rPr>
        <w:t xml:space="preserve">                                                         </w:t>
      </w:r>
    </w:p>
    <w:p w:rsidR="00D851A2" w:rsidRPr="00D76D3D" w:rsidRDefault="00D851A2" w:rsidP="00D76D3D">
      <w:pPr>
        <w:pStyle w:val="Listaszerbekezds"/>
        <w:numPr>
          <w:ilvl w:val="0"/>
          <w:numId w:val="39"/>
        </w:numPr>
        <w:jc w:val="both"/>
        <w:rPr>
          <w:color w:val="000000" w:themeColor="text1"/>
        </w:rPr>
      </w:pPr>
      <w:r w:rsidRPr="00D76D3D">
        <w:rPr>
          <w:color w:val="000000" w:themeColor="text1"/>
        </w:rPr>
        <w:t xml:space="preserve">Az 5–6. évfolyamon az anyanyelvi kultúra oktatásában alapvető cél és feladat az alsóbb évfolyamokon megalapozott szövegértés, szövegalkotás képességének továbbfejlesztése, újabb technikák, stratégiák megismerése és alkalmazása. </w:t>
      </w:r>
    </w:p>
    <w:p w:rsidR="00D851A2" w:rsidRPr="00D76D3D" w:rsidRDefault="00D851A2" w:rsidP="00D76D3D">
      <w:pPr>
        <w:pStyle w:val="Listaszerbekezds"/>
        <w:numPr>
          <w:ilvl w:val="0"/>
          <w:numId w:val="39"/>
        </w:numPr>
        <w:jc w:val="both"/>
        <w:rPr>
          <w:color w:val="000000" w:themeColor="text1"/>
        </w:rPr>
      </w:pPr>
      <w:r w:rsidRPr="00D76D3D">
        <w:rPr>
          <w:color w:val="000000" w:themeColor="text1"/>
        </w:rPr>
        <w:t>Kiemelt cél a tanulók szövegalkotási képességének fejlesztése: tudjanak fogalmazni különböző kommunikációs helyzeteknek megfelelő szóhasználatú és jelentésű szövegtípusokban, gyakorolják a szövegalkotást. Folyamatosan fejlődjék íráskészségük, helyesírásuk.</w:t>
      </w:r>
    </w:p>
    <w:p w:rsidR="00D851A2" w:rsidRPr="00D76D3D" w:rsidRDefault="00D851A2" w:rsidP="00C2551D">
      <w:pPr>
        <w:pStyle w:val="Listaszerbekezds"/>
        <w:jc w:val="both"/>
        <w:rPr>
          <w:color w:val="FF0000"/>
        </w:rPr>
      </w:pPr>
      <w:r w:rsidRPr="00D76D3D">
        <w:rPr>
          <w:color w:val="000000" w:themeColor="text1"/>
        </w:rPr>
        <w:t>Fontos cél, hogy a tanítási szakasz két éve alatt megalapozó tudást szerezzenek anyanyelvükről, törekedjenek arra, hogy anyanyelvüket szóban és írásban színvonalasan, a szövegkörnyezetnek és korosztályuknak megfelelően használják. Továbbá fejlődjék ki az igényük a pontos és szabatos nyelvhasználatra.</w:t>
      </w:r>
      <w:r w:rsidRPr="00D76D3D">
        <w:rPr>
          <w:color w:val="FF0000"/>
        </w:rPr>
        <w:t xml:space="preserve"> </w:t>
      </w:r>
    </w:p>
    <w:p w:rsidR="00D851A2" w:rsidRPr="00CE6636" w:rsidRDefault="00D851A2" w:rsidP="00D76D3D">
      <w:pPr>
        <w:pStyle w:val="Listaszerbekezds"/>
        <w:numPr>
          <w:ilvl w:val="0"/>
          <w:numId w:val="39"/>
        </w:numPr>
        <w:jc w:val="both"/>
      </w:pPr>
      <w:r w:rsidRPr="00CE6636">
        <w:t>A tudatos nyelvhasználat alapja az anyanyelv ismerete, a grammatikai ismeretek szövegközpontú elsajátítása. Ezek birtokában lehetséges a nyelvhasználattal kapcsolatos gyakorlati képességek fejlesztése. A hagyományos grammatikaoktatást szövegbe ágyazottan, a szövegek értelmezésében, a szövegalkotásban érdemes elsajátítaniuk.</w:t>
      </w:r>
    </w:p>
    <w:p w:rsidR="00D851A2" w:rsidRPr="00D76D3D" w:rsidRDefault="00D851A2" w:rsidP="00D76D3D">
      <w:pPr>
        <w:pStyle w:val="Listaszerbekezds"/>
        <w:numPr>
          <w:ilvl w:val="0"/>
          <w:numId w:val="39"/>
        </w:numPr>
        <w:jc w:val="both"/>
        <w:rPr>
          <w:color w:val="000000" w:themeColor="text1"/>
        </w:rPr>
      </w:pPr>
      <w:r w:rsidRPr="00D76D3D">
        <w:rPr>
          <w:color w:val="000000" w:themeColor="text1"/>
        </w:rPr>
        <w:t>Az 5-6. évfolyam nyelvtanoktatása elsősorban a helyesírás tudatosítására, a szövegértésre, a hagyományos és digitális kommunikáció-fejlesztésre összpontosít, illetve a nyelvi rendszer megismerésének kezdeti szakaszára (hangok, szavak, szóelemek). A nyelvi oktatás középpontjában a szövegértés és a szövegalkotás tanítása áll.</w:t>
      </w:r>
    </w:p>
    <w:p w:rsidR="00D851A2" w:rsidRPr="00D76D3D" w:rsidRDefault="00D851A2" w:rsidP="00D76D3D">
      <w:pPr>
        <w:pStyle w:val="Listaszerbekezds"/>
        <w:numPr>
          <w:ilvl w:val="0"/>
          <w:numId w:val="39"/>
        </w:numPr>
        <w:jc w:val="both"/>
        <w:rPr>
          <w:color w:val="000000" w:themeColor="text1"/>
        </w:rPr>
      </w:pPr>
      <w:r w:rsidRPr="00D76D3D">
        <w:rPr>
          <w:color w:val="000000" w:themeColor="text1"/>
        </w:rPr>
        <w:t xml:space="preserve">A nyelvi rendszer megismerése és tudatosítása tovább folytatódik. Kitüntetetett cél a magyar nyelv írásban és szóban történő helyes használatára való törekvés, továbbá a szövegértés és szövegalkotás gyakoroltatása. </w:t>
      </w:r>
    </w:p>
    <w:p w:rsidR="007327BA" w:rsidRDefault="007327BA" w:rsidP="00E97D12">
      <w:pPr>
        <w:jc w:val="center"/>
        <w:rPr>
          <w:b/>
          <w:szCs w:val="24"/>
        </w:rPr>
      </w:pPr>
    </w:p>
    <w:p w:rsidR="007B070E" w:rsidRPr="004600AC" w:rsidRDefault="007B070E" w:rsidP="00F02653">
      <w:pPr>
        <w:rPr>
          <w:b/>
          <w:color w:val="000000" w:themeColor="text1"/>
          <w:szCs w:val="24"/>
        </w:rPr>
      </w:pPr>
      <w:r w:rsidRPr="004600AC">
        <w:rPr>
          <w:b/>
          <w:color w:val="000000" w:themeColor="text1"/>
          <w:szCs w:val="24"/>
        </w:rPr>
        <w:t>TÉMAKÖRÖK, TÖRZSANYAGOK, HELYI TÖBBLET, ÓRAKERET, FEJLESZTENDŐ FELADATOK ÉS ISMERETEK, FOGALMAK ÉVFOLYAMONKÉNT</w:t>
      </w:r>
    </w:p>
    <w:p w:rsidR="00F63BFD" w:rsidRPr="007011A1" w:rsidRDefault="007B070E" w:rsidP="00217FAC">
      <w:pPr>
        <w:jc w:val="center"/>
        <w:rPr>
          <w:b/>
          <w:szCs w:val="24"/>
        </w:rPr>
      </w:pPr>
      <w:r>
        <w:rPr>
          <w:b/>
          <w:szCs w:val="24"/>
        </w:rPr>
        <w:t>MAGYAR NYELV</w:t>
      </w:r>
      <w:r w:rsidR="00E97D12" w:rsidRPr="007011A1">
        <w:rPr>
          <w:b/>
          <w:szCs w:val="24"/>
        </w:rPr>
        <w:t xml:space="preserve"> 5.</w:t>
      </w:r>
      <w:r w:rsidR="00F63BFD">
        <w:t xml:space="preserve">                             </w:t>
      </w:r>
    </w:p>
    <w:p w:rsidR="00E97D12" w:rsidRPr="007011A1" w:rsidRDefault="00E97D12" w:rsidP="00E97D12">
      <w:pPr>
        <w:jc w:val="center"/>
        <w:rPr>
          <w:b/>
          <w:szCs w:val="24"/>
          <w:lang w:val="cs-CZ"/>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E97D12" w:rsidRPr="007011A1" w:rsidTr="00C47A64">
        <w:tc>
          <w:tcPr>
            <w:tcW w:w="2136" w:type="dxa"/>
            <w:tcBorders>
              <w:top w:val="single" w:sz="4" w:space="0" w:color="auto"/>
              <w:left w:val="single" w:sz="4" w:space="0" w:color="auto"/>
              <w:bottom w:val="single" w:sz="4" w:space="0" w:color="auto"/>
              <w:right w:val="single" w:sz="4" w:space="0" w:color="auto"/>
            </w:tcBorders>
            <w:vAlign w:val="center"/>
            <w:hideMark/>
          </w:tcPr>
          <w:p w:rsidR="00E97D12" w:rsidRPr="007011A1" w:rsidRDefault="001E66DA" w:rsidP="00C47A64">
            <w:pPr>
              <w:jc w:val="center"/>
              <w:rPr>
                <w:rFonts w:eastAsia="Calibri"/>
                <w:b/>
                <w:bCs/>
                <w:szCs w:val="24"/>
                <w:lang w:eastAsia="en-US"/>
              </w:rPr>
            </w:pPr>
            <w:r>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E97D12" w:rsidRPr="00871720" w:rsidRDefault="001E66DA" w:rsidP="00871720">
            <w:pPr>
              <w:pStyle w:val="Listaszerbekezds"/>
              <w:numPr>
                <w:ilvl w:val="0"/>
                <w:numId w:val="35"/>
              </w:numPr>
              <w:spacing w:before="120"/>
              <w:rPr>
                <w:rFonts w:eastAsia="Calibri"/>
                <w:b/>
                <w:bCs/>
                <w:lang w:eastAsia="en-US"/>
              </w:rPr>
            </w:pPr>
            <w:r w:rsidRPr="00871720">
              <w:rPr>
                <w:rFonts w:eastAsia="Calibri"/>
                <w:b/>
                <w:bCs/>
                <w:lang w:eastAsia="en-US"/>
              </w:rPr>
              <w:t>A kommunikáció</w:t>
            </w:r>
            <w:r w:rsidR="000F2B03" w:rsidRPr="00871720">
              <w:rPr>
                <w:rFonts w:eastAsia="Calibri"/>
                <w:b/>
                <w:bCs/>
                <w:lang w:eastAsia="en-US"/>
              </w:rPr>
              <w:t xml:space="preserve"> alapjai</w:t>
            </w:r>
          </w:p>
        </w:tc>
        <w:tc>
          <w:tcPr>
            <w:tcW w:w="1206" w:type="dxa"/>
            <w:tcBorders>
              <w:top w:val="single" w:sz="4" w:space="0" w:color="auto"/>
              <w:left w:val="single" w:sz="4" w:space="0" w:color="auto"/>
              <w:bottom w:val="single" w:sz="4" w:space="0" w:color="auto"/>
              <w:right w:val="single" w:sz="4" w:space="0" w:color="auto"/>
            </w:tcBorders>
            <w:vAlign w:val="center"/>
            <w:hideMark/>
          </w:tcPr>
          <w:p w:rsidR="00E97D12" w:rsidRPr="007011A1" w:rsidRDefault="00E97D12" w:rsidP="003A46E4">
            <w:pPr>
              <w:spacing w:before="120"/>
              <w:jc w:val="center"/>
              <w:rPr>
                <w:rFonts w:eastAsia="Calibri"/>
                <w:b/>
                <w:szCs w:val="24"/>
                <w:lang w:eastAsia="en-US"/>
              </w:rPr>
            </w:pPr>
            <w:r w:rsidRPr="007011A1">
              <w:rPr>
                <w:b/>
                <w:bCs/>
                <w:szCs w:val="24"/>
                <w:lang w:val="cs-CZ"/>
              </w:rPr>
              <w:t xml:space="preserve">Órakeret </w:t>
            </w:r>
          </w:p>
        </w:tc>
      </w:tr>
      <w:tr w:rsidR="00F63BFD" w:rsidRPr="007011A1" w:rsidTr="00C47A64">
        <w:tc>
          <w:tcPr>
            <w:tcW w:w="2136" w:type="dxa"/>
            <w:tcBorders>
              <w:top w:val="single" w:sz="4" w:space="0" w:color="auto"/>
              <w:left w:val="single" w:sz="4" w:space="0" w:color="auto"/>
              <w:bottom w:val="single" w:sz="4" w:space="0" w:color="auto"/>
              <w:right w:val="single" w:sz="4" w:space="0" w:color="auto"/>
            </w:tcBorders>
            <w:vAlign w:val="center"/>
          </w:tcPr>
          <w:p w:rsidR="00F63BFD" w:rsidRDefault="003A46E4" w:rsidP="00C47A64">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A46E4" w:rsidRPr="003A46E4" w:rsidRDefault="003A46E4" w:rsidP="003A46E4">
            <w:pPr>
              <w:spacing w:before="120"/>
              <w:rPr>
                <w:rFonts w:eastAsia="Calibri"/>
                <w:bCs/>
                <w:szCs w:val="24"/>
                <w:lang w:eastAsia="en-US"/>
              </w:rPr>
            </w:pPr>
            <w:r w:rsidRPr="003A46E4">
              <w:rPr>
                <w:rFonts w:eastAsia="Calibri"/>
                <w:bCs/>
                <w:szCs w:val="24"/>
                <w:lang w:eastAsia="en-US"/>
              </w:rPr>
              <w:t>A jelek világa</w:t>
            </w:r>
          </w:p>
          <w:p w:rsidR="003A46E4" w:rsidRPr="003A46E4" w:rsidRDefault="003A46E4" w:rsidP="003A46E4">
            <w:pPr>
              <w:spacing w:before="120"/>
              <w:rPr>
                <w:rFonts w:eastAsia="Calibri"/>
                <w:bCs/>
                <w:szCs w:val="24"/>
                <w:lang w:eastAsia="en-US"/>
              </w:rPr>
            </w:pPr>
            <w:r w:rsidRPr="003A46E4">
              <w:rPr>
                <w:rFonts w:eastAsia="Calibri"/>
                <w:bCs/>
                <w:szCs w:val="24"/>
                <w:lang w:eastAsia="en-US"/>
              </w:rPr>
              <w:t>A kommunikáció fogalma, tényezői</w:t>
            </w:r>
          </w:p>
          <w:p w:rsidR="003A46E4" w:rsidRPr="003A46E4" w:rsidRDefault="003A46E4" w:rsidP="003A46E4">
            <w:pPr>
              <w:spacing w:before="120"/>
              <w:rPr>
                <w:rFonts w:eastAsia="Calibri"/>
                <w:bCs/>
                <w:szCs w:val="24"/>
                <w:lang w:eastAsia="en-US"/>
              </w:rPr>
            </w:pPr>
            <w:r w:rsidRPr="003A46E4">
              <w:rPr>
                <w:rFonts w:eastAsia="Calibri"/>
                <w:bCs/>
                <w:szCs w:val="24"/>
                <w:lang w:eastAsia="en-US"/>
              </w:rPr>
              <w:t>A kommunikáció nem nyelvi jelei</w:t>
            </w:r>
          </w:p>
          <w:p w:rsidR="003A46E4" w:rsidRPr="003A46E4" w:rsidRDefault="003A46E4" w:rsidP="003A46E4">
            <w:pPr>
              <w:spacing w:before="120"/>
              <w:rPr>
                <w:rFonts w:eastAsia="Calibri"/>
                <w:bCs/>
                <w:szCs w:val="24"/>
                <w:lang w:eastAsia="en-US"/>
              </w:rPr>
            </w:pPr>
            <w:r w:rsidRPr="003A46E4">
              <w:rPr>
                <w:rFonts w:eastAsia="Calibri"/>
                <w:bCs/>
                <w:szCs w:val="24"/>
                <w:lang w:eastAsia="en-US"/>
              </w:rPr>
              <w:t>A kommunikációs kapcsolat</w:t>
            </w:r>
          </w:p>
          <w:p w:rsidR="00F63BFD" w:rsidRPr="001E66DA" w:rsidRDefault="003A46E4" w:rsidP="003A46E4">
            <w:pPr>
              <w:spacing w:before="120"/>
              <w:rPr>
                <w:rFonts w:eastAsia="Calibri"/>
                <w:b/>
                <w:bCs/>
                <w:szCs w:val="24"/>
                <w:lang w:eastAsia="en-US"/>
              </w:rPr>
            </w:pPr>
            <w:r w:rsidRPr="003A46E4">
              <w:rPr>
                <w:rFonts w:eastAsia="Calibri"/>
                <w:bCs/>
                <w:szCs w:val="24"/>
                <w:lang w:eastAsia="en-US"/>
              </w:rPr>
              <w:t>A beszélgetés</w:t>
            </w:r>
          </w:p>
        </w:tc>
        <w:tc>
          <w:tcPr>
            <w:tcW w:w="1206" w:type="dxa"/>
            <w:tcBorders>
              <w:top w:val="single" w:sz="4" w:space="0" w:color="auto"/>
              <w:left w:val="single" w:sz="4" w:space="0" w:color="auto"/>
              <w:bottom w:val="single" w:sz="4" w:space="0" w:color="auto"/>
              <w:right w:val="single" w:sz="4" w:space="0" w:color="auto"/>
            </w:tcBorders>
            <w:vAlign w:val="center"/>
          </w:tcPr>
          <w:p w:rsidR="00F63BFD" w:rsidRPr="007011A1" w:rsidRDefault="003A46E4" w:rsidP="00976E55">
            <w:pPr>
              <w:spacing w:before="120"/>
              <w:jc w:val="center"/>
              <w:rPr>
                <w:b/>
                <w:bCs/>
                <w:szCs w:val="24"/>
                <w:lang w:val="cs-CZ"/>
              </w:rPr>
            </w:pPr>
            <w:r>
              <w:rPr>
                <w:b/>
                <w:bCs/>
                <w:szCs w:val="24"/>
                <w:lang w:val="cs-CZ"/>
              </w:rPr>
              <w:t>6</w:t>
            </w:r>
          </w:p>
        </w:tc>
      </w:tr>
      <w:tr w:rsidR="003A46E4" w:rsidRPr="007011A1" w:rsidTr="00C47A64">
        <w:tc>
          <w:tcPr>
            <w:tcW w:w="2136" w:type="dxa"/>
            <w:tcBorders>
              <w:top w:val="single" w:sz="4" w:space="0" w:color="auto"/>
              <w:left w:val="single" w:sz="4" w:space="0" w:color="auto"/>
              <w:bottom w:val="single" w:sz="4" w:space="0" w:color="auto"/>
              <w:right w:val="single" w:sz="4" w:space="0" w:color="auto"/>
            </w:tcBorders>
            <w:vAlign w:val="center"/>
          </w:tcPr>
          <w:p w:rsidR="003A46E4" w:rsidRDefault="003A46E4" w:rsidP="00C47A64">
            <w:pPr>
              <w:jc w:val="center"/>
              <w:rPr>
                <w:b/>
                <w:bCs/>
                <w:szCs w:val="24"/>
              </w:rPr>
            </w:pPr>
            <w:r w:rsidRPr="00DC4CEC">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A46E4" w:rsidRPr="00DC4CEC" w:rsidRDefault="00DC4CEC" w:rsidP="00DC4CEC">
            <w:pPr>
              <w:pStyle w:val="NormlWeb"/>
              <w:spacing w:before="0" w:beforeAutospacing="0" w:after="0" w:afterAutospacing="0"/>
              <w:ind w:right="158"/>
              <w:jc w:val="both"/>
              <w:rPr>
                <w:rFonts w:ascii="Times New Roman" w:hAnsi="Times New Roman" w:cs="Times New Roman"/>
                <w:color w:val="00B050"/>
                <w:sz w:val="24"/>
                <w:szCs w:val="24"/>
              </w:rPr>
            </w:pPr>
            <w:r w:rsidRPr="00DC4CEC">
              <w:rPr>
                <w:rFonts w:ascii="Times New Roman" w:hAnsi="Times New Roman" w:cs="Times New Roman"/>
                <w:color w:val="auto"/>
                <w:sz w:val="24"/>
                <w:szCs w:val="24"/>
              </w:rPr>
              <w:t>Népmesék, történelmi események</w:t>
            </w:r>
            <w:r w:rsidR="003A46E4" w:rsidRPr="00DC4CEC">
              <w:rPr>
                <w:rFonts w:ascii="Times New Roman" w:hAnsi="Times New Roman" w:cs="Times New Roman"/>
                <w:color w:val="auto"/>
                <w:sz w:val="24"/>
                <w:szCs w:val="24"/>
              </w:rPr>
              <w:t xml:space="preserve"> dramatizálása. A szereplők megjelenítése gesztusokk</w:t>
            </w:r>
            <w:r w:rsidRPr="00DC4CEC">
              <w:rPr>
                <w:rFonts w:ascii="Times New Roman" w:hAnsi="Times New Roman" w:cs="Times New Roman"/>
                <w:color w:val="auto"/>
                <w:sz w:val="24"/>
                <w:szCs w:val="24"/>
              </w:rPr>
              <w:t>al, mimikával, hanghordozással.</w:t>
            </w:r>
          </w:p>
        </w:tc>
        <w:tc>
          <w:tcPr>
            <w:tcW w:w="1206" w:type="dxa"/>
            <w:tcBorders>
              <w:top w:val="single" w:sz="4" w:space="0" w:color="auto"/>
              <w:left w:val="single" w:sz="4" w:space="0" w:color="auto"/>
              <w:bottom w:val="single" w:sz="4" w:space="0" w:color="auto"/>
              <w:right w:val="single" w:sz="4" w:space="0" w:color="auto"/>
            </w:tcBorders>
            <w:vAlign w:val="center"/>
          </w:tcPr>
          <w:p w:rsidR="003A46E4" w:rsidRPr="007011A1" w:rsidRDefault="00F66EAF" w:rsidP="00976E55">
            <w:pPr>
              <w:spacing w:before="120"/>
              <w:jc w:val="center"/>
              <w:rPr>
                <w:b/>
                <w:bCs/>
                <w:szCs w:val="24"/>
                <w:lang w:val="cs-CZ"/>
              </w:rPr>
            </w:pPr>
            <w:r>
              <w:rPr>
                <w:b/>
                <w:bCs/>
                <w:color w:val="0070C0"/>
                <w:szCs w:val="24"/>
                <w:lang w:val="cs-CZ"/>
              </w:rPr>
              <w:t>3</w:t>
            </w:r>
          </w:p>
        </w:tc>
      </w:tr>
      <w:tr w:rsidR="00E97D12" w:rsidRPr="007011A1" w:rsidTr="00C47A64">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E97D12" w:rsidRPr="001F1D7E" w:rsidRDefault="001E66DA" w:rsidP="00C47A64">
            <w:pPr>
              <w:pStyle w:val="Cmsor3"/>
              <w:spacing w:before="120"/>
              <w:jc w:val="center"/>
              <w:rPr>
                <w:rFonts w:ascii="Times New Roman" w:hAnsi="Times New Roman" w:cs="Times New Roman"/>
                <w:bCs w:val="0"/>
                <w:iCs/>
                <w:color w:val="auto"/>
                <w:szCs w:val="24"/>
                <w:lang w:eastAsia="en-US"/>
              </w:rPr>
            </w:pPr>
            <w:r w:rsidRPr="001E66DA">
              <w:rPr>
                <w:rFonts w:ascii="Times New Roman" w:hAnsi="Times New Roman" w:cs="Times New Roman"/>
                <w:bCs w:val="0"/>
                <w:iCs/>
                <w:color w:val="auto"/>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E97D12" w:rsidRPr="007011A1" w:rsidRDefault="001E66DA" w:rsidP="00C47A64">
            <w:pPr>
              <w:spacing w:before="120"/>
              <w:jc w:val="center"/>
              <w:rPr>
                <w:rFonts w:eastAsia="Calibri"/>
                <w:b/>
                <w:bCs/>
                <w:szCs w:val="24"/>
                <w:lang w:eastAsia="en-US"/>
              </w:rPr>
            </w:pPr>
            <w:r w:rsidRPr="001E66DA">
              <w:rPr>
                <w:rFonts w:eastAsia="Calibri"/>
                <w:b/>
                <w:bCs/>
                <w:szCs w:val="24"/>
                <w:lang w:eastAsia="en-US"/>
              </w:rPr>
              <w:t>FOGALMAK</w:t>
            </w:r>
          </w:p>
        </w:tc>
      </w:tr>
      <w:tr w:rsidR="00E97D12" w:rsidRPr="007011A1" w:rsidTr="00C47A64">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nyelvhasználati és a kommunikációs készség fejlesztése</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kommunikáció nem nyelvi jeleinek megismerése, alkalmazása és üzenetének felismerése a mindennapi beszédhelyzetekben</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nyelv zenei kifejezőeszközeinek megismerése, alkalmazása</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hallás utáni szövegértési készség fejlesztése</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szóbeli kifejezőkészség fejlesztése</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Szerep- és drámajátékok gyakoroltatása</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Aktív részvétel különböző kommunikációs helyzetekben</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Az önálló véleményalkotás készségének fejlesztése</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jelek felismerése, elkülönítése, csoportosítása</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kommunikáció tényezőinek megismerése</w:t>
            </w:r>
          </w:p>
          <w:p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kommunikáció nem nyelvi jeleinek felismerése, alkalmazása</w:t>
            </w:r>
          </w:p>
          <w:p w:rsidR="00E97D12" w:rsidRPr="007011A1" w:rsidRDefault="000F2B03" w:rsidP="00F02653">
            <w:pPr>
              <w:pStyle w:val="Listaszerbekezds"/>
              <w:numPr>
                <w:ilvl w:val="0"/>
                <w:numId w:val="18"/>
              </w:numPr>
              <w:autoSpaceDE w:val="0"/>
              <w:autoSpaceDN w:val="0"/>
              <w:adjustRightInd w:val="0"/>
              <w:rPr>
                <w:rFonts w:eastAsia="Calibri"/>
              </w:rPr>
            </w:pPr>
            <w:r w:rsidRPr="000F2B03">
              <w:rPr>
                <w:rFonts w:eastAsia="Calibri"/>
              </w:rPr>
              <w:t>A kommunikációs kapcsolat illemszabályainak tudatosítása, alkalmazása</w:t>
            </w:r>
          </w:p>
        </w:tc>
        <w:tc>
          <w:tcPr>
            <w:tcW w:w="2487" w:type="dxa"/>
            <w:gridSpan w:val="2"/>
            <w:tcBorders>
              <w:top w:val="single" w:sz="4" w:space="0" w:color="auto"/>
              <w:left w:val="single" w:sz="4" w:space="0" w:color="auto"/>
              <w:bottom w:val="single" w:sz="4" w:space="0" w:color="auto"/>
              <w:right w:val="single" w:sz="4" w:space="0" w:color="auto"/>
            </w:tcBorders>
          </w:tcPr>
          <w:p w:rsidR="00E97D12" w:rsidRPr="007011A1" w:rsidRDefault="000F2B03" w:rsidP="00215374">
            <w:pPr>
              <w:rPr>
                <w:rFonts w:eastAsia="Calibri"/>
                <w:szCs w:val="24"/>
              </w:rPr>
            </w:pPr>
            <w:r w:rsidRPr="000F2B03">
              <w:rPr>
                <w:rFonts w:eastAsia="Calibri"/>
                <w:szCs w:val="24"/>
              </w:rPr>
              <w:t>természetes jelek, mesterséges jelek, jelrendszerek, feladó, címzett, üzenet, kód, csatorna, beszédhelyzet, arcjáték, gesztusok, testhelyzet, külső megjelenés, térköz; hangsúly, hanglejtés, tempó, hangerő, szünet, csend; megszólítás, bemutatkozás, bemutatás, kérdés</w:t>
            </w:r>
            <w:r w:rsidR="00215374">
              <w:rPr>
                <w:rFonts w:eastAsia="Calibri"/>
                <w:szCs w:val="24"/>
              </w:rPr>
              <w:t>,</w:t>
            </w:r>
            <w:r w:rsidRPr="000F2B03">
              <w:rPr>
                <w:rFonts w:eastAsia="Calibri"/>
                <w:szCs w:val="24"/>
              </w:rPr>
              <w:t xml:space="preserve"> </w:t>
            </w:r>
            <w:r w:rsidR="00215374">
              <w:rPr>
                <w:rFonts w:eastAsia="Calibri"/>
                <w:szCs w:val="24"/>
              </w:rPr>
              <w:t>kérés</w:t>
            </w:r>
          </w:p>
        </w:tc>
      </w:tr>
    </w:tbl>
    <w:p w:rsidR="000F2B03" w:rsidRDefault="000F2B03" w:rsidP="00E97D12">
      <w:pPr>
        <w:rPr>
          <w:rFonts w:eastAsia="Calibri"/>
          <w:szCs w:val="24"/>
          <w:lang w:eastAsia="en-US"/>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F2B03"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0F2B03" w:rsidRPr="000F2B03" w:rsidRDefault="000F2B03" w:rsidP="000F2B03">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0F2B03" w:rsidRPr="00871720" w:rsidRDefault="000F2B03" w:rsidP="00871720">
            <w:pPr>
              <w:pStyle w:val="Listaszerbekezds"/>
              <w:numPr>
                <w:ilvl w:val="0"/>
                <w:numId w:val="35"/>
              </w:numPr>
              <w:spacing w:before="120"/>
              <w:rPr>
                <w:rFonts w:eastAsia="Calibri"/>
                <w:b/>
                <w:bCs/>
                <w:lang w:eastAsia="en-US"/>
              </w:rPr>
            </w:pPr>
            <w:r w:rsidRPr="00871720">
              <w:rPr>
                <w:rFonts w:eastAsia="Calibri"/>
                <w:b/>
                <w:bCs/>
                <w:lang w:eastAsia="en-US"/>
              </w:rPr>
              <w:t>Helyesírás, nyelvhelyesség játékosan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0F2B03" w:rsidRPr="000F2B03" w:rsidRDefault="000F2B03" w:rsidP="003A46E4">
            <w:pPr>
              <w:spacing w:before="120"/>
              <w:jc w:val="center"/>
              <w:rPr>
                <w:rFonts w:eastAsia="Calibri"/>
                <w:b/>
                <w:szCs w:val="24"/>
                <w:lang w:eastAsia="en-US"/>
              </w:rPr>
            </w:pPr>
            <w:r w:rsidRPr="000F2B03">
              <w:rPr>
                <w:b/>
                <w:bCs/>
                <w:szCs w:val="24"/>
                <w:lang w:val="cs-CZ"/>
              </w:rPr>
              <w:t xml:space="preserve">Órakeret </w:t>
            </w:r>
          </w:p>
        </w:tc>
      </w:tr>
      <w:tr w:rsidR="003A46E4"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3A46E4" w:rsidRPr="000F2B03" w:rsidRDefault="003A46E4" w:rsidP="000F2B03">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A46E4" w:rsidRPr="003A46E4" w:rsidRDefault="003A46E4" w:rsidP="003A46E4">
            <w:pPr>
              <w:spacing w:before="120"/>
              <w:rPr>
                <w:rFonts w:eastAsia="Calibri"/>
                <w:bCs/>
                <w:szCs w:val="24"/>
                <w:lang w:eastAsia="en-US"/>
              </w:rPr>
            </w:pPr>
            <w:r w:rsidRPr="003A46E4">
              <w:rPr>
                <w:rFonts w:eastAsia="Calibri"/>
                <w:bCs/>
                <w:szCs w:val="24"/>
                <w:lang w:eastAsia="en-US"/>
              </w:rPr>
              <w:t>Hang és betű, az ábécé</w:t>
            </w:r>
          </w:p>
          <w:p w:rsidR="003A46E4" w:rsidRPr="003A46E4" w:rsidRDefault="003A46E4" w:rsidP="003A46E4">
            <w:pPr>
              <w:spacing w:before="120"/>
              <w:rPr>
                <w:rFonts w:eastAsia="Calibri"/>
                <w:bCs/>
                <w:szCs w:val="24"/>
                <w:lang w:eastAsia="en-US"/>
              </w:rPr>
            </w:pPr>
            <w:r w:rsidRPr="003A46E4">
              <w:rPr>
                <w:rFonts w:eastAsia="Calibri"/>
                <w:bCs/>
                <w:szCs w:val="24"/>
                <w:lang w:eastAsia="en-US"/>
              </w:rPr>
              <w:t>Betűrend, elválasztás</w:t>
            </w:r>
          </w:p>
          <w:p w:rsidR="003A46E4" w:rsidRPr="003A46E4" w:rsidRDefault="003A46E4" w:rsidP="003A46E4">
            <w:pPr>
              <w:spacing w:before="120"/>
              <w:rPr>
                <w:rFonts w:eastAsia="Calibri"/>
                <w:bCs/>
                <w:szCs w:val="24"/>
                <w:lang w:eastAsia="en-US"/>
              </w:rPr>
            </w:pPr>
            <w:r w:rsidRPr="003A46E4">
              <w:rPr>
                <w:rFonts w:eastAsia="Calibri"/>
                <w:bCs/>
                <w:szCs w:val="24"/>
                <w:lang w:eastAsia="en-US"/>
              </w:rPr>
              <w:t>Helyesírásunk alapelvei: a kiejtés elve</w:t>
            </w:r>
          </w:p>
          <w:p w:rsidR="003A46E4" w:rsidRPr="003A46E4" w:rsidRDefault="003A46E4" w:rsidP="003A46E4">
            <w:pPr>
              <w:spacing w:before="120"/>
              <w:rPr>
                <w:rFonts w:eastAsia="Calibri"/>
                <w:bCs/>
                <w:szCs w:val="24"/>
                <w:lang w:eastAsia="en-US"/>
              </w:rPr>
            </w:pPr>
            <w:r w:rsidRPr="003A46E4">
              <w:rPr>
                <w:rFonts w:eastAsia="Calibri"/>
                <w:bCs/>
                <w:szCs w:val="24"/>
                <w:lang w:eastAsia="en-US"/>
              </w:rPr>
              <w:t>Helyesírásunk alapelvei: a szóelemzés elve</w:t>
            </w:r>
          </w:p>
          <w:p w:rsidR="003A46E4" w:rsidRPr="003A46E4" w:rsidRDefault="003A46E4" w:rsidP="003A46E4">
            <w:pPr>
              <w:spacing w:before="120"/>
              <w:rPr>
                <w:rFonts w:eastAsia="Calibri"/>
                <w:bCs/>
                <w:szCs w:val="24"/>
                <w:lang w:eastAsia="en-US"/>
              </w:rPr>
            </w:pPr>
            <w:r w:rsidRPr="003A46E4">
              <w:rPr>
                <w:rFonts w:eastAsia="Calibri"/>
                <w:bCs/>
                <w:szCs w:val="24"/>
                <w:lang w:eastAsia="en-US"/>
              </w:rPr>
              <w:t>Helyesírásunk alapelvei: a hagyomány elve</w:t>
            </w:r>
          </w:p>
          <w:p w:rsidR="003A46E4" w:rsidRPr="003A46E4" w:rsidRDefault="003A46E4" w:rsidP="003A46E4">
            <w:pPr>
              <w:spacing w:before="120"/>
              <w:rPr>
                <w:rFonts w:eastAsia="Calibri"/>
                <w:bCs/>
                <w:szCs w:val="24"/>
                <w:lang w:eastAsia="en-US"/>
              </w:rPr>
            </w:pPr>
            <w:r w:rsidRPr="003A46E4">
              <w:rPr>
                <w:rFonts w:eastAsia="Calibri"/>
                <w:bCs/>
                <w:szCs w:val="24"/>
                <w:lang w:eastAsia="en-US"/>
              </w:rPr>
              <w:t>Helyesírásunk alapelvei: az egyszerűsítés elve</w:t>
            </w:r>
          </w:p>
        </w:tc>
        <w:tc>
          <w:tcPr>
            <w:tcW w:w="1206" w:type="dxa"/>
            <w:tcBorders>
              <w:top w:val="single" w:sz="4" w:space="0" w:color="auto"/>
              <w:left w:val="single" w:sz="4" w:space="0" w:color="auto"/>
              <w:bottom w:val="single" w:sz="4" w:space="0" w:color="auto"/>
              <w:right w:val="single" w:sz="4" w:space="0" w:color="auto"/>
            </w:tcBorders>
            <w:vAlign w:val="center"/>
          </w:tcPr>
          <w:p w:rsidR="003A46E4" w:rsidRPr="000F2B03" w:rsidRDefault="003A46E4" w:rsidP="000F2B03">
            <w:pPr>
              <w:spacing w:before="120"/>
              <w:jc w:val="center"/>
              <w:rPr>
                <w:b/>
                <w:bCs/>
                <w:szCs w:val="24"/>
                <w:lang w:val="cs-CZ"/>
              </w:rPr>
            </w:pPr>
            <w:r>
              <w:rPr>
                <w:b/>
                <w:bCs/>
                <w:szCs w:val="24"/>
                <w:lang w:val="cs-CZ"/>
              </w:rPr>
              <w:t>8</w:t>
            </w:r>
          </w:p>
        </w:tc>
      </w:tr>
      <w:tr w:rsidR="003A46E4"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3A46E4" w:rsidRPr="000F2B03" w:rsidRDefault="003A46E4" w:rsidP="000F2B03">
            <w:pPr>
              <w:jc w:val="center"/>
              <w:rPr>
                <w:b/>
                <w:bCs/>
                <w:szCs w:val="24"/>
              </w:rPr>
            </w:pPr>
            <w:r w:rsidRPr="00DC4CEC">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A46E4" w:rsidRPr="000F2B03" w:rsidRDefault="00DC4CEC" w:rsidP="000F2B03">
            <w:pPr>
              <w:spacing w:before="120"/>
              <w:rPr>
                <w:rFonts w:eastAsia="Calibri"/>
                <w:b/>
                <w:bCs/>
                <w:szCs w:val="24"/>
                <w:lang w:eastAsia="en-US"/>
              </w:rPr>
            </w:pPr>
            <w:r w:rsidRPr="00DC4CEC">
              <w:rPr>
                <w:bCs/>
                <w:szCs w:val="24"/>
              </w:rPr>
              <w:t>Helyesírási szótárak és helyesírási tanácsadó portálak használata. Összefoglalás; Számonkérés</w:t>
            </w:r>
          </w:p>
        </w:tc>
        <w:tc>
          <w:tcPr>
            <w:tcW w:w="1206" w:type="dxa"/>
            <w:tcBorders>
              <w:top w:val="single" w:sz="4" w:space="0" w:color="auto"/>
              <w:left w:val="single" w:sz="4" w:space="0" w:color="auto"/>
              <w:bottom w:val="single" w:sz="4" w:space="0" w:color="auto"/>
              <w:right w:val="single" w:sz="4" w:space="0" w:color="auto"/>
            </w:tcBorders>
            <w:vAlign w:val="center"/>
          </w:tcPr>
          <w:p w:rsidR="003A46E4" w:rsidRPr="000F2B03" w:rsidRDefault="00F66EAF" w:rsidP="000F2B03">
            <w:pPr>
              <w:spacing w:before="120"/>
              <w:jc w:val="center"/>
              <w:rPr>
                <w:b/>
                <w:bCs/>
                <w:szCs w:val="24"/>
                <w:lang w:val="cs-CZ"/>
              </w:rPr>
            </w:pPr>
            <w:r>
              <w:rPr>
                <w:b/>
                <w:bCs/>
                <w:color w:val="0070C0"/>
                <w:szCs w:val="24"/>
                <w:lang w:val="cs-CZ"/>
              </w:rPr>
              <w:t>4</w:t>
            </w:r>
          </w:p>
        </w:tc>
      </w:tr>
      <w:tr w:rsidR="000F2B03"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0F2B03" w:rsidRPr="000F2B03" w:rsidRDefault="000F2B03" w:rsidP="000F2B03">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0F2B03" w:rsidRPr="000F2B03" w:rsidRDefault="000F2B03" w:rsidP="000F2B03">
            <w:pPr>
              <w:spacing w:before="120"/>
              <w:jc w:val="center"/>
              <w:rPr>
                <w:rFonts w:eastAsia="Calibri"/>
                <w:b/>
                <w:bCs/>
                <w:szCs w:val="24"/>
                <w:lang w:eastAsia="en-US"/>
              </w:rPr>
            </w:pPr>
            <w:r w:rsidRPr="000F2B03">
              <w:rPr>
                <w:rFonts w:eastAsia="Calibri"/>
                <w:b/>
                <w:bCs/>
                <w:szCs w:val="24"/>
                <w:lang w:eastAsia="en-US"/>
              </w:rPr>
              <w:t>FOGALMAK</w:t>
            </w:r>
          </w:p>
        </w:tc>
      </w:tr>
      <w:tr w:rsidR="000F2B03"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0F2B03" w:rsidRPr="00CE6636" w:rsidRDefault="000F2B03" w:rsidP="000F2B03">
            <w:pPr>
              <w:pStyle w:val="Listaszerbekezds"/>
              <w:numPr>
                <w:ilvl w:val="0"/>
                <w:numId w:val="19"/>
              </w:numPr>
              <w:spacing w:line="276" w:lineRule="auto"/>
              <w:jc w:val="both"/>
              <w:rPr>
                <w:rFonts w:eastAsia="Calibri"/>
              </w:rPr>
            </w:pPr>
            <w:r w:rsidRPr="00CE6636">
              <w:rPr>
                <w:rFonts w:eastAsia="Calibri"/>
              </w:rPr>
              <w:t>Az alapvető helyesírási szabályok megismerése (kiejtés elve, szóelemzés elve, hagyomány elve, egyszerűsítés elve)</w:t>
            </w:r>
          </w:p>
          <w:p w:rsidR="000F2B03" w:rsidRPr="00CE6636" w:rsidRDefault="000F2B03" w:rsidP="000F2B03">
            <w:pPr>
              <w:pStyle w:val="Listaszerbekezds"/>
              <w:numPr>
                <w:ilvl w:val="0"/>
                <w:numId w:val="19"/>
              </w:numPr>
              <w:spacing w:line="276" w:lineRule="auto"/>
              <w:jc w:val="both"/>
              <w:rPr>
                <w:rFonts w:eastAsia="Calibri"/>
              </w:rPr>
            </w:pPr>
            <w:r w:rsidRPr="00CE6636">
              <w:rPr>
                <w:rFonts w:eastAsia="Calibri"/>
              </w:rPr>
              <w:t>A megismert helyesírási esetek felismerése írott szövegekben, és tudatos alkalmazása a szövegalkotásban</w:t>
            </w:r>
          </w:p>
          <w:p w:rsidR="000F2B03" w:rsidRPr="000F2B03" w:rsidRDefault="000F2B03" w:rsidP="000F2B03">
            <w:pPr>
              <w:shd w:val="clear" w:color="auto" w:fill="FFFFFF"/>
              <w:rPr>
                <w:rFonts w:eastAsia="Calibri"/>
                <w:szCs w:val="24"/>
              </w:rPr>
            </w:pPr>
          </w:p>
        </w:tc>
        <w:tc>
          <w:tcPr>
            <w:tcW w:w="2487" w:type="dxa"/>
            <w:gridSpan w:val="2"/>
            <w:tcBorders>
              <w:top w:val="single" w:sz="4" w:space="0" w:color="auto"/>
              <w:left w:val="single" w:sz="4" w:space="0" w:color="auto"/>
              <w:bottom w:val="single" w:sz="4" w:space="0" w:color="auto"/>
              <w:right w:val="single" w:sz="4" w:space="0" w:color="auto"/>
            </w:tcBorders>
          </w:tcPr>
          <w:p w:rsidR="000F2B03" w:rsidRPr="000F2B03" w:rsidRDefault="000F2B03" w:rsidP="000F2B03">
            <w:pPr>
              <w:rPr>
                <w:rFonts w:eastAsia="Calibri"/>
                <w:szCs w:val="24"/>
              </w:rPr>
            </w:pPr>
            <w:r w:rsidRPr="00CE6636">
              <w:t>hang és betű, ábécé, helyesírási alapelv (kiejtés elve, szóelemzés elve, hagyomány elve, egyszerűsítés elve) elválasztás, helyes kiejtés, nyelvi normáknak megfelelő mondatalkotás, határozóragok megfelelő használata</w:t>
            </w:r>
          </w:p>
        </w:tc>
      </w:tr>
    </w:tbl>
    <w:p w:rsidR="000F2B03" w:rsidRDefault="000F2B03" w:rsidP="00E97D12">
      <w:pPr>
        <w:rPr>
          <w:rFonts w:eastAsia="Calibri"/>
          <w:szCs w:val="24"/>
          <w:lang w:eastAsia="en-US"/>
        </w:rPr>
      </w:pPr>
    </w:p>
    <w:p w:rsidR="000559BD" w:rsidRDefault="000559BD" w:rsidP="00E97D12">
      <w:pPr>
        <w:rPr>
          <w:rFonts w:eastAsia="Calibri"/>
          <w:szCs w:val="24"/>
          <w:lang w:eastAsia="en-US"/>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8565D9"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8565D9" w:rsidRPr="000F2B03" w:rsidRDefault="008565D9"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8565D9" w:rsidRPr="00871720" w:rsidRDefault="008565D9" w:rsidP="00871720">
            <w:pPr>
              <w:pStyle w:val="Listaszerbekezds"/>
              <w:numPr>
                <w:ilvl w:val="0"/>
                <w:numId w:val="35"/>
              </w:numPr>
              <w:spacing w:before="120"/>
              <w:rPr>
                <w:rFonts w:eastAsia="Calibri"/>
                <w:b/>
                <w:bCs/>
                <w:lang w:eastAsia="en-US"/>
              </w:rPr>
            </w:pPr>
            <w:r w:rsidRPr="00871720">
              <w:rPr>
                <w:b/>
              </w:rPr>
              <w:t>Állandósult szókapcsolatok</w:t>
            </w:r>
          </w:p>
        </w:tc>
        <w:tc>
          <w:tcPr>
            <w:tcW w:w="1206" w:type="dxa"/>
            <w:tcBorders>
              <w:top w:val="single" w:sz="4" w:space="0" w:color="auto"/>
              <w:left w:val="single" w:sz="4" w:space="0" w:color="auto"/>
              <w:bottom w:val="single" w:sz="4" w:space="0" w:color="auto"/>
              <w:right w:val="single" w:sz="4" w:space="0" w:color="auto"/>
            </w:tcBorders>
            <w:vAlign w:val="center"/>
            <w:hideMark/>
          </w:tcPr>
          <w:p w:rsidR="008565D9" w:rsidRPr="000F2B03" w:rsidRDefault="008565D9" w:rsidP="003A46E4">
            <w:pPr>
              <w:spacing w:before="120"/>
              <w:jc w:val="center"/>
              <w:rPr>
                <w:rFonts w:eastAsia="Calibri"/>
                <w:b/>
                <w:szCs w:val="24"/>
                <w:lang w:eastAsia="en-US"/>
              </w:rPr>
            </w:pPr>
            <w:r w:rsidRPr="000F2B03">
              <w:rPr>
                <w:b/>
                <w:bCs/>
                <w:szCs w:val="24"/>
                <w:lang w:val="cs-CZ"/>
              </w:rPr>
              <w:t xml:space="preserve">Órakeret </w:t>
            </w:r>
          </w:p>
        </w:tc>
      </w:tr>
      <w:tr w:rsidR="003A46E4"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3A46E4" w:rsidRPr="000F2B03" w:rsidRDefault="003A46E4"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A46E4" w:rsidRPr="003A46E4" w:rsidRDefault="003A46E4" w:rsidP="003A46E4">
            <w:pPr>
              <w:spacing w:before="120"/>
            </w:pPr>
            <w:r w:rsidRPr="003A46E4">
              <w:t>Szólások</w:t>
            </w:r>
          </w:p>
          <w:p w:rsidR="003A46E4" w:rsidRPr="003A46E4" w:rsidRDefault="003A46E4" w:rsidP="003A46E4">
            <w:pPr>
              <w:spacing w:before="120"/>
            </w:pPr>
            <w:r w:rsidRPr="003A46E4">
              <w:t>Szóláshasonlatok</w:t>
            </w:r>
          </w:p>
          <w:p w:rsidR="003A46E4" w:rsidRPr="003A46E4" w:rsidRDefault="003A46E4" w:rsidP="003A46E4">
            <w:pPr>
              <w:spacing w:before="120"/>
            </w:pPr>
            <w:r w:rsidRPr="003A46E4">
              <w:t>Közmondások</w:t>
            </w:r>
          </w:p>
          <w:p w:rsidR="003A46E4" w:rsidRPr="003A46E4" w:rsidRDefault="003A46E4" w:rsidP="003A46E4">
            <w:pPr>
              <w:spacing w:before="120"/>
            </w:pPr>
            <w:r w:rsidRPr="003A46E4">
              <w:t>Szállóigék</w:t>
            </w:r>
          </w:p>
          <w:p w:rsidR="003A46E4" w:rsidRPr="00CE6636" w:rsidRDefault="003A46E4" w:rsidP="003A46E4">
            <w:pPr>
              <w:spacing w:before="120"/>
              <w:rPr>
                <w:b/>
              </w:rPr>
            </w:pPr>
            <w:r w:rsidRPr="003A46E4">
              <w:t>Köznyelvi metaforák</w:t>
            </w:r>
          </w:p>
        </w:tc>
        <w:tc>
          <w:tcPr>
            <w:tcW w:w="1206" w:type="dxa"/>
            <w:tcBorders>
              <w:top w:val="single" w:sz="4" w:space="0" w:color="auto"/>
              <w:left w:val="single" w:sz="4" w:space="0" w:color="auto"/>
              <w:bottom w:val="single" w:sz="4" w:space="0" w:color="auto"/>
              <w:right w:val="single" w:sz="4" w:space="0" w:color="auto"/>
            </w:tcBorders>
            <w:vAlign w:val="center"/>
          </w:tcPr>
          <w:p w:rsidR="003A46E4" w:rsidRPr="000F2B03" w:rsidRDefault="003A46E4" w:rsidP="008565D9">
            <w:pPr>
              <w:spacing w:before="120"/>
              <w:jc w:val="center"/>
              <w:rPr>
                <w:b/>
                <w:bCs/>
                <w:szCs w:val="24"/>
                <w:lang w:val="cs-CZ"/>
              </w:rPr>
            </w:pPr>
            <w:r>
              <w:rPr>
                <w:b/>
                <w:bCs/>
                <w:szCs w:val="24"/>
                <w:lang w:val="cs-CZ"/>
              </w:rPr>
              <w:t>5</w:t>
            </w:r>
          </w:p>
        </w:tc>
      </w:tr>
      <w:tr w:rsidR="003A46E4"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3A46E4" w:rsidRPr="000F2B03" w:rsidRDefault="003A46E4" w:rsidP="001251A8">
            <w:pPr>
              <w:jc w:val="center"/>
              <w:rPr>
                <w:b/>
                <w:bCs/>
                <w:szCs w:val="24"/>
              </w:rPr>
            </w:pPr>
            <w:r w:rsidRPr="00A22FBC">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A46E4" w:rsidRPr="00CE6636" w:rsidRDefault="00DC4CEC" w:rsidP="003A46E4">
            <w:pPr>
              <w:ind w:left="142"/>
              <w:rPr>
                <w:b/>
              </w:rPr>
            </w:pPr>
            <w:r w:rsidRPr="00A22FBC">
              <w:rPr>
                <w:szCs w:val="24"/>
              </w:rPr>
              <w:t>Híres emberektől, történelmi személyektől</w:t>
            </w:r>
            <w:r w:rsidR="003A46E4" w:rsidRPr="00A22FBC">
              <w:rPr>
                <w:szCs w:val="24"/>
              </w:rPr>
              <w:t xml:space="preserve"> származó</w:t>
            </w:r>
            <w:r w:rsidR="00A22FBC" w:rsidRPr="00A22FBC">
              <w:rPr>
                <w:szCs w:val="24"/>
              </w:rPr>
              <w:t>,</w:t>
            </w:r>
            <w:r w:rsidR="003A46E4" w:rsidRPr="00A22FBC">
              <w:rPr>
                <w:szCs w:val="24"/>
              </w:rPr>
              <w:t xml:space="preserve"> közmondássá, szólássá, állandósult szókapcsolattá vált mondások.</w:t>
            </w:r>
          </w:p>
        </w:tc>
        <w:tc>
          <w:tcPr>
            <w:tcW w:w="1206" w:type="dxa"/>
            <w:tcBorders>
              <w:top w:val="single" w:sz="4" w:space="0" w:color="auto"/>
              <w:left w:val="single" w:sz="4" w:space="0" w:color="auto"/>
              <w:bottom w:val="single" w:sz="4" w:space="0" w:color="auto"/>
              <w:right w:val="single" w:sz="4" w:space="0" w:color="auto"/>
            </w:tcBorders>
            <w:vAlign w:val="center"/>
          </w:tcPr>
          <w:p w:rsidR="003A46E4" w:rsidRPr="000F2B03" w:rsidRDefault="003A46E4" w:rsidP="008565D9">
            <w:pPr>
              <w:spacing w:before="120"/>
              <w:jc w:val="center"/>
              <w:rPr>
                <w:b/>
                <w:bCs/>
                <w:szCs w:val="24"/>
                <w:lang w:val="cs-CZ"/>
              </w:rPr>
            </w:pPr>
            <w:r w:rsidRPr="00A22FBC">
              <w:rPr>
                <w:b/>
                <w:bCs/>
                <w:color w:val="0070C0"/>
                <w:szCs w:val="24"/>
                <w:lang w:val="cs-CZ"/>
              </w:rPr>
              <w:t>1</w:t>
            </w:r>
          </w:p>
        </w:tc>
      </w:tr>
      <w:tr w:rsidR="008565D9"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8565D9" w:rsidRPr="000F2B03" w:rsidRDefault="008565D9"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8565D9" w:rsidRPr="000F2B03" w:rsidRDefault="008565D9" w:rsidP="001251A8">
            <w:pPr>
              <w:spacing w:before="120"/>
              <w:jc w:val="center"/>
              <w:rPr>
                <w:rFonts w:eastAsia="Calibri"/>
                <w:b/>
                <w:bCs/>
                <w:szCs w:val="24"/>
                <w:lang w:eastAsia="en-US"/>
              </w:rPr>
            </w:pPr>
            <w:r w:rsidRPr="000F2B03">
              <w:rPr>
                <w:rFonts w:eastAsia="Calibri"/>
                <w:b/>
                <w:bCs/>
                <w:szCs w:val="24"/>
                <w:lang w:eastAsia="en-US"/>
              </w:rPr>
              <w:t>FOGALMAK</w:t>
            </w:r>
          </w:p>
        </w:tc>
      </w:tr>
      <w:tr w:rsidR="008565D9"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8565D9" w:rsidRPr="00CE6636" w:rsidRDefault="008565D9" w:rsidP="008565D9">
            <w:pPr>
              <w:pStyle w:val="Listaszerbekezds"/>
              <w:numPr>
                <w:ilvl w:val="0"/>
                <w:numId w:val="20"/>
              </w:numPr>
              <w:spacing w:line="276" w:lineRule="auto"/>
              <w:jc w:val="both"/>
              <w:rPr>
                <w:rFonts w:eastAsia="Calibri"/>
              </w:rPr>
            </w:pPr>
            <w:r w:rsidRPr="00CE6636">
              <w:rPr>
                <w:rFonts w:eastAsia="Calibri"/>
              </w:rPr>
              <w:t>A szókincsfejlesztése, a nyelvhelyességi szabályok alkalmazása</w:t>
            </w:r>
          </w:p>
          <w:p w:rsidR="008565D9" w:rsidRPr="00CE6636" w:rsidRDefault="008565D9" w:rsidP="008565D9">
            <w:pPr>
              <w:pStyle w:val="Listaszerbekezds"/>
              <w:numPr>
                <w:ilvl w:val="0"/>
                <w:numId w:val="20"/>
              </w:numPr>
              <w:spacing w:line="276" w:lineRule="auto"/>
              <w:jc w:val="both"/>
              <w:rPr>
                <w:rFonts w:eastAsia="Calibri"/>
              </w:rPr>
            </w:pPr>
            <w:r w:rsidRPr="00CE6636">
              <w:rPr>
                <w:rFonts w:eastAsia="Calibri"/>
              </w:rPr>
              <w:t>Az állandósult szókapcsolatok, szólások, közmondások értelmezése, szerkezetének, használati körének megfigyelése</w:t>
            </w:r>
          </w:p>
          <w:p w:rsidR="008565D9" w:rsidRPr="00CE6636" w:rsidRDefault="008565D9" w:rsidP="008565D9">
            <w:pPr>
              <w:pStyle w:val="Listaszerbekezds"/>
              <w:numPr>
                <w:ilvl w:val="0"/>
                <w:numId w:val="20"/>
              </w:numPr>
              <w:spacing w:line="276" w:lineRule="auto"/>
              <w:jc w:val="both"/>
              <w:rPr>
                <w:rFonts w:eastAsia="Calibri"/>
              </w:rPr>
            </w:pPr>
            <w:r w:rsidRPr="00CE6636">
              <w:rPr>
                <w:rFonts w:eastAsia="Calibri"/>
              </w:rPr>
              <w:t>A leggyakoribb mindennapi metaforák jelentésszerkezetének megfigyelése a beszélt és írott szövegekben – játékos gyakorlatokkal</w:t>
            </w:r>
          </w:p>
          <w:p w:rsidR="008565D9" w:rsidRPr="000F2B03" w:rsidRDefault="008565D9" w:rsidP="003A46E4">
            <w:pPr>
              <w:ind w:left="142"/>
              <w:rPr>
                <w:rFonts w:eastAsia="Calibri"/>
                <w:szCs w:val="24"/>
              </w:rPr>
            </w:pPr>
          </w:p>
        </w:tc>
        <w:tc>
          <w:tcPr>
            <w:tcW w:w="2487" w:type="dxa"/>
            <w:gridSpan w:val="2"/>
            <w:tcBorders>
              <w:top w:val="single" w:sz="4" w:space="0" w:color="auto"/>
              <w:left w:val="single" w:sz="4" w:space="0" w:color="auto"/>
              <w:bottom w:val="single" w:sz="4" w:space="0" w:color="auto"/>
              <w:right w:val="single" w:sz="4" w:space="0" w:color="auto"/>
            </w:tcBorders>
          </w:tcPr>
          <w:p w:rsidR="008565D9" w:rsidRPr="00CE6636" w:rsidRDefault="008565D9" w:rsidP="008565D9">
            <w:r w:rsidRPr="00CE6636">
              <w:t>állandósult szókapcsolat, szólás, szóláshasonlat, közmondás, szállóige, köznyelvi metaforák</w:t>
            </w:r>
          </w:p>
          <w:p w:rsidR="008565D9" w:rsidRPr="000F2B03" w:rsidRDefault="008565D9" w:rsidP="001251A8">
            <w:pPr>
              <w:rPr>
                <w:rFonts w:eastAsia="Calibri"/>
                <w:szCs w:val="24"/>
              </w:rPr>
            </w:pPr>
          </w:p>
        </w:tc>
      </w:tr>
    </w:tbl>
    <w:p w:rsidR="000F2B03" w:rsidRDefault="000F2B03" w:rsidP="00E97D12">
      <w:pPr>
        <w:rPr>
          <w:rFonts w:eastAsia="Calibri"/>
          <w:szCs w:val="24"/>
          <w:lang w:eastAsia="en-US"/>
        </w:rPr>
      </w:pPr>
    </w:p>
    <w:p w:rsidR="004B368A" w:rsidRPr="007011A1" w:rsidRDefault="004B368A"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757CF"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1757CF" w:rsidRPr="000F2B03" w:rsidRDefault="001757CF"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1757CF" w:rsidRPr="00871720" w:rsidRDefault="001757CF" w:rsidP="00871720">
            <w:pPr>
              <w:pStyle w:val="Listaszerbekezds"/>
              <w:numPr>
                <w:ilvl w:val="0"/>
                <w:numId w:val="35"/>
              </w:numPr>
              <w:spacing w:before="120"/>
              <w:rPr>
                <w:rFonts w:eastAsia="Calibri"/>
                <w:b/>
                <w:bCs/>
                <w:lang w:eastAsia="en-US"/>
              </w:rPr>
            </w:pPr>
            <w:r w:rsidRPr="00871720">
              <w:rPr>
                <w:b/>
                <w:color w:val="000000"/>
              </w:rPr>
              <w:t>A nyelvi szintek: a beszédhang, a fonéma, a szóelemek, a szavak, az összetett szavak</w:t>
            </w:r>
          </w:p>
        </w:tc>
        <w:tc>
          <w:tcPr>
            <w:tcW w:w="1206" w:type="dxa"/>
            <w:tcBorders>
              <w:top w:val="single" w:sz="4" w:space="0" w:color="auto"/>
              <w:left w:val="single" w:sz="4" w:space="0" w:color="auto"/>
              <w:bottom w:val="single" w:sz="4" w:space="0" w:color="auto"/>
              <w:right w:val="single" w:sz="4" w:space="0" w:color="auto"/>
            </w:tcBorders>
            <w:vAlign w:val="center"/>
            <w:hideMark/>
          </w:tcPr>
          <w:p w:rsidR="001757CF" w:rsidRPr="000F2B03" w:rsidRDefault="001757CF" w:rsidP="001757CF">
            <w:pPr>
              <w:spacing w:before="120"/>
              <w:jc w:val="center"/>
              <w:rPr>
                <w:rFonts w:eastAsia="Calibri"/>
                <w:b/>
                <w:szCs w:val="24"/>
                <w:lang w:eastAsia="en-US"/>
              </w:rPr>
            </w:pPr>
            <w:r w:rsidRPr="000F2B03">
              <w:rPr>
                <w:b/>
                <w:bCs/>
                <w:szCs w:val="24"/>
                <w:lang w:val="cs-CZ"/>
              </w:rPr>
              <w:t xml:space="preserve">Órakeret </w:t>
            </w:r>
          </w:p>
        </w:tc>
      </w:tr>
      <w:tr w:rsidR="00347A73"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347A73" w:rsidRPr="000F2B03" w:rsidRDefault="00347A73"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13F43" w:rsidRPr="00F13F43" w:rsidRDefault="00F13F43" w:rsidP="00F13F43">
            <w:pPr>
              <w:spacing w:before="120"/>
              <w:rPr>
                <w:color w:val="000000"/>
              </w:rPr>
            </w:pPr>
            <w:r w:rsidRPr="00F13F43">
              <w:rPr>
                <w:color w:val="000000"/>
              </w:rPr>
              <w:t>Hangképzés, fonéma</w:t>
            </w:r>
          </w:p>
          <w:p w:rsidR="00F13F43" w:rsidRPr="00F13F43" w:rsidRDefault="00F13F43" w:rsidP="00F13F43">
            <w:pPr>
              <w:spacing w:before="120"/>
              <w:rPr>
                <w:color w:val="000000"/>
              </w:rPr>
            </w:pPr>
            <w:r w:rsidRPr="00F13F43">
              <w:rPr>
                <w:color w:val="000000"/>
              </w:rPr>
              <w:t>A magánhangzók csoportosítása</w:t>
            </w:r>
          </w:p>
          <w:p w:rsidR="00F13F43" w:rsidRPr="00F13F43" w:rsidRDefault="00F13F43" w:rsidP="00F13F43">
            <w:pPr>
              <w:spacing w:before="120"/>
              <w:rPr>
                <w:color w:val="000000"/>
              </w:rPr>
            </w:pPr>
            <w:r w:rsidRPr="00F13F43">
              <w:rPr>
                <w:color w:val="000000"/>
              </w:rPr>
              <w:t>Magánhangzótörvények:</w:t>
            </w:r>
          </w:p>
          <w:p w:rsidR="00F13F43" w:rsidRPr="00F13F43" w:rsidRDefault="00F13F43" w:rsidP="00F13F43">
            <w:pPr>
              <w:spacing w:before="120"/>
              <w:rPr>
                <w:color w:val="000000"/>
              </w:rPr>
            </w:pPr>
            <w:r w:rsidRPr="00F13F43">
              <w:rPr>
                <w:color w:val="000000"/>
              </w:rPr>
              <w:t>Hangrend</w:t>
            </w:r>
          </w:p>
          <w:p w:rsidR="00F13F43" w:rsidRPr="00F13F43" w:rsidRDefault="00F13F43" w:rsidP="00F13F43">
            <w:pPr>
              <w:spacing w:before="120"/>
              <w:rPr>
                <w:color w:val="000000"/>
              </w:rPr>
            </w:pPr>
            <w:r w:rsidRPr="00F13F43">
              <w:rPr>
                <w:color w:val="000000"/>
              </w:rPr>
              <w:t>Illeszkedés</w:t>
            </w:r>
          </w:p>
          <w:p w:rsidR="00F13F43" w:rsidRPr="00F13F43" w:rsidRDefault="00F13F43" w:rsidP="00F13F43">
            <w:pPr>
              <w:spacing w:before="120"/>
              <w:rPr>
                <w:color w:val="000000"/>
              </w:rPr>
            </w:pPr>
            <w:r w:rsidRPr="00F13F43">
              <w:rPr>
                <w:color w:val="000000"/>
              </w:rPr>
              <w:t>Mássalhangzótörvények:</w:t>
            </w:r>
          </w:p>
          <w:p w:rsidR="00F13F43" w:rsidRPr="00F13F43" w:rsidRDefault="00F13F43" w:rsidP="00F13F43">
            <w:pPr>
              <w:spacing w:before="120"/>
              <w:rPr>
                <w:color w:val="000000"/>
              </w:rPr>
            </w:pPr>
            <w:r w:rsidRPr="00F13F43">
              <w:rPr>
                <w:color w:val="000000"/>
              </w:rPr>
              <w:t>Részleges hasonulás</w:t>
            </w:r>
          </w:p>
          <w:p w:rsidR="00F13F43" w:rsidRPr="00F13F43" w:rsidRDefault="00F13F43" w:rsidP="00F13F43">
            <w:pPr>
              <w:spacing w:before="120"/>
              <w:rPr>
                <w:color w:val="000000"/>
              </w:rPr>
            </w:pPr>
            <w:r w:rsidRPr="00F13F43">
              <w:rPr>
                <w:color w:val="000000"/>
              </w:rPr>
              <w:t>Írásban jelöletlen és jelölt teljes hasonulás</w:t>
            </w:r>
          </w:p>
          <w:p w:rsidR="00F13F43" w:rsidRPr="00F13F43" w:rsidRDefault="00F13F43" w:rsidP="00F13F43">
            <w:pPr>
              <w:spacing w:before="120"/>
              <w:rPr>
                <w:color w:val="000000"/>
              </w:rPr>
            </w:pPr>
            <w:r w:rsidRPr="00F13F43">
              <w:rPr>
                <w:color w:val="000000"/>
              </w:rPr>
              <w:t>Összeolvadás</w:t>
            </w:r>
          </w:p>
          <w:p w:rsidR="00F13F43" w:rsidRPr="00F13F43" w:rsidRDefault="00F13F43" w:rsidP="00F13F43">
            <w:pPr>
              <w:spacing w:before="120"/>
              <w:rPr>
                <w:color w:val="000000"/>
              </w:rPr>
            </w:pPr>
            <w:r w:rsidRPr="00F13F43">
              <w:rPr>
                <w:color w:val="000000"/>
              </w:rPr>
              <w:t>Rövidülés</w:t>
            </w:r>
          </w:p>
          <w:p w:rsidR="00F13F43" w:rsidRPr="00F13F43" w:rsidRDefault="00F13F43" w:rsidP="00F13F43">
            <w:pPr>
              <w:spacing w:before="120"/>
              <w:rPr>
                <w:color w:val="000000"/>
              </w:rPr>
            </w:pPr>
            <w:r w:rsidRPr="00F13F43">
              <w:rPr>
                <w:color w:val="000000"/>
              </w:rPr>
              <w:t>Kiesés</w:t>
            </w:r>
          </w:p>
          <w:p w:rsidR="00F13F43" w:rsidRPr="00F13F43" w:rsidRDefault="00F13F43" w:rsidP="00F13F43">
            <w:pPr>
              <w:spacing w:before="120"/>
              <w:rPr>
                <w:color w:val="000000"/>
              </w:rPr>
            </w:pPr>
            <w:r w:rsidRPr="00F13F43">
              <w:rPr>
                <w:color w:val="000000"/>
              </w:rPr>
              <w:t>A szavak szerkezete:</w:t>
            </w:r>
          </w:p>
          <w:p w:rsidR="00F13F43" w:rsidRPr="00F13F43" w:rsidRDefault="00F13F43" w:rsidP="00F13F43">
            <w:pPr>
              <w:spacing w:before="120"/>
              <w:rPr>
                <w:color w:val="000000"/>
              </w:rPr>
            </w:pPr>
            <w:r w:rsidRPr="00F13F43">
              <w:rPr>
                <w:color w:val="000000"/>
              </w:rPr>
              <w:t>Egyszerű és összetett szavak</w:t>
            </w:r>
          </w:p>
          <w:p w:rsidR="00F13F43" w:rsidRPr="00F13F43" w:rsidRDefault="00F13F43" w:rsidP="00F13F43">
            <w:pPr>
              <w:spacing w:before="120"/>
              <w:rPr>
                <w:color w:val="000000"/>
              </w:rPr>
            </w:pPr>
            <w:r w:rsidRPr="00F13F43">
              <w:rPr>
                <w:color w:val="000000"/>
              </w:rPr>
              <w:t>Szótő és toldalékok</w:t>
            </w:r>
          </w:p>
          <w:p w:rsidR="00347A73" w:rsidRPr="00CE6636" w:rsidRDefault="00F13F43" w:rsidP="00F13F43">
            <w:pPr>
              <w:spacing w:before="120"/>
              <w:rPr>
                <w:b/>
                <w:color w:val="000000"/>
              </w:rPr>
            </w:pPr>
            <w:r w:rsidRPr="00F13F43">
              <w:rPr>
                <w:color w:val="000000"/>
              </w:rPr>
              <w:t>A képző, a jel, a rag</w:t>
            </w:r>
          </w:p>
        </w:tc>
        <w:tc>
          <w:tcPr>
            <w:tcW w:w="1206" w:type="dxa"/>
            <w:tcBorders>
              <w:top w:val="single" w:sz="4" w:space="0" w:color="auto"/>
              <w:left w:val="single" w:sz="4" w:space="0" w:color="auto"/>
              <w:bottom w:val="single" w:sz="4" w:space="0" w:color="auto"/>
              <w:right w:val="single" w:sz="4" w:space="0" w:color="auto"/>
            </w:tcBorders>
            <w:vAlign w:val="center"/>
          </w:tcPr>
          <w:p w:rsidR="00347A73" w:rsidRPr="000F2B03" w:rsidRDefault="00347A73" w:rsidP="001757CF">
            <w:pPr>
              <w:spacing w:before="120"/>
              <w:jc w:val="center"/>
              <w:rPr>
                <w:b/>
                <w:bCs/>
                <w:szCs w:val="24"/>
                <w:lang w:val="cs-CZ"/>
              </w:rPr>
            </w:pPr>
            <w:r>
              <w:rPr>
                <w:b/>
                <w:bCs/>
                <w:szCs w:val="24"/>
                <w:lang w:val="cs-CZ"/>
              </w:rPr>
              <w:t>20</w:t>
            </w:r>
          </w:p>
        </w:tc>
      </w:tr>
      <w:tr w:rsidR="00347A73"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347A73" w:rsidRPr="000F2B03" w:rsidRDefault="00347A73" w:rsidP="001251A8">
            <w:pPr>
              <w:jc w:val="center"/>
              <w:rPr>
                <w:b/>
                <w:bCs/>
                <w:szCs w:val="24"/>
              </w:rPr>
            </w:pPr>
            <w:r w:rsidRPr="0025627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47A73" w:rsidRPr="00CE6636" w:rsidRDefault="00347A73" w:rsidP="00347A73">
            <w:pPr>
              <w:rPr>
                <w:b/>
                <w:color w:val="000000"/>
              </w:rPr>
            </w:pPr>
            <w:r w:rsidRPr="00BF0C15">
              <w:rPr>
                <w:bCs/>
                <w:szCs w:val="24"/>
              </w:rPr>
              <w:t xml:space="preserve">A hangképzés biológiája – digitális anyagok –Beszédtechnika; Összefoglalás; Számonkérés  </w:t>
            </w:r>
          </w:p>
        </w:tc>
        <w:tc>
          <w:tcPr>
            <w:tcW w:w="1206" w:type="dxa"/>
            <w:tcBorders>
              <w:top w:val="single" w:sz="4" w:space="0" w:color="auto"/>
              <w:left w:val="single" w:sz="4" w:space="0" w:color="auto"/>
              <w:bottom w:val="single" w:sz="4" w:space="0" w:color="auto"/>
              <w:right w:val="single" w:sz="4" w:space="0" w:color="auto"/>
            </w:tcBorders>
            <w:vAlign w:val="center"/>
          </w:tcPr>
          <w:p w:rsidR="00347A73" w:rsidRPr="000F2B03" w:rsidRDefault="00F66EAF" w:rsidP="001757CF">
            <w:pPr>
              <w:spacing w:before="120"/>
              <w:jc w:val="center"/>
              <w:rPr>
                <w:b/>
                <w:bCs/>
                <w:szCs w:val="24"/>
                <w:lang w:val="cs-CZ"/>
              </w:rPr>
            </w:pPr>
            <w:r>
              <w:rPr>
                <w:b/>
                <w:bCs/>
                <w:color w:val="0070C0"/>
                <w:szCs w:val="24"/>
                <w:lang w:val="cs-CZ"/>
              </w:rPr>
              <w:t>4</w:t>
            </w:r>
          </w:p>
        </w:tc>
      </w:tr>
      <w:tr w:rsidR="001757CF"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1757CF" w:rsidRPr="000F2B03" w:rsidRDefault="001757CF"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1757CF" w:rsidRPr="000F2B03" w:rsidRDefault="001757CF" w:rsidP="001251A8">
            <w:pPr>
              <w:spacing w:before="120"/>
              <w:jc w:val="center"/>
              <w:rPr>
                <w:rFonts w:eastAsia="Calibri"/>
                <w:b/>
                <w:bCs/>
                <w:szCs w:val="24"/>
                <w:lang w:eastAsia="en-US"/>
              </w:rPr>
            </w:pPr>
            <w:r w:rsidRPr="000F2B03">
              <w:rPr>
                <w:rFonts w:eastAsia="Calibri"/>
                <w:b/>
                <w:bCs/>
                <w:szCs w:val="24"/>
                <w:lang w:eastAsia="en-US"/>
              </w:rPr>
              <w:t>FOGALMAK</w:t>
            </w:r>
          </w:p>
        </w:tc>
      </w:tr>
      <w:tr w:rsidR="001757CF"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1757CF" w:rsidRPr="00CE6636" w:rsidRDefault="001757CF" w:rsidP="001251A8">
            <w:pPr>
              <w:ind w:left="142"/>
            </w:pPr>
            <w:r w:rsidRPr="007011A1">
              <w:rPr>
                <w:color w:val="00B050"/>
                <w:szCs w:val="24"/>
              </w:rPr>
              <w:t>.</w:t>
            </w:r>
          </w:p>
          <w:p w:rsidR="001757CF" w:rsidRPr="00CE6636" w:rsidRDefault="006053ED" w:rsidP="001757CF">
            <w:pPr>
              <w:pStyle w:val="Listaszerbekezds"/>
              <w:numPr>
                <w:ilvl w:val="0"/>
                <w:numId w:val="21"/>
              </w:numPr>
              <w:spacing w:line="276" w:lineRule="auto"/>
              <w:jc w:val="both"/>
              <w:rPr>
                <w:rFonts w:eastAsia="Calibri"/>
              </w:rPr>
            </w:pPr>
            <w:r>
              <w:rPr>
                <w:rFonts w:eastAsia="Calibri"/>
              </w:rPr>
              <w:t>A nyelv</w:t>
            </w:r>
            <w:r w:rsidR="001757CF" w:rsidRPr="00CE6636">
              <w:rPr>
                <w:rFonts w:eastAsia="Calibri"/>
              </w:rPr>
              <w:t>szerkezeti egységeinek és azok funkcióinak megismerése</w:t>
            </w:r>
          </w:p>
          <w:p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A nyelvi elemzőkészség fejlesztése</w:t>
            </w:r>
          </w:p>
          <w:p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A beszédhangok képzésének megismerése, csoportosításának alapjai</w:t>
            </w:r>
          </w:p>
          <w:p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 xml:space="preserve">A szavak szerkezetének felismerése </w:t>
            </w:r>
          </w:p>
          <w:p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A főbb szóelemek és funkciójuk (képző, jel, rag) felismerése, elkülönítése</w:t>
            </w:r>
          </w:p>
          <w:p w:rsidR="001757CF" w:rsidRPr="00CE6636" w:rsidRDefault="006053ED" w:rsidP="001757CF">
            <w:pPr>
              <w:pStyle w:val="Listaszerbekezds"/>
              <w:numPr>
                <w:ilvl w:val="0"/>
                <w:numId w:val="21"/>
              </w:numPr>
              <w:spacing w:line="276" w:lineRule="auto"/>
              <w:jc w:val="both"/>
              <w:rPr>
                <w:rFonts w:eastAsia="Calibri"/>
              </w:rPr>
            </w:pPr>
            <w:r>
              <w:rPr>
                <w:rFonts w:eastAsia="Calibri"/>
              </w:rPr>
              <w:t>A szavak jelentés</w:t>
            </w:r>
            <w:r w:rsidR="001757CF" w:rsidRPr="00CE6636">
              <w:rPr>
                <w:rFonts w:eastAsia="Calibri"/>
              </w:rPr>
              <w:t xml:space="preserve"> és pragmatikai szerepének megfigyelése a kommunikációban</w:t>
            </w:r>
          </w:p>
          <w:p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Az alapszófajok (ige, főnév, melléknév, számnév, névmás) felismerése</w:t>
            </w:r>
            <w:r w:rsidRPr="00CE6636">
              <w:rPr>
                <w:rFonts w:eastAsia="Calibri"/>
                <w:strike/>
              </w:rPr>
              <w:t xml:space="preserve"> </w:t>
            </w:r>
          </w:p>
          <w:p w:rsidR="000559BD" w:rsidRPr="000559BD" w:rsidRDefault="001757CF" w:rsidP="00647EF1">
            <w:pPr>
              <w:pStyle w:val="Listaszerbekezds"/>
              <w:numPr>
                <w:ilvl w:val="0"/>
                <w:numId w:val="21"/>
              </w:numPr>
              <w:spacing w:line="276" w:lineRule="auto"/>
              <w:jc w:val="both"/>
              <w:rPr>
                <w:rFonts w:eastAsia="Calibri"/>
              </w:rPr>
            </w:pPr>
            <w:r w:rsidRPr="00647EF1">
              <w:rPr>
                <w:rFonts w:eastAsia="Calibri"/>
              </w:rPr>
              <w:t>Nyelvi játékok, szójátékok, szóalkotás különféle módjainak megismerése, digitális programok használatával is</w:t>
            </w:r>
          </w:p>
        </w:tc>
        <w:tc>
          <w:tcPr>
            <w:tcW w:w="2487" w:type="dxa"/>
            <w:gridSpan w:val="2"/>
            <w:tcBorders>
              <w:top w:val="single" w:sz="4" w:space="0" w:color="auto"/>
              <w:left w:val="single" w:sz="4" w:space="0" w:color="auto"/>
              <w:bottom w:val="single" w:sz="4" w:space="0" w:color="auto"/>
              <w:right w:val="single" w:sz="4" w:space="0" w:color="auto"/>
            </w:tcBorders>
          </w:tcPr>
          <w:p w:rsidR="001757CF" w:rsidRPr="00CE6636" w:rsidRDefault="001757CF" w:rsidP="001757CF">
            <w:pPr>
              <w:keepNext/>
              <w:keepLines/>
              <w:spacing w:before="120"/>
              <w:outlineLvl w:val="2"/>
              <w:rPr>
                <w:smallCaps/>
                <w:color w:val="0070C0"/>
              </w:rPr>
            </w:pPr>
            <w:r w:rsidRPr="00CE6636">
              <w:t>beszédhang, fonéma, magánhangzó, mássalhangzó, hangkapcsolódási szabályszerűségek, szó, szóelem, egyszerű szó, összetett szó</w:t>
            </w:r>
            <w:r w:rsidRPr="00CE6636">
              <w:rPr>
                <w:smallCaps/>
                <w:color w:val="0070C0"/>
              </w:rPr>
              <w:t xml:space="preserve"> </w:t>
            </w:r>
          </w:p>
          <w:p w:rsidR="001757CF" w:rsidRDefault="001757CF" w:rsidP="001757CF">
            <w:pPr>
              <w:rPr>
                <w:rFonts w:eastAsia="Calibri"/>
                <w:szCs w:val="24"/>
              </w:rPr>
            </w:pPr>
          </w:p>
          <w:p w:rsidR="00F13F43" w:rsidRDefault="00F13F43" w:rsidP="001757CF">
            <w:pPr>
              <w:rPr>
                <w:rFonts w:eastAsia="Calibri"/>
                <w:szCs w:val="24"/>
              </w:rPr>
            </w:pPr>
          </w:p>
          <w:p w:rsidR="00F13F43" w:rsidRDefault="00F13F43" w:rsidP="001757CF">
            <w:pPr>
              <w:rPr>
                <w:rFonts w:eastAsia="Calibri"/>
                <w:szCs w:val="24"/>
              </w:rPr>
            </w:pPr>
          </w:p>
          <w:p w:rsidR="00F13F43" w:rsidRDefault="00F13F43" w:rsidP="001757CF">
            <w:pPr>
              <w:rPr>
                <w:rFonts w:eastAsia="Calibri"/>
                <w:szCs w:val="24"/>
              </w:rPr>
            </w:pPr>
          </w:p>
          <w:p w:rsidR="00F13F43" w:rsidRDefault="00F13F43" w:rsidP="001757CF">
            <w:pPr>
              <w:rPr>
                <w:rFonts w:eastAsia="Calibri"/>
                <w:szCs w:val="24"/>
              </w:rPr>
            </w:pPr>
          </w:p>
          <w:p w:rsidR="00F13F43" w:rsidRDefault="00F13F43" w:rsidP="001757CF">
            <w:pPr>
              <w:rPr>
                <w:rFonts w:eastAsia="Calibri"/>
                <w:szCs w:val="24"/>
              </w:rPr>
            </w:pPr>
          </w:p>
          <w:p w:rsidR="00F13F43" w:rsidRDefault="00F13F43" w:rsidP="001757CF">
            <w:pPr>
              <w:rPr>
                <w:rFonts w:eastAsia="Calibri"/>
                <w:szCs w:val="24"/>
              </w:rPr>
            </w:pPr>
          </w:p>
          <w:p w:rsidR="00F13F43" w:rsidRDefault="00F13F43" w:rsidP="001757CF">
            <w:pPr>
              <w:rPr>
                <w:rFonts w:eastAsia="Calibri"/>
                <w:szCs w:val="24"/>
              </w:rPr>
            </w:pPr>
          </w:p>
          <w:p w:rsidR="00F13F43" w:rsidRDefault="00F13F43" w:rsidP="001757CF">
            <w:pPr>
              <w:rPr>
                <w:rFonts w:eastAsia="Calibri"/>
                <w:szCs w:val="24"/>
              </w:rPr>
            </w:pPr>
          </w:p>
          <w:p w:rsidR="00F13F43" w:rsidRDefault="00F13F43" w:rsidP="001757CF">
            <w:pPr>
              <w:rPr>
                <w:rFonts w:eastAsia="Calibri"/>
                <w:szCs w:val="24"/>
              </w:rPr>
            </w:pPr>
          </w:p>
          <w:p w:rsidR="000559BD" w:rsidRPr="000F2B03" w:rsidRDefault="000559BD" w:rsidP="001757CF">
            <w:pPr>
              <w:rPr>
                <w:rFonts w:eastAsia="Calibri"/>
                <w:szCs w:val="24"/>
              </w:rPr>
            </w:pPr>
          </w:p>
        </w:tc>
      </w:tr>
      <w:tr w:rsidR="000E5948"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0559BD" w:rsidRDefault="000559BD" w:rsidP="001251A8">
            <w:pPr>
              <w:jc w:val="center"/>
              <w:rPr>
                <w:b/>
                <w:bCs/>
                <w:szCs w:val="24"/>
              </w:rPr>
            </w:pPr>
          </w:p>
          <w:p w:rsidR="000E5948" w:rsidRPr="000F2B03" w:rsidRDefault="000559BD" w:rsidP="001251A8">
            <w:pPr>
              <w:jc w:val="center"/>
              <w:rPr>
                <w:rFonts w:eastAsia="Calibri"/>
                <w:b/>
                <w:bCs/>
                <w:szCs w:val="24"/>
                <w:lang w:eastAsia="en-US"/>
              </w:rPr>
            </w:pPr>
            <w:r>
              <w:rPr>
                <w:b/>
                <w:bCs/>
                <w:szCs w:val="24"/>
              </w:rPr>
              <w:t>T</w:t>
            </w:r>
            <w:r w:rsidR="000E5948" w:rsidRPr="000F2B03">
              <w:rPr>
                <w:b/>
                <w:bCs/>
                <w:szCs w:val="24"/>
              </w:rPr>
              <w: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0E5948" w:rsidRPr="00871720" w:rsidRDefault="000E5948" w:rsidP="00871720">
            <w:pPr>
              <w:pStyle w:val="Listaszerbekezds"/>
              <w:numPr>
                <w:ilvl w:val="0"/>
                <w:numId w:val="35"/>
              </w:numPr>
              <w:spacing w:before="120"/>
              <w:rPr>
                <w:rFonts w:eastAsia="Calibri"/>
                <w:b/>
                <w:bCs/>
                <w:lang w:eastAsia="en-US"/>
              </w:rPr>
            </w:pPr>
            <w:r w:rsidRPr="00871720">
              <w:rPr>
                <w:b/>
                <w:color w:val="000000"/>
              </w:rPr>
              <w:t>Hangalak és jelentés</w:t>
            </w:r>
          </w:p>
        </w:tc>
        <w:tc>
          <w:tcPr>
            <w:tcW w:w="1206" w:type="dxa"/>
            <w:tcBorders>
              <w:top w:val="single" w:sz="4" w:space="0" w:color="auto"/>
              <w:left w:val="single" w:sz="4" w:space="0" w:color="auto"/>
              <w:bottom w:val="single" w:sz="4" w:space="0" w:color="auto"/>
              <w:right w:val="single" w:sz="4" w:space="0" w:color="auto"/>
            </w:tcBorders>
            <w:vAlign w:val="center"/>
            <w:hideMark/>
          </w:tcPr>
          <w:p w:rsidR="000E5948" w:rsidRPr="000F2B03" w:rsidRDefault="000E5948" w:rsidP="00F775F4">
            <w:pPr>
              <w:spacing w:before="120"/>
              <w:jc w:val="center"/>
              <w:rPr>
                <w:rFonts w:eastAsia="Calibri"/>
                <w:b/>
                <w:szCs w:val="24"/>
                <w:lang w:eastAsia="en-US"/>
              </w:rPr>
            </w:pPr>
            <w:r w:rsidRPr="000F2B03">
              <w:rPr>
                <w:b/>
                <w:bCs/>
                <w:szCs w:val="24"/>
                <w:lang w:val="cs-CZ"/>
              </w:rPr>
              <w:t xml:space="preserve">Órakeret </w:t>
            </w:r>
          </w:p>
        </w:tc>
      </w:tr>
      <w:tr w:rsidR="00F775F4"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F775F4" w:rsidRPr="000F2B03" w:rsidRDefault="00F775F4"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775F4" w:rsidRPr="00F775F4" w:rsidRDefault="00F775F4" w:rsidP="00F775F4">
            <w:pPr>
              <w:spacing w:before="120"/>
              <w:rPr>
                <w:color w:val="000000"/>
              </w:rPr>
            </w:pPr>
            <w:r w:rsidRPr="00F775F4">
              <w:rPr>
                <w:color w:val="000000"/>
              </w:rPr>
              <w:t>Egyjelentésű szavak</w:t>
            </w:r>
          </w:p>
          <w:p w:rsidR="00F775F4" w:rsidRPr="00F775F4" w:rsidRDefault="00F775F4" w:rsidP="00F775F4">
            <w:pPr>
              <w:spacing w:before="120"/>
              <w:rPr>
                <w:color w:val="000000"/>
              </w:rPr>
            </w:pPr>
            <w:r w:rsidRPr="00F775F4">
              <w:rPr>
                <w:color w:val="000000"/>
              </w:rPr>
              <w:t>Többjelentésű szavak</w:t>
            </w:r>
          </w:p>
          <w:p w:rsidR="00F775F4" w:rsidRPr="00F775F4" w:rsidRDefault="00F775F4" w:rsidP="00F775F4">
            <w:pPr>
              <w:spacing w:before="120"/>
              <w:rPr>
                <w:color w:val="000000"/>
              </w:rPr>
            </w:pPr>
            <w:r w:rsidRPr="00F775F4">
              <w:rPr>
                <w:color w:val="000000"/>
              </w:rPr>
              <w:t>Azonos alakú szavak</w:t>
            </w:r>
          </w:p>
          <w:p w:rsidR="00F775F4" w:rsidRPr="00F775F4" w:rsidRDefault="00F775F4" w:rsidP="00F775F4">
            <w:pPr>
              <w:spacing w:before="120"/>
              <w:rPr>
                <w:color w:val="000000"/>
              </w:rPr>
            </w:pPr>
            <w:r w:rsidRPr="00F775F4">
              <w:rPr>
                <w:color w:val="000000"/>
              </w:rPr>
              <w:t>Rokon értelmű szavak</w:t>
            </w:r>
          </w:p>
          <w:p w:rsidR="00F775F4" w:rsidRPr="00F775F4" w:rsidRDefault="00F775F4" w:rsidP="00F775F4">
            <w:pPr>
              <w:spacing w:before="120"/>
              <w:rPr>
                <w:color w:val="000000"/>
              </w:rPr>
            </w:pPr>
            <w:r w:rsidRPr="00F775F4">
              <w:rPr>
                <w:color w:val="000000"/>
              </w:rPr>
              <w:t>Ellentétes jelentésű és hasonló alakú szavak</w:t>
            </w:r>
          </w:p>
          <w:p w:rsidR="00F775F4" w:rsidRPr="00CE6636" w:rsidRDefault="00F775F4" w:rsidP="00F775F4">
            <w:pPr>
              <w:spacing w:before="120"/>
              <w:rPr>
                <w:b/>
                <w:color w:val="000000"/>
              </w:rPr>
            </w:pPr>
            <w:r w:rsidRPr="00F775F4">
              <w:rPr>
                <w:color w:val="000000"/>
              </w:rPr>
              <w:t>Hangutánzó, hangulatfestő szavak</w:t>
            </w:r>
          </w:p>
        </w:tc>
        <w:tc>
          <w:tcPr>
            <w:tcW w:w="1206" w:type="dxa"/>
            <w:tcBorders>
              <w:top w:val="single" w:sz="4" w:space="0" w:color="auto"/>
              <w:left w:val="single" w:sz="4" w:space="0" w:color="auto"/>
              <w:bottom w:val="single" w:sz="4" w:space="0" w:color="auto"/>
              <w:right w:val="single" w:sz="4" w:space="0" w:color="auto"/>
            </w:tcBorders>
            <w:vAlign w:val="center"/>
          </w:tcPr>
          <w:p w:rsidR="00F775F4" w:rsidRPr="000F2B03" w:rsidRDefault="00F775F4" w:rsidP="000E5948">
            <w:pPr>
              <w:spacing w:before="120"/>
              <w:jc w:val="center"/>
              <w:rPr>
                <w:b/>
                <w:bCs/>
                <w:szCs w:val="24"/>
                <w:lang w:val="cs-CZ"/>
              </w:rPr>
            </w:pPr>
            <w:r>
              <w:rPr>
                <w:b/>
                <w:bCs/>
                <w:szCs w:val="24"/>
                <w:lang w:val="cs-CZ"/>
              </w:rPr>
              <w:t>6</w:t>
            </w:r>
          </w:p>
        </w:tc>
      </w:tr>
      <w:tr w:rsidR="00F775F4"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F775F4" w:rsidRPr="000F2B03" w:rsidRDefault="00F775F4" w:rsidP="001251A8">
            <w:pPr>
              <w:jc w:val="center"/>
              <w:rPr>
                <w:b/>
                <w:bCs/>
                <w:szCs w:val="24"/>
              </w:rPr>
            </w:pPr>
            <w:r w:rsidRPr="00B46062">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775F4" w:rsidRPr="00CE6636" w:rsidRDefault="00F775F4" w:rsidP="001251A8">
            <w:pPr>
              <w:spacing w:before="120"/>
              <w:rPr>
                <w:b/>
                <w:color w:val="000000"/>
              </w:rPr>
            </w:pPr>
            <w:r w:rsidRPr="00B46062">
              <w:rPr>
                <w:bCs/>
                <w:szCs w:val="24"/>
              </w:rPr>
              <w:t>Nyelvi humor; Összefoglalás; Számonkérés</w:t>
            </w:r>
          </w:p>
        </w:tc>
        <w:tc>
          <w:tcPr>
            <w:tcW w:w="1206" w:type="dxa"/>
            <w:tcBorders>
              <w:top w:val="single" w:sz="4" w:space="0" w:color="auto"/>
              <w:left w:val="single" w:sz="4" w:space="0" w:color="auto"/>
              <w:bottom w:val="single" w:sz="4" w:space="0" w:color="auto"/>
              <w:right w:val="single" w:sz="4" w:space="0" w:color="auto"/>
            </w:tcBorders>
            <w:vAlign w:val="center"/>
          </w:tcPr>
          <w:p w:rsidR="00F775F4" w:rsidRPr="000F2B03" w:rsidRDefault="00F66EAF" w:rsidP="000E5948">
            <w:pPr>
              <w:spacing w:before="120"/>
              <w:jc w:val="center"/>
              <w:rPr>
                <w:b/>
                <w:bCs/>
                <w:szCs w:val="24"/>
                <w:lang w:val="cs-CZ"/>
              </w:rPr>
            </w:pPr>
            <w:r w:rsidRPr="00F66EAF">
              <w:rPr>
                <w:b/>
                <w:bCs/>
                <w:color w:val="0070C0"/>
                <w:szCs w:val="24"/>
                <w:lang w:val="cs-CZ"/>
              </w:rPr>
              <w:t>3</w:t>
            </w:r>
          </w:p>
        </w:tc>
      </w:tr>
      <w:tr w:rsidR="000E5948"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0E5948" w:rsidRPr="000F2B03" w:rsidRDefault="000E5948"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0E5948" w:rsidRPr="000F2B03" w:rsidRDefault="000E5948" w:rsidP="001251A8">
            <w:pPr>
              <w:spacing w:before="120"/>
              <w:jc w:val="center"/>
              <w:rPr>
                <w:rFonts w:eastAsia="Calibri"/>
                <w:b/>
                <w:bCs/>
                <w:szCs w:val="24"/>
                <w:lang w:eastAsia="en-US"/>
              </w:rPr>
            </w:pPr>
            <w:r w:rsidRPr="000F2B03">
              <w:rPr>
                <w:rFonts w:eastAsia="Calibri"/>
                <w:b/>
                <w:bCs/>
                <w:szCs w:val="24"/>
                <w:lang w:eastAsia="en-US"/>
              </w:rPr>
              <w:t>FOGALMAK</w:t>
            </w:r>
          </w:p>
        </w:tc>
      </w:tr>
      <w:tr w:rsidR="000E5948"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0E5948" w:rsidRPr="00CE6636" w:rsidRDefault="000E5948" w:rsidP="000E5948">
            <w:pPr>
              <w:numPr>
                <w:ilvl w:val="0"/>
                <w:numId w:val="22"/>
              </w:numPr>
              <w:spacing w:line="276" w:lineRule="auto"/>
              <w:contextualSpacing/>
              <w:jc w:val="both"/>
              <w:rPr>
                <w:rFonts w:eastAsia="Calibri"/>
              </w:rPr>
            </w:pPr>
            <w:r w:rsidRPr="00CE6636">
              <w:rPr>
                <w:rFonts w:eastAsia="Calibri"/>
              </w:rPr>
              <w:t>A hangalak és a jelentés kapcsolatának, illetve a jelentésmezőnek a felismerése</w:t>
            </w:r>
          </w:p>
          <w:p w:rsidR="000E5948" w:rsidRPr="00CE6636" w:rsidRDefault="000E5948" w:rsidP="000E5948">
            <w:pPr>
              <w:numPr>
                <w:ilvl w:val="0"/>
                <w:numId w:val="22"/>
              </w:numPr>
              <w:spacing w:line="276" w:lineRule="auto"/>
              <w:contextualSpacing/>
              <w:jc w:val="both"/>
              <w:rPr>
                <w:rFonts w:eastAsia="Calibri"/>
              </w:rPr>
            </w:pPr>
            <w:r w:rsidRPr="00CE6636">
              <w:rPr>
                <w:rFonts w:eastAsia="Calibri"/>
              </w:rPr>
              <w:t>Az egyjelentésű, a többjelentésű, az azonos alakú, az ellentétes jelentésű szavak, a rokon értelmű szavak, a hasonló alakú szavak, a hangutánzó és a hangulatfestő szavak jelentése, felismerése</w:t>
            </w:r>
          </w:p>
          <w:p w:rsidR="000E5948" w:rsidRPr="00CE6636" w:rsidRDefault="000E5948" w:rsidP="000E5948">
            <w:pPr>
              <w:numPr>
                <w:ilvl w:val="0"/>
                <w:numId w:val="22"/>
              </w:numPr>
              <w:spacing w:line="276" w:lineRule="auto"/>
              <w:contextualSpacing/>
              <w:jc w:val="both"/>
              <w:rPr>
                <w:rFonts w:eastAsia="Calibri"/>
              </w:rPr>
            </w:pPr>
            <w:r w:rsidRPr="00CE6636">
              <w:t>Gyakorlatszerzés a szavak jelentésviszonyainak sokféleségében</w:t>
            </w:r>
          </w:p>
          <w:p w:rsidR="000E5948" w:rsidRPr="000E5948" w:rsidRDefault="000E5948" w:rsidP="000E5948">
            <w:pPr>
              <w:ind w:left="142"/>
            </w:pPr>
          </w:p>
        </w:tc>
        <w:tc>
          <w:tcPr>
            <w:tcW w:w="2487" w:type="dxa"/>
            <w:gridSpan w:val="2"/>
            <w:tcBorders>
              <w:top w:val="single" w:sz="4" w:space="0" w:color="auto"/>
              <w:left w:val="single" w:sz="4" w:space="0" w:color="auto"/>
              <w:bottom w:val="single" w:sz="4" w:space="0" w:color="auto"/>
              <w:right w:val="single" w:sz="4" w:space="0" w:color="auto"/>
            </w:tcBorders>
          </w:tcPr>
          <w:p w:rsidR="000E5948" w:rsidRPr="00CE6636" w:rsidRDefault="000E5948" w:rsidP="000E5948">
            <w:r w:rsidRPr="00CE6636">
              <w:t>egyjelentésű, többjelentésű, hasonló alakú, ellentétes jelentésű, hangutánzó, hangulatfestő szavak, jelentésmező</w:t>
            </w:r>
          </w:p>
          <w:p w:rsidR="000E5948" w:rsidRPr="000F2B03" w:rsidRDefault="000E5948" w:rsidP="000E5948">
            <w:pPr>
              <w:keepNext/>
              <w:keepLines/>
              <w:spacing w:before="120"/>
              <w:outlineLvl w:val="2"/>
              <w:rPr>
                <w:rFonts w:eastAsia="Calibri"/>
                <w:szCs w:val="24"/>
              </w:rPr>
            </w:pPr>
          </w:p>
        </w:tc>
      </w:tr>
    </w:tbl>
    <w:p w:rsidR="00E97D12" w:rsidRDefault="00E97D12" w:rsidP="00E97D12">
      <w:pPr>
        <w:rPr>
          <w:rFonts w:eastAsia="Calibri"/>
          <w:szCs w:val="24"/>
          <w:lang w:eastAsia="en-US"/>
        </w:rPr>
      </w:pPr>
    </w:p>
    <w:p w:rsidR="004B368A" w:rsidRDefault="004B368A" w:rsidP="00E97D12">
      <w:pPr>
        <w:rPr>
          <w:rFonts w:eastAsia="Calibri"/>
          <w:szCs w:val="24"/>
          <w:lang w:eastAsia="en-US"/>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453ED"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0453ED" w:rsidRPr="00871720" w:rsidRDefault="000453ED" w:rsidP="00871720">
            <w:pPr>
              <w:pStyle w:val="Listaszerbekezds"/>
              <w:numPr>
                <w:ilvl w:val="0"/>
                <w:numId w:val="35"/>
              </w:numPr>
              <w:spacing w:before="120"/>
              <w:rPr>
                <w:rFonts w:eastAsia="Calibri"/>
                <w:b/>
                <w:bCs/>
                <w:lang w:eastAsia="en-US"/>
              </w:rPr>
            </w:pPr>
            <w:r w:rsidRPr="00871720">
              <w:rPr>
                <w:b/>
                <w:color w:val="000000"/>
              </w:rPr>
              <w:t>Szövegértés és szövegalkotás a gyakorlatban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9B4D82">
            <w:pPr>
              <w:spacing w:before="120"/>
              <w:jc w:val="center"/>
              <w:rPr>
                <w:rFonts w:eastAsia="Calibri"/>
                <w:b/>
                <w:szCs w:val="24"/>
                <w:lang w:eastAsia="en-US"/>
              </w:rPr>
            </w:pPr>
            <w:r w:rsidRPr="000F2B03">
              <w:rPr>
                <w:b/>
                <w:bCs/>
                <w:szCs w:val="24"/>
                <w:lang w:val="cs-CZ"/>
              </w:rPr>
              <w:t xml:space="preserve">Órakeret </w:t>
            </w:r>
          </w:p>
        </w:tc>
      </w:tr>
      <w:tr w:rsidR="009B4D82"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9B4D82" w:rsidRPr="000F2B03" w:rsidRDefault="009B4D82"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9B4D82" w:rsidRPr="009B4D82" w:rsidRDefault="009B4D82" w:rsidP="009B4D82">
            <w:pPr>
              <w:spacing w:before="120"/>
              <w:rPr>
                <w:color w:val="000000"/>
              </w:rPr>
            </w:pPr>
            <w:r w:rsidRPr="009B4D82">
              <w:rPr>
                <w:color w:val="000000"/>
              </w:rPr>
              <w:t>Felelet, szóbeli beszámoló, vázlat</w:t>
            </w:r>
          </w:p>
          <w:p w:rsidR="009B4D82" w:rsidRPr="009B4D82" w:rsidRDefault="009B4D82" w:rsidP="009B4D82">
            <w:pPr>
              <w:spacing w:before="120"/>
              <w:rPr>
                <w:color w:val="000000"/>
              </w:rPr>
            </w:pPr>
            <w:r w:rsidRPr="009B4D82">
              <w:rPr>
                <w:color w:val="000000"/>
              </w:rPr>
              <w:t>A leírás</w:t>
            </w:r>
          </w:p>
          <w:p w:rsidR="009B4D82" w:rsidRPr="009B4D82" w:rsidRDefault="009B4D82" w:rsidP="009B4D82">
            <w:pPr>
              <w:spacing w:before="120"/>
              <w:rPr>
                <w:color w:val="000000"/>
              </w:rPr>
            </w:pPr>
            <w:r w:rsidRPr="009B4D82">
              <w:rPr>
                <w:color w:val="000000"/>
              </w:rPr>
              <w:t>Az elbeszélés</w:t>
            </w:r>
          </w:p>
          <w:p w:rsidR="009B4D82" w:rsidRPr="009B4D82" w:rsidRDefault="009B4D82" w:rsidP="009B4D82">
            <w:pPr>
              <w:spacing w:before="120"/>
              <w:rPr>
                <w:color w:val="000000"/>
              </w:rPr>
            </w:pPr>
            <w:r w:rsidRPr="009B4D82">
              <w:rPr>
                <w:color w:val="000000"/>
              </w:rPr>
              <w:t>A párbeszéd</w:t>
            </w:r>
          </w:p>
          <w:p w:rsidR="009B4D82" w:rsidRPr="00CE6636" w:rsidRDefault="009B4D82" w:rsidP="009B4D82">
            <w:pPr>
              <w:spacing w:before="120"/>
              <w:rPr>
                <w:b/>
                <w:color w:val="000000"/>
              </w:rPr>
            </w:pPr>
            <w:r w:rsidRPr="009B4D82">
              <w:rPr>
                <w:color w:val="000000"/>
              </w:rPr>
              <w:t>A levél (hagyományos, elektronikus)</w:t>
            </w:r>
          </w:p>
        </w:tc>
        <w:tc>
          <w:tcPr>
            <w:tcW w:w="1206" w:type="dxa"/>
            <w:tcBorders>
              <w:top w:val="single" w:sz="4" w:space="0" w:color="auto"/>
              <w:left w:val="single" w:sz="4" w:space="0" w:color="auto"/>
              <w:bottom w:val="single" w:sz="4" w:space="0" w:color="auto"/>
              <w:right w:val="single" w:sz="4" w:space="0" w:color="auto"/>
            </w:tcBorders>
            <w:vAlign w:val="center"/>
          </w:tcPr>
          <w:p w:rsidR="009B4D82" w:rsidRPr="000F2B03" w:rsidRDefault="009B4D82" w:rsidP="000453ED">
            <w:pPr>
              <w:spacing w:before="120"/>
              <w:jc w:val="center"/>
              <w:rPr>
                <w:b/>
                <w:bCs/>
                <w:szCs w:val="24"/>
                <w:lang w:val="cs-CZ"/>
              </w:rPr>
            </w:pPr>
            <w:r>
              <w:rPr>
                <w:b/>
                <w:bCs/>
                <w:szCs w:val="24"/>
                <w:lang w:val="cs-CZ"/>
              </w:rPr>
              <w:t>7</w:t>
            </w:r>
          </w:p>
        </w:tc>
      </w:tr>
      <w:tr w:rsidR="009B4D82"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9B4D82" w:rsidRPr="000F2B03" w:rsidRDefault="009B4D82" w:rsidP="001251A8">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9B4D82" w:rsidRPr="00A22FBC" w:rsidRDefault="009B4D82" w:rsidP="00A22FBC">
            <w:pPr>
              <w:pStyle w:val="NormlWeb"/>
              <w:spacing w:before="0" w:beforeAutospacing="0" w:after="0" w:afterAutospacing="0"/>
              <w:ind w:right="158"/>
              <w:jc w:val="both"/>
              <w:rPr>
                <w:rFonts w:ascii="Times New Roman" w:hAnsi="Times New Roman" w:cs="Times New Roman"/>
                <w:color w:val="00B050"/>
                <w:sz w:val="24"/>
                <w:szCs w:val="24"/>
              </w:rPr>
            </w:pPr>
            <w:r w:rsidRPr="00BF0C15">
              <w:rPr>
                <w:rFonts w:ascii="Times New Roman" w:hAnsi="Times New Roman" w:cs="Times New Roman"/>
                <w:color w:val="auto"/>
                <w:sz w:val="24"/>
                <w:szCs w:val="24"/>
              </w:rPr>
              <w:t>Az írás története, szerepe az emberiség fejlődésében.</w:t>
            </w:r>
            <w:r w:rsidRPr="00BF0C15">
              <w:rPr>
                <w:color w:val="auto"/>
              </w:rPr>
              <w:t xml:space="preserve"> </w:t>
            </w:r>
            <w:r w:rsidRPr="00BF0C15">
              <w:rPr>
                <w:rFonts w:ascii="Times New Roman" w:hAnsi="Times New Roman" w:cs="Times New Roman"/>
                <w:color w:val="auto"/>
                <w:sz w:val="24"/>
                <w:szCs w:val="24"/>
              </w:rPr>
              <w:t xml:space="preserve">A szövegalkotás fázisai  </w:t>
            </w:r>
          </w:p>
        </w:tc>
        <w:tc>
          <w:tcPr>
            <w:tcW w:w="1206" w:type="dxa"/>
            <w:tcBorders>
              <w:top w:val="single" w:sz="4" w:space="0" w:color="auto"/>
              <w:left w:val="single" w:sz="4" w:space="0" w:color="auto"/>
              <w:bottom w:val="single" w:sz="4" w:space="0" w:color="auto"/>
              <w:right w:val="single" w:sz="4" w:space="0" w:color="auto"/>
            </w:tcBorders>
            <w:vAlign w:val="center"/>
          </w:tcPr>
          <w:p w:rsidR="009B4D82" w:rsidRPr="009B4D82" w:rsidRDefault="009B4D82" w:rsidP="000453ED">
            <w:pPr>
              <w:spacing w:before="120"/>
              <w:jc w:val="center"/>
              <w:rPr>
                <w:b/>
                <w:bCs/>
                <w:color w:val="00B050"/>
                <w:szCs w:val="24"/>
                <w:lang w:val="cs-CZ"/>
              </w:rPr>
            </w:pPr>
            <w:r w:rsidRPr="00F66EAF">
              <w:rPr>
                <w:b/>
                <w:bCs/>
                <w:color w:val="0070C0"/>
                <w:szCs w:val="24"/>
                <w:lang w:val="cs-CZ"/>
              </w:rPr>
              <w:t>3</w:t>
            </w:r>
          </w:p>
        </w:tc>
      </w:tr>
      <w:tr w:rsidR="000453ED"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spacing w:before="120"/>
              <w:jc w:val="center"/>
              <w:rPr>
                <w:rFonts w:eastAsia="Calibri"/>
                <w:b/>
                <w:bCs/>
                <w:szCs w:val="24"/>
                <w:lang w:eastAsia="en-US"/>
              </w:rPr>
            </w:pPr>
            <w:r w:rsidRPr="000F2B03">
              <w:rPr>
                <w:rFonts w:eastAsia="Calibri"/>
                <w:b/>
                <w:bCs/>
                <w:szCs w:val="24"/>
                <w:lang w:eastAsia="en-US"/>
              </w:rPr>
              <w:t>FOGALMAK</w:t>
            </w:r>
          </w:p>
        </w:tc>
      </w:tr>
      <w:tr w:rsidR="000453ED"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0453ED" w:rsidRPr="00CE6636" w:rsidRDefault="000453ED" w:rsidP="000453ED">
            <w:pPr>
              <w:pStyle w:val="Listaszerbekezds"/>
              <w:numPr>
                <w:ilvl w:val="0"/>
                <w:numId w:val="24"/>
              </w:numPr>
              <w:spacing w:line="276" w:lineRule="auto"/>
              <w:ind w:left="709"/>
              <w:jc w:val="both"/>
              <w:rPr>
                <w:rFonts w:eastAsia="Calibri"/>
              </w:rPr>
            </w:pPr>
            <w:r w:rsidRPr="00CE6636">
              <w:rPr>
                <w:rFonts w:eastAsia="Calibri"/>
              </w:rPr>
              <w:t>Szöveghű, értő szövegolvasás gyakorlása</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Különféle megjelenésű és típusú szövegek megértése és alkotása</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Reflektálás a szöveg tartalmára</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Olvasási stratégiák alkalmazása</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A szóbeli és írásbeli szövegalkotási készség fejlesztése</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A kreatív írás gyakorlása</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Digitális és/vagy nyomtatott szótárak használata</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Szövegtípusok I. (feleletterv, felelet, szóbeli beszámoló, vázlat) jellemzőinek felismerése, alkalmazása</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Szövegtípusok II. (elbeszélés, leírás, jellemzés, könyvismertetés, hagyományos levél, elektronikus levél: e-mail) jellemzőinek felismerése, alkalmazása</w:t>
            </w:r>
          </w:p>
          <w:p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Helyesírási és a szövegtípusoknak megfelelő alapvető szövegszerkesztési szabályok ismerete</w:t>
            </w:r>
          </w:p>
          <w:p w:rsidR="001F10AC" w:rsidRPr="000E5948" w:rsidRDefault="001F10AC" w:rsidP="001F10AC">
            <w:pPr>
              <w:spacing w:line="276" w:lineRule="auto"/>
              <w:contextualSpacing/>
              <w:jc w:val="both"/>
            </w:pPr>
            <w:r>
              <w:rPr>
                <w:color w:val="00B050"/>
                <w:szCs w:val="24"/>
              </w:rPr>
              <w:t>.</w:t>
            </w:r>
          </w:p>
        </w:tc>
        <w:tc>
          <w:tcPr>
            <w:tcW w:w="2487" w:type="dxa"/>
            <w:gridSpan w:val="2"/>
            <w:tcBorders>
              <w:top w:val="single" w:sz="4" w:space="0" w:color="auto"/>
              <w:left w:val="single" w:sz="4" w:space="0" w:color="auto"/>
              <w:bottom w:val="single" w:sz="4" w:space="0" w:color="auto"/>
              <w:right w:val="single" w:sz="4" w:space="0" w:color="auto"/>
            </w:tcBorders>
          </w:tcPr>
          <w:p w:rsidR="000453ED" w:rsidRPr="00CE6636" w:rsidRDefault="000453ED" w:rsidP="000453ED">
            <w:pPr>
              <w:rPr>
                <w:color w:val="FFFF00"/>
              </w:rPr>
            </w:pPr>
            <w:r w:rsidRPr="00CE6636">
              <w:t xml:space="preserve">elbeszélés, leírás, feleletterv, felelet, szóbeli beszámoló, vázlat, jellemzés, levél, elektronikus levél, </w:t>
            </w:r>
          </w:p>
          <w:p w:rsidR="000453ED" w:rsidRPr="000F2B03" w:rsidRDefault="000453ED" w:rsidP="000453ED">
            <w:pPr>
              <w:rPr>
                <w:rFonts w:eastAsia="Calibri"/>
                <w:szCs w:val="24"/>
              </w:rPr>
            </w:pPr>
          </w:p>
        </w:tc>
      </w:tr>
    </w:tbl>
    <w:p w:rsidR="00E97D12" w:rsidRPr="007011A1" w:rsidRDefault="00E97D12" w:rsidP="00E97D12">
      <w:pPr>
        <w:rPr>
          <w:szCs w:val="24"/>
          <w:lang w:val="cs-CZ"/>
        </w:rPr>
      </w:pPr>
    </w:p>
    <w:p w:rsidR="00E97D12" w:rsidRDefault="00E97D12" w:rsidP="00E97D12">
      <w:pPr>
        <w:rPr>
          <w:rFonts w:eastAsia="Calibri"/>
          <w:szCs w:val="24"/>
          <w:lang w:eastAsia="en-US"/>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453ED"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0453ED" w:rsidRPr="00871720" w:rsidRDefault="000453ED" w:rsidP="00871720">
            <w:pPr>
              <w:pStyle w:val="Listaszerbekezds"/>
              <w:numPr>
                <w:ilvl w:val="0"/>
                <w:numId w:val="35"/>
              </w:numPr>
              <w:spacing w:before="120"/>
              <w:rPr>
                <w:rFonts w:eastAsia="Calibri"/>
                <w:b/>
                <w:bCs/>
                <w:lang w:eastAsia="en-US"/>
              </w:rPr>
            </w:pPr>
            <w:r w:rsidRPr="00871720">
              <w:rPr>
                <w:b/>
                <w:color w:val="000000"/>
              </w:rPr>
              <w:t>Könyv- és könyvtárhasználat, a kultúra helyszínei</w:t>
            </w:r>
          </w:p>
        </w:tc>
        <w:tc>
          <w:tcPr>
            <w:tcW w:w="1206" w:type="dxa"/>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0453ED">
            <w:pPr>
              <w:spacing w:before="120"/>
              <w:jc w:val="center"/>
              <w:rPr>
                <w:rFonts w:eastAsia="Calibri"/>
                <w:b/>
                <w:szCs w:val="24"/>
                <w:lang w:eastAsia="en-US"/>
              </w:rPr>
            </w:pPr>
            <w:r w:rsidRPr="000F2B03">
              <w:rPr>
                <w:b/>
                <w:bCs/>
                <w:szCs w:val="24"/>
                <w:lang w:val="cs-CZ"/>
              </w:rPr>
              <w:t xml:space="preserve">Órakeret </w:t>
            </w:r>
          </w:p>
        </w:tc>
      </w:tr>
      <w:tr w:rsidR="009B4D82"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9B4D82" w:rsidRPr="000F2B03" w:rsidRDefault="009B4D82"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9B4D82" w:rsidRPr="009B4D82" w:rsidRDefault="009B4D82" w:rsidP="009B4D82">
            <w:pPr>
              <w:spacing w:before="120"/>
              <w:rPr>
                <w:b/>
                <w:color w:val="000000"/>
              </w:rPr>
            </w:pPr>
            <w:r w:rsidRPr="009B4D82">
              <w:rPr>
                <w:b/>
                <w:color w:val="000000"/>
              </w:rPr>
              <w:t>A hagyományos és digitális könyv- és könyvtárhasználat</w:t>
            </w:r>
          </w:p>
          <w:p w:rsidR="009B4D82" w:rsidRPr="00CE6636" w:rsidRDefault="009B4D82" w:rsidP="009B4D82">
            <w:pPr>
              <w:spacing w:before="120"/>
              <w:rPr>
                <w:b/>
                <w:color w:val="000000"/>
              </w:rPr>
            </w:pPr>
            <w:r w:rsidRPr="009B4D82">
              <w:rPr>
                <w:b/>
                <w:color w:val="000000"/>
              </w:rPr>
              <w:t>Sajtótermékek jellemző jegyei</w:t>
            </w:r>
          </w:p>
        </w:tc>
        <w:tc>
          <w:tcPr>
            <w:tcW w:w="1206" w:type="dxa"/>
            <w:tcBorders>
              <w:top w:val="single" w:sz="4" w:space="0" w:color="auto"/>
              <w:left w:val="single" w:sz="4" w:space="0" w:color="auto"/>
              <w:bottom w:val="single" w:sz="4" w:space="0" w:color="auto"/>
              <w:right w:val="single" w:sz="4" w:space="0" w:color="auto"/>
            </w:tcBorders>
            <w:vAlign w:val="center"/>
          </w:tcPr>
          <w:p w:rsidR="009B4D82" w:rsidRPr="000F2B03" w:rsidRDefault="009B4D82" w:rsidP="000453ED">
            <w:pPr>
              <w:spacing w:before="120"/>
              <w:jc w:val="center"/>
              <w:rPr>
                <w:b/>
                <w:bCs/>
                <w:szCs w:val="24"/>
                <w:lang w:val="cs-CZ"/>
              </w:rPr>
            </w:pPr>
            <w:r>
              <w:rPr>
                <w:b/>
                <w:bCs/>
                <w:szCs w:val="24"/>
                <w:lang w:val="cs-CZ"/>
              </w:rPr>
              <w:t>2</w:t>
            </w:r>
          </w:p>
        </w:tc>
      </w:tr>
      <w:tr w:rsidR="009B4D82"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9B4D82" w:rsidRPr="000F2B03" w:rsidRDefault="009B4D82" w:rsidP="001251A8">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9B4D82" w:rsidRPr="00CE6636" w:rsidRDefault="009B4D82" w:rsidP="001251A8">
            <w:pPr>
              <w:spacing w:before="120"/>
              <w:rPr>
                <w:b/>
                <w:color w:val="000000"/>
              </w:rPr>
            </w:pPr>
            <w:r>
              <w:rPr>
                <w:b/>
                <w:color w:val="000000"/>
              </w:rPr>
              <w:t>-</w:t>
            </w:r>
          </w:p>
        </w:tc>
        <w:tc>
          <w:tcPr>
            <w:tcW w:w="1206" w:type="dxa"/>
            <w:tcBorders>
              <w:top w:val="single" w:sz="4" w:space="0" w:color="auto"/>
              <w:left w:val="single" w:sz="4" w:space="0" w:color="auto"/>
              <w:bottom w:val="single" w:sz="4" w:space="0" w:color="auto"/>
              <w:right w:val="single" w:sz="4" w:space="0" w:color="auto"/>
            </w:tcBorders>
            <w:vAlign w:val="center"/>
          </w:tcPr>
          <w:p w:rsidR="009B4D82" w:rsidRPr="00431F85" w:rsidRDefault="00431F85" w:rsidP="000453ED">
            <w:pPr>
              <w:spacing w:before="120"/>
              <w:jc w:val="center"/>
              <w:rPr>
                <w:b/>
                <w:bCs/>
                <w:color w:val="0070C0"/>
                <w:szCs w:val="24"/>
                <w:lang w:val="cs-CZ"/>
              </w:rPr>
            </w:pPr>
            <w:r w:rsidRPr="00F66EAF">
              <w:rPr>
                <w:b/>
                <w:bCs/>
                <w:color w:val="0070C0"/>
                <w:szCs w:val="24"/>
                <w:lang w:val="cs-CZ"/>
              </w:rPr>
              <w:t>0</w:t>
            </w:r>
          </w:p>
        </w:tc>
      </w:tr>
      <w:tr w:rsidR="000453ED"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spacing w:before="120"/>
              <w:jc w:val="center"/>
              <w:rPr>
                <w:rFonts w:eastAsia="Calibri"/>
                <w:b/>
                <w:bCs/>
                <w:szCs w:val="24"/>
                <w:lang w:eastAsia="en-US"/>
              </w:rPr>
            </w:pPr>
            <w:r w:rsidRPr="000F2B03">
              <w:rPr>
                <w:rFonts w:eastAsia="Calibri"/>
                <w:b/>
                <w:bCs/>
                <w:szCs w:val="24"/>
                <w:lang w:eastAsia="en-US"/>
              </w:rPr>
              <w:t>FOGALMAK</w:t>
            </w:r>
          </w:p>
        </w:tc>
      </w:tr>
      <w:tr w:rsidR="000453ED"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0453ED" w:rsidRPr="00CE6636" w:rsidRDefault="000453ED" w:rsidP="000453ED">
            <w:pPr>
              <w:numPr>
                <w:ilvl w:val="0"/>
                <w:numId w:val="16"/>
              </w:numPr>
              <w:spacing w:line="276" w:lineRule="auto"/>
              <w:ind w:left="426" w:hanging="284"/>
              <w:contextualSpacing/>
              <w:jc w:val="both"/>
              <w:rPr>
                <w:rFonts w:eastAsia="Cambria"/>
              </w:rPr>
            </w:pPr>
            <w:r w:rsidRPr="00CE6636">
              <w:rPr>
                <w:rFonts w:eastAsia="Cambria"/>
              </w:rPr>
              <w:t>A könyvtárak típusaival és jellemzőivel való ismerkedés</w:t>
            </w:r>
          </w:p>
          <w:p w:rsidR="000453ED" w:rsidRPr="00CE6636" w:rsidRDefault="000453ED" w:rsidP="000453ED">
            <w:pPr>
              <w:numPr>
                <w:ilvl w:val="0"/>
                <w:numId w:val="16"/>
              </w:numPr>
              <w:spacing w:line="276" w:lineRule="auto"/>
              <w:ind w:left="426" w:hanging="284"/>
              <w:contextualSpacing/>
              <w:jc w:val="both"/>
              <w:rPr>
                <w:rFonts w:eastAsia="Cambria"/>
              </w:rPr>
            </w:pPr>
            <w:r w:rsidRPr="00CE6636">
              <w:rPr>
                <w:rFonts w:eastAsia="Cambria"/>
              </w:rPr>
              <w:t>Megadott szempontok alapján önálló gyűjtőmunka végzése a könyvtárban és digitális felületeken</w:t>
            </w:r>
          </w:p>
          <w:p w:rsidR="000453ED" w:rsidRPr="00CE6636" w:rsidRDefault="000453ED" w:rsidP="000453ED">
            <w:pPr>
              <w:numPr>
                <w:ilvl w:val="0"/>
                <w:numId w:val="16"/>
              </w:numPr>
              <w:spacing w:line="276" w:lineRule="auto"/>
              <w:ind w:left="426" w:hanging="284"/>
              <w:contextualSpacing/>
              <w:jc w:val="both"/>
              <w:rPr>
                <w:rFonts w:eastAsia="Cambria"/>
              </w:rPr>
            </w:pPr>
            <w:r w:rsidRPr="00CE6636">
              <w:rPr>
                <w:rFonts w:eastAsia="Cambria"/>
              </w:rPr>
              <w:t>Az információ-keresés, –gyűjtés alapvető technikáinak gyakorlása</w:t>
            </w:r>
          </w:p>
          <w:p w:rsidR="00696B39" w:rsidRPr="00CE6636" w:rsidRDefault="00696B39" w:rsidP="00696B39">
            <w:pPr>
              <w:numPr>
                <w:ilvl w:val="0"/>
                <w:numId w:val="16"/>
              </w:numPr>
              <w:spacing w:line="276" w:lineRule="auto"/>
              <w:ind w:left="426" w:hanging="284"/>
              <w:contextualSpacing/>
              <w:jc w:val="both"/>
              <w:rPr>
                <w:rFonts w:eastAsia="Cambria"/>
              </w:rPr>
            </w:pPr>
            <w:r w:rsidRPr="00CE6636">
              <w:rPr>
                <w:rFonts w:eastAsia="Cambria"/>
              </w:rPr>
              <w:t>Néhány sajtótermék szerkezetének, tartalmának áttekintése</w:t>
            </w:r>
          </w:p>
          <w:p w:rsidR="000453ED" w:rsidRPr="000E5948" w:rsidRDefault="000453ED" w:rsidP="00696B39">
            <w:pPr>
              <w:spacing w:line="276" w:lineRule="auto"/>
              <w:ind w:left="426"/>
              <w:contextualSpacing/>
              <w:jc w:val="both"/>
            </w:pPr>
          </w:p>
        </w:tc>
        <w:tc>
          <w:tcPr>
            <w:tcW w:w="2487" w:type="dxa"/>
            <w:gridSpan w:val="2"/>
            <w:tcBorders>
              <w:top w:val="single" w:sz="4" w:space="0" w:color="auto"/>
              <w:left w:val="single" w:sz="4" w:space="0" w:color="auto"/>
              <w:bottom w:val="single" w:sz="4" w:space="0" w:color="auto"/>
              <w:right w:val="single" w:sz="4" w:space="0" w:color="auto"/>
            </w:tcBorders>
          </w:tcPr>
          <w:p w:rsidR="000453ED" w:rsidRPr="000F2B03" w:rsidRDefault="000453ED" w:rsidP="00696B39">
            <w:pPr>
              <w:rPr>
                <w:rFonts w:eastAsia="Calibri"/>
                <w:szCs w:val="24"/>
              </w:rPr>
            </w:pPr>
            <w:r w:rsidRPr="00CE6636">
              <w:t xml:space="preserve">könyvtár, </w:t>
            </w:r>
            <w:r w:rsidR="00256270">
              <w:t>katalógus, digitális adattárak,</w:t>
            </w:r>
            <w:r w:rsidR="00696B39">
              <w:t xml:space="preserve"> sajtó, folyóirat, rovat</w:t>
            </w:r>
          </w:p>
        </w:tc>
      </w:tr>
    </w:tbl>
    <w:p w:rsidR="000453ED" w:rsidRDefault="000453ED" w:rsidP="00E97D12">
      <w:pPr>
        <w:rPr>
          <w:rFonts w:eastAsia="Calibri"/>
          <w:szCs w:val="24"/>
          <w:lang w:eastAsia="en-US"/>
        </w:rPr>
      </w:pPr>
    </w:p>
    <w:p w:rsidR="00647EF1" w:rsidRDefault="00647EF1" w:rsidP="00217FAC">
      <w:pPr>
        <w:jc w:val="center"/>
        <w:rPr>
          <w:b/>
          <w:szCs w:val="24"/>
        </w:rPr>
      </w:pPr>
      <w:r>
        <w:rPr>
          <w:b/>
          <w:szCs w:val="24"/>
        </w:rPr>
        <w:br w:type="page"/>
      </w:r>
    </w:p>
    <w:p w:rsidR="00E97D12" w:rsidRDefault="007B070E" w:rsidP="00217FAC">
      <w:pPr>
        <w:jc w:val="center"/>
        <w:rPr>
          <w:b/>
          <w:szCs w:val="24"/>
        </w:rPr>
      </w:pPr>
      <w:r>
        <w:rPr>
          <w:b/>
          <w:szCs w:val="24"/>
        </w:rPr>
        <w:t>MAGYAR NYELV</w:t>
      </w:r>
      <w:r w:rsidR="00E97D12" w:rsidRPr="007011A1">
        <w:rPr>
          <w:b/>
          <w:szCs w:val="24"/>
        </w:rPr>
        <w:t xml:space="preserve"> 6.</w:t>
      </w:r>
    </w:p>
    <w:p w:rsidR="000453ED" w:rsidRPr="007011A1" w:rsidRDefault="000453ED" w:rsidP="000453ED">
      <w:pPr>
        <w:rPr>
          <w:b/>
          <w:szCs w:val="24"/>
          <w:lang w:val="cs-CZ"/>
        </w:rPr>
      </w:pPr>
    </w:p>
    <w:p w:rsidR="00E97D12" w:rsidRPr="007011A1" w:rsidRDefault="00E97D12" w:rsidP="00E97D12">
      <w:pPr>
        <w:jc w:val="center"/>
        <w:rPr>
          <w:b/>
          <w:szCs w:val="24"/>
          <w:lang w:val="cs-CZ"/>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453ED"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0453ED" w:rsidRPr="00871720" w:rsidRDefault="000453ED" w:rsidP="00871720">
            <w:pPr>
              <w:pStyle w:val="Listaszerbekezds"/>
              <w:numPr>
                <w:ilvl w:val="0"/>
                <w:numId w:val="36"/>
              </w:numPr>
              <w:spacing w:before="120"/>
              <w:rPr>
                <w:rFonts w:eastAsia="Calibri"/>
                <w:b/>
                <w:bCs/>
                <w:lang w:eastAsia="en-US"/>
              </w:rPr>
            </w:pPr>
            <w:r w:rsidRPr="00871720">
              <w:rPr>
                <w:b/>
                <w:color w:val="000000"/>
              </w:rPr>
              <w:t>Szövegértés és szövegalkotás a gyakorlatban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72309B">
            <w:pPr>
              <w:spacing w:before="120"/>
              <w:jc w:val="center"/>
              <w:rPr>
                <w:rFonts w:eastAsia="Calibri"/>
                <w:b/>
                <w:szCs w:val="24"/>
                <w:lang w:eastAsia="en-US"/>
              </w:rPr>
            </w:pPr>
            <w:r w:rsidRPr="000F2B03">
              <w:rPr>
                <w:b/>
                <w:bCs/>
                <w:szCs w:val="24"/>
                <w:lang w:val="cs-CZ"/>
              </w:rPr>
              <w:t xml:space="preserve">Órakeret </w:t>
            </w:r>
          </w:p>
        </w:tc>
      </w:tr>
      <w:tr w:rsidR="0072309B"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72309B" w:rsidRPr="000F2B03" w:rsidRDefault="0072309B"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72309B" w:rsidRPr="0072309B" w:rsidRDefault="0072309B" w:rsidP="0072309B">
            <w:pPr>
              <w:spacing w:before="120"/>
              <w:rPr>
                <w:color w:val="000000"/>
              </w:rPr>
            </w:pPr>
            <w:r w:rsidRPr="0072309B">
              <w:rPr>
                <w:color w:val="000000"/>
              </w:rPr>
              <w:t>A plakát, a meghívó</w:t>
            </w:r>
          </w:p>
          <w:p w:rsidR="0072309B" w:rsidRPr="00CE6636" w:rsidRDefault="0072309B" w:rsidP="0072309B">
            <w:pPr>
              <w:spacing w:before="120"/>
              <w:rPr>
                <w:b/>
                <w:color w:val="000000"/>
              </w:rPr>
            </w:pPr>
            <w:r w:rsidRPr="0072309B">
              <w:rPr>
                <w:color w:val="000000"/>
              </w:rPr>
              <w:t>A jellemzés</w:t>
            </w:r>
          </w:p>
        </w:tc>
        <w:tc>
          <w:tcPr>
            <w:tcW w:w="1206" w:type="dxa"/>
            <w:tcBorders>
              <w:top w:val="single" w:sz="4" w:space="0" w:color="auto"/>
              <w:left w:val="single" w:sz="4" w:space="0" w:color="auto"/>
              <w:bottom w:val="single" w:sz="4" w:space="0" w:color="auto"/>
              <w:right w:val="single" w:sz="4" w:space="0" w:color="auto"/>
            </w:tcBorders>
            <w:vAlign w:val="center"/>
          </w:tcPr>
          <w:p w:rsidR="0072309B" w:rsidRPr="000F2B03" w:rsidRDefault="0072309B" w:rsidP="00402488">
            <w:pPr>
              <w:spacing w:before="120"/>
              <w:jc w:val="center"/>
              <w:rPr>
                <w:b/>
                <w:bCs/>
                <w:szCs w:val="24"/>
                <w:lang w:val="cs-CZ"/>
              </w:rPr>
            </w:pPr>
            <w:r>
              <w:rPr>
                <w:b/>
                <w:bCs/>
                <w:szCs w:val="24"/>
                <w:lang w:val="cs-CZ"/>
              </w:rPr>
              <w:t>6</w:t>
            </w:r>
          </w:p>
        </w:tc>
      </w:tr>
      <w:tr w:rsidR="0072309B"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72309B" w:rsidRPr="000F2B03" w:rsidRDefault="0072309B" w:rsidP="001251A8">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72309B" w:rsidRPr="00CE6636" w:rsidRDefault="00A22FBC" w:rsidP="001251A8">
            <w:pPr>
              <w:spacing w:before="120"/>
              <w:rPr>
                <w:b/>
                <w:color w:val="000000"/>
              </w:rPr>
            </w:pPr>
            <w:r w:rsidRPr="00A22FBC">
              <w:rPr>
                <w:szCs w:val="24"/>
              </w:rPr>
              <w:t xml:space="preserve">Tömegkommunikációs eszközök tudatos használata, az emberi értékek védelmét szolgálva. </w:t>
            </w:r>
            <w:r w:rsidRPr="00A22FBC">
              <w:rPr>
                <w:bCs/>
                <w:szCs w:val="24"/>
              </w:rPr>
              <w:t>Összefoglalás, számonkérés. Kreatív írás.</w:t>
            </w:r>
          </w:p>
        </w:tc>
        <w:tc>
          <w:tcPr>
            <w:tcW w:w="1206" w:type="dxa"/>
            <w:tcBorders>
              <w:top w:val="single" w:sz="4" w:space="0" w:color="auto"/>
              <w:left w:val="single" w:sz="4" w:space="0" w:color="auto"/>
              <w:bottom w:val="single" w:sz="4" w:space="0" w:color="auto"/>
              <w:right w:val="single" w:sz="4" w:space="0" w:color="auto"/>
            </w:tcBorders>
            <w:vAlign w:val="center"/>
          </w:tcPr>
          <w:p w:rsidR="0072309B" w:rsidRPr="000F2B03" w:rsidRDefault="006053ED" w:rsidP="00402488">
            <w:pPr>
              <w:spacing w:before="120"/>
              <w:jc w:val="center"/>
              <w:rPr>
                <w:b/>
                <w:bCs/>
                <w:szCs w:val="24"/>
                <w:lang w:val="cs-CZ"/>
              </w:rPr>
            </w:pPr>
            <w:r>
              <w:rPr>
                <w:b/>
                <w:bCs/>
                <w:color w:val="0070C0"/>
                <w:szCs w:val="24"/>
                <w:lang w:val="cs-CZ"/>
              </w:rPr>
              <w:t>5</w:t>
            </w:r>
          </w:p>
        </w:tc>
      </w:tr>
      <w:tr w:rsidR="000453ED"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spacing w:before="120"/>
              <w:jc w:val="center"/>
              <w:rPr>
                <w:rFonts w:eastAsia="Calibri"/>
                <w:b/>
                <w:bCs/>
                <w:szCs w:val="24"/>
                <w:lang w:eastAsia="en-US"/>
              </w:rPr>
            </w:pPr>
            <w:r w:rsidRPr="000F2B03">
              <w:rPr>
                <w:rFonts w:eastAsia="Calibri"/>
                <w:b/>
                <w:bCs/>
                <w:szCs w:val="24"/>
                <w:lang w:eastAsia="en-US"/>
              </w:rPr>
              <w:t>FOGALMAK</w:t>
            </w:r>
          </w:p>
        </w:tc>
      </w:tr>
      <w:tr w:rsidR="000453ED"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0453ED" w:rsidRPr="00CE6636" w:rsidRDefault="000453ED" w:rsidP="001251A8">
            <w:pPr>
              <w:pStyle w:val="Listaszerbekezds"/>
              <w:numPr>
                <w:ilvl w:val="0"/>
                <w:numId w:val="24"/>
              </w:numPr>
              <w:spacing w:line="276" w:lineRule="auto"/>
              <w:ind w:left="709"/>
              <w:jc w:val="both"/>
              <w:rPr>
                <w:rFonts w:eastAsia="Calibri"/>
              </w:rPr>
            </w:pPr>
            <w:r w:rsidRPr="00CE6636">
              <w:rPr>
                <w:rFonts w:eastAsia="Calibri"/>
              </w:rPr>
              <w:t>Szöveghű, értő szövegolvasás gyakorlása</w:t>
            </w:r>
          </w:p>
          <w:p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Különféle megjelenésű és típusú szövegek megértése és alkotása</w:t>
            </w:r>
          </w:p>
          <w:p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Reflektálás a szöveg tartalmára</w:t>
            </w:r>
          </w:p>
          <w:p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Olvasási stratégiák alkalmazása</w:t>
            </w:r>
          </w:p>
          <w:p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A szóbeli és írásbeli szövegalkotási készség fejlesztése</w:t>
            </w:r>
          </w:p>
          <w:p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A kreatív írás gyakorlása</w:t>
            </w:r>
          </w:p>
          <w:p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Szövegtípusok III. (plakát, meghívó) jellemzőinek felismerése, alkalmazása</w:t>
            </w:r>
          </w:p>
          <w:p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Helyesírási és a szövegtípusoknak megfelelő alapvető szövegszerkesztési szabályok ismerete</w:t>
            </w:r>
          </w:p>
          <w:p w:rsidR="000453ED" w:rsidRPr="000E5948" w:rsidRDefault="000453ED" w:rsidP="001251A8">
            <w:pPr>
              <w:spacing w:line="276" w:lineRule="auto"/>
              <w:contextualSpacing/>
              <w:jc w:val="both"/>
            </w:pPr>
          </w:p>
        </w:tc>
        <w:tc>
          <w:tcPr>
            <w:tcW w:w="2487" w:type="dxa"/>
            <w:gridSpan w:val="2"/>
            <w:tcBorders>
              <w:top w:val="single" w:sz="4" w:space="0" w:color="auto"/>
              <w:left w:val="single" w:sz="4" w:space="0" w:color="auto"/>
              <w:bottom w:val="single" w:sz="4" w:space="0" w:color="auto"/>
              <w:right w:val="single" w:sz="4" w:space="0" w:color="auto"/>
            </w:tcBorders>
          </w:tcPr>
          <w:p w:rsidR="000453ED" w:rsidRPr="00CE6636" w:rsidRDefault="000453ED" w:rsidP="001251A8">
            <w:pPr>
              <w:rPr>
                <w:color w:val="FFFF00"/>
              </w:rPr>
            </w:pPr>
            <w:r w:rsidRPr="00CE6636">
              <w:t>plakát, meghívó, könyvismertető</w:t>
            </w:r>
          </w:p>
          <w:p w:rsidR="000453ED" w:rsidRPr="000F2B03" w:rsidRDefault="000453ED" w:rsidP="001251A8">
            <w:pPr>
              <w:rPr>
                <w:rFonts w:eastAsia="Calibri"/>
                <w:szCs w:val="24"/>
              </w:rPr>
            </w:pPr>
          </w:p>
        </w:tc>
      </w:tr>
    </w:tbl>
    <w:p w:rsidR="00E97D12" w:rsidRDefault="00E97D12" w:rsidP="00E97D12">
      <w:pPr>
        <w:rPr>
          <w:szCs w:val="24"/>
        </w:rPr>
      </w:pPr>
    </w:p>
    <w:p w:rsidR="000453ED" w:rsidRDefault="000453ED"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453ED"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0453ED" w:rsidRPr="00871720" w:rsidRDefault="000453ED" w:rsidP="00871720">
            <w:pPr>
              <w:pStyle w:val="Listaszerbekezds"/>
              <w:numPr>
                <w:ilvl w:val="0"/>
                <w:numId w:val="36"/>
              </w:numPr>
              <w:spacing w:before="120"/>
              <w:rPr>
                <w:rFonts w:eastAsia="Calibri"/>
                <w:b/>
                <w:bCs/>
                <w:lang w:eastAsia="en-US"/>
              </w:rPr>
            </w:pPr>
            <w:r w:rsidRPr="00871720">
              <w:rPr>
                <w:b/>
                <w:color w:val="000000"/>
              </w:rPr>
              <w:t>Szófajok</w:t>
            </w:r>
            <w:r w:rsidRPr="00CE6636">
              <w:t xml:space="preserve"> </w:t>
            </w:r>
            <w:r w:rsidRPr="00871720">
              <w:rPr>
                <w:b/>
              </w:rPr>
              <w:t xml:space="preserve">a nagyobb nyelvi egységekben: a mondatokban és a szövegben.  A szófajokhoz kapcsolódó helyesírási, nyelvhelyességi, szövegalkotási, szövegértési tudnivalók   </w:t>
            </w:r>
            <w:r w:rsidRPr="00CE6636">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E10A1C">
            <w:pPr>
              <w:spacing w:before="120"/>
              <w:jc w:val="center"/>
              <w:rPr>
                <w:rFonts w:eastAsia="Calibri"/>
                <w:b/>
                <w:szCs w:val="24"/>
                <w:lang w:eastAsia="en-US"/>
              </w:rPr>
            </w:pPr>
            <w:r w:rsidRPr="000F2B03">
              <w:rPr>
                <w:b/>
                <w:bCs/>
                <w:szCs w:val="24"/>
                <w:lang w:val="cs-CZ"/>
              </w:rPr>
              <w:t xml:space="preserve">Órakeret </w:t>
            </w:r>
          </w:p>
        </w:tc>
      </w:tr>
      <w:tr w:rsidR="006636EC"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6636EC" w:rsidRPr="000F2B03" w:rsidRDefault="006636EC"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E10A1C" w:rsidRPr="00E10A1C" w:rsidRDefault="00E10A1C" w:rsidP="00E10A1C">
            <w:pPr>
              <w:spacing w:before="120"/>
              <w:rPr>
                <w:color w:val="000000"/>
              </w:rPr>
            </w:pPr>
            <w:r w:rsidRPr="00E10A1C">
              <w:rPr>
                <w:color w:val="000000"/>
              </w:rPr>
              <w:t>Szóelemek, szófajok</w:t>
            </w:r>
          </w:p>
          <w:p w:rsidR="00E10A1C" w:rsidRPr="00E10A1C" w:rsidRDefault="00E10A1C" w:rsidP="00E10A1C">
            <w:pPr>
              <w:spacing w:before="120"/>
              <w:rPr>
                <w:color w:val="000000"/>
              </w:rPr>
            </w:pPr>
            <w:r w:rsidRPr="00E10A1C">
              <w:rPr>
                <w:color w:val="000000"/>
              </w:rPr>
              <w:t>Az ige fogalma</w:t>
            </w:r>
          </w:p>
          <w:p w:rsidR="00E10A1C" w:rsidRPr="00E10A1C" w:rsidRDefault="00E10A1C" w:rsidP="00E10A1C">
            <w:pPr>
              <w:spacing w:before="120"/>
              <w:rPr>
                <w:color w:val="000000"/>
              </w:rPr>
            </w:pPr>
            <w:r w:rsidRPr="00E10A1C">
              <w:rPr>
                <w:color w:val="000000"/>
              </w:rPr>
              <w:t>Az igeidők</w:t>
            </w:r>
          </w:p>
          <w:p w:rsidR="00E10A1C" w:rsidRPr="00E10A1C" w:rsidRDefault="00E10A1C" w:rsidP="00E10A1C">
            <w:pPr>
              <w:spacing w:before="120"/>
              <w:rPr>
                <w:color w:val="000000"/>
              </w:rPr>
            </w:pPr>
            <w:r w:rsidRPr="00E10A1C">
              <w:rPr>
                <w:color w:val="000000"/>
              </w:rPr>
              <w:t>Az igemódok</w:t>
            </w:r>
          </w:p>
          <w:p w:rsidR="00E10A1C" w:rsidRPr="00E10A1C" w:rsidRDefault="00E10A1C" w:rsidP="00E10A1C">
            <w:pPr>
              <w:spacing w:before="120"/>
              <w:rPr>
                <w:color w:val="000000"/>
              </w:rPr>
            </w:pPr>
            <w:r w:rsidRPr="00E10A1C">
              <w:rPr>
                <w:color w:val="000000"/>
              </w:rPr>
              <w:t>Az ige ragozása</w:t>
            </w:r>
          </w:p>
          <w:p w:rsidR="00E10A1C" w:rsidRPr="00E10A1C" w:rsidRDefault="00E10A1C" w:rsidP="00E10A1C">
            <w:pPr>
              <w:spacing w:before="120"/>
              <w:rPr>
                <w:color w:val="000000"/>
              </w:rPr>
            </w:pPr>
            <w:r w:rsidRPr="00E10A1C">
              <w:rPr>
                <w:color w:val="000000"/>
              </w:rPr>
              <w:t>A leggyakoribb igeképzők</w:t>
            </w:r>
          </w:p>
          <w:p w:rsidR="00E10A1C" w:rsidRPr="00E10A1C" w:rsidRDefault="00E10A1C" w:rsidP="00E10A1C">
            <w:pPr>
              <w:spacing w:before="120"/>
              <w:rPr>
                <w:color w:val="000000"/>
              </w:rPr>
            </w:pPr>
            <w:r w:rsidRPr="00E10A1C">
              <w:rPr>
                <w:color w:val="000000"/>
              </w:rPr>
              <w:t>Az igék helyesírása</w:t>
            </w:r>
          </w:p>
          <w:p w:rsidR="00E10A1C" w:rsidRPr="00E10A1C" w:rsidRDefault="00E10A1C" w:rsidP="00E10A1C">
            <w:pPr>
              <w:spacing w:before="120"/>
              <w:rPr>
                <w:color w:val="000000"/>
              </w:rPr>
            </w:pPr>
            <w:r w:rsidRPr="00E10A1C">
              <w:rPr>
                <w:color w:val="000000"/>
              </w:rPr>
              <w:t>A határozószó</w:t>
            </w:r>
          </w:p>
          <w:p w:rsidR="00E10A1C" w:rsidRPr="00E10A1C" w:rsidRDefault="00E10A1C" w:rsidP="00E10A1C">
            <w:pPr>
              <w:spacing w:before="120"/>
              <w:rPr>
                <w:color w:val="000000"/>
              </w:rPr>
            </w:pPr>
            <w:r w:rsidRPr="00E10A1C">
              <w:rPr>
                <w:color w:val="000000"/>
              </w:rPr>
              <w:t>A főnév</w:t>
            </w:r>
          </w:p>
          <w:p w:rsidR="00E10A1C" w:rsidRPr="00E10A1C" w:rsidRDefault="00E10A1C" w:rsidP="00E10A1C">
            <w:pPr>
              <w:spacing w:before="120"/>
              <w:rPr>
                <w:color w:val="000000"/>
              </w:rPr>
            </w:pPr>
            <w:r w:rsidRPr="00E10A1C">
              <w:rPr>
                <w:color w:val="000000"/>
              </w:rPr>
              <w:t>Személynevek és helyesírásuk</w:t>
            </w:r>
          </w:p>
          <w:p w:rsidR="00E10A1C" w:rsidRPr="00E10A1C" w:rsidRDefault="00E10A1C" w:rsidP="00E10A1C">
            <w:pPr>
              <w:spacing w:before="120"/>
              <w:rPr>
                <w:color w:val="000000"/>
              </w:rPr>
            </w:pPr>
            <w:r w:rsidRPr="00E10A1C">
              <w:rPr>
                <w:color w:val="000000"/>
              </w:rPr>
              <w:t>A földrajzi nevek és helyesírásuk</w:t>
            </w:r>
          </w:p>
          <w:p w:rsidR="00E10A1C" w:rsidRPr="00E10A1C" w:rsidRDefault="00E10A1C" w:rsidP="00E10A1C">
            <w:pPr>
              <w:spacing w:before="120"/>
              <w:rPr>
                <w:color w:val="000000"/>
              </w:rPr>
            </w:pPr>
            <w:r w:rsidRPr="00E10A1C">
              <w:rPr>
                <w:color w:val="000000"/>
              </w:rPr>
              <w:t>Az állatnevek, égitestek, márkanevek és helyesírásuk</w:t>
            </w:r>
          </w:p>
          <w:p w:rsidR="00E10A1C" w:rsidRPr="00E10A1C" w:rsidRDefault="00E10A1C" w:rsidP="00E10A1C">
            <w:pPr>
              <w:spacing w:before="120"/>
              <w:rPr>
                <w:color w:val="000000"/>
              </w:rPr>
            </w:pPr>
            <w:r w:rsidRPr="00E10A1C">
              <w:rPr>
                <w:color w:val="000000"/>
              </w:rPr>
              <w:t>Az intézménynevek, címek, díjak és helyesírásuk</w:t>
            </w:r>
          </w:p>
          <w:p w:rsidR="00E10A1C" w:rsidRPr="00E10A1C" w:rsidRDefault="00E10A1C" w:rsidP="00E10A1C">
            <w:pPr>
              <w:spacing w:before="120"/>
              <w:rPr>
                <w:color w:val="000000"/>
              </w:rPr>
            </w:pPr>
            <w:r w:rsidRPr="00E10A1C">
              <w:rPr>
                <w:color w:val="000000"/>
              </w:rPr>
              <w:t xml:space="preserve">A melléknév </w:t>
            </w:r>
          </w:p>
          <w:p w:rsidR="00E10A1C" w:rsidRPr="00E10A1C" w:rsidRDefault="00E10A1C" w:rsidP="00E10A1C">
            <w:pPr>
              <w:spacing w:before="120"/>
              <w:rPr>
                <w:color w:val="000000"/>
              </w:rPr>
            </w:pPr>
            <w:r w:rsidRPr="00E10A1C">
              <w:rPr>
                <w:color w:val="000000"/>
              </w:rPr>
              <w:t>A melléknevek helyesírása</w:t>
            </w:r>
          </w:p>
          <w:p w:rsidR="00E10A1C" w:rsidRPr="00E10A1C" w:rsidRDefault="00E10A1C" w:rsidP="00E10A1C">
            <w:pPr>
              <w:spacing w:before="120"/>
              <w:rPr>
                <w:color w:val="000000"/>
              </w:rPr>
            </w:pPr>
            <w:r w:rsidRPr="00E10A1C">
              <w:rPr>
                <w:color w:val="000000"/>
              </w:rPr>
              <w:t>A számnév</w:t>
            </w:r>
          </w:p>
          <w:p w:rsidR="00E10A1C" w:rsidRPr="00E10A1C" w:rsidRDefault="00E10A1C" w:rsidP="00E10A1C">
            <w:pPr>
              <w:spacing w:before="120"/>
              <w:rPr>
                <w:color w:val="000000"/>
              </w:rPr>
            </w:pPr>
            <w:r w:rsidRPr="00E10A1C">
              <w:rPr>
                <w:color w:val="000000"/>
              </w:rPr>
              <w:t>A számnév helyesírása</w:t>
            </w:r>
          </w:p>
          <w:p w:rsidR="00E10A1C" w:rsidRPr="00E10A1C" w:rsidRDefault="00E10A1C" w:rsidP="00E10A1C">
            <w:pPr>
              <w:spacing w:before="120"/>
              <w:rPr>
                <w:color w:val="000000"/>
              </w:rPr>
            </w:pPr>
            <w:r w:rsidRPr="00E10A1C">
              <w:rPr>
                <w:color w:val="000000"/>
              </w:rPr>
              <w:t>A névmások</w:t>
            </w:r>
          </w:p>
          <w:p w:rsidR="00E10A1C" w:rsidRPr="00E10A1C" w:rsidRDefault="00E10A1C" w:rsidP="00E10A1C">
            <w:pPr>
              <w:spacing w:before="120"/>
              <w:rPr>
                <w:color w:val="000000"/>
              </w:rPr>
            </w:pPr>
            <w:r w:rsidRPr="00E10A1C">
              <w:rPr>
                <w:color w:val="000000"/>
              </w:rPr>
              <w:t>A személyes és birtokos névmás</w:t>
            </w:r>
          </w:p>
          <w:p w:rsidR="00E10A1C" w:rsidRPr="00E10A1C" w:rsidRDefault="00E10A1C" w:rsidP="00E10A1C">
            <w:pPr>
              <w:spacing w:before="120"/>
              <w:rPr>
                <w:color w:val="000000"/>
              </w:rPr>
            </w:pPr>
            <w:r w:rsidRPr="00E10A1C">
              <w:rPr>
                <w:color w:val="000000"/>
              </w:rPr>
              <w:t>A kölcsönös és visszaható névmás</w:t>
            </w:r>
          </w:p>
          <w:p w:rsidR="00E10A1C" w:rsidRPr="00E10A1C" w:rsidRDefault="00E10A1C" w:rsidP="00E10A1C">
            <w:pPr>
              <w:spacing w:before="120"/>
              <w:rPr>
                <w:color w:val="000000"/>
              </w:rPr>
            </w:pPr>
            <w:r w:rsidRPr="00E10A1C">
              <w:rPr>
                <w:color w:val="000000"/>
              </w:rPr>
              <w:t>A mutató és kérdő névmás</w:t>
            </w:r>
          </w:p>
          <w:p w:rsidR="00E10A1C" w:rsidRPr="00E10A1C" w:rsidRDefault="00E10A1C" w:rsidP="00E10A1C">
            <w:pPr>
              <w:spacing w:before="120"/>
              <w:rPr>
                <w:color w:val="000000"/>
              </w:rPr>
            </w:pPr>
            <w:r w:rsidRPr="00E10A1C">
              <w:rPr>
                <w:color w:val="000000"/>
              </w:rPr>
              <w:t>A vonatkozó, határozatlan és általános névmás</w:t>
            </w:r>
          </w:p>
          <w:p w:rsidR="00E10A1C" w:rsidRPr="00E10A1C" w:rsidRDefault="00E10A1C" w:rsidP="00E10A1C">
            <w:pPr>
              <w:spacing w:before="120"/>
              <w:rPr>
                <w:color w:val="000000"/>
              </w:rPr>
            </w:pPr>
            <w:r w:rsidRPr="00E10A1C">
              <w:rPr>
                <w:color w:val="000000"/>
              </w:rPr>
              <w:t>Az igenevek:</w:t>
            </w:r>
          </w:p>
          <w:p w:rsidR="00E10A1C" w:rsidRPr="00E10A1C" w:rsidRDefault="00E10A1C" w:rsidP="00E10A1C">
            <w:pPr>
              <w:spacing w:before="120"/>
              <w:rPr>
                <w:color w:val="000000"/>
              </w:rPr>
            </w:pPr>
            <w:r w:rsidRPr="00E10A1C">
              <w:rPr>
                <w:color w:val="000000"/>
              </w:rPr>
              <w:t>A főnévi igenév</w:t>
            </w:r>
          </w:p>
          <w:p w:rsidR="00E10A1C" w:rsidRPr="00E10A1C" w:rsidRDefault="00E10A1C" w:rsidP="00E10A1C">
            <w:pPr>
              <w:spacing w:before="120"/>
              <w:rPr>
                <w:color w:val="000000"/>
              </w:rPr>
            </w:pPr>
            <w:r w:rsidRPr="00E10A1C">
              <w:rPr>
                <w:color w:val="000000"/>
              </w:rPr>
              <w:t>A melléknévi igenév</w:t>
            </w:r>
          </w:p>
          <w:p w:rsidR="00E10A1C" w:rsidRPr="00E10A1C" w:rsidRDefault="00E10A1C" w:rsidP="00E10A1C">
            <w:pPr>
              <w:spacing w:before="120"/>
              <w:rPr>
                <w:color w:val="000000"/>
              </w:rPr>
            </w:pPr>
            <w:r w:rsidRPr="00E10A1C">
              <w:rPr>
                <w:color w:val="000000"/>
              </w:rPr>
              <w:t>A határozói igenév</w:t>
            </w:r>
          </w:p>
          <w:p w:rsidR="006636EC" w:rsidRPr="00CE6636" w:rsidRDefault="00973BD6" w:rsidP="00E10A1C">
            <w:pPr>
              <w:spacing w:before="120"/>
              <w:rPr>
                <w:b/>
                <w:color w:val="000000"/>
              </w:rPr>
            </w:pPr>
            <w:r>
              <w:rPr>
                <w:color w:val="000000"/>
              </w:rPr>
              <w:t>Viszonyszavak, mondatszava</w:t>
            </w:r>
            <w:r w:rsidR="00E10A1C" w:rsidRPr="00E10A1C">
              <w:rPr>
                <w:color w:val="000000"/>
              </w:rPr>
              <w:t>k</w:t>
            </w:r>
          </w:p>
        </w:tc>
        <w:tc>
          <w:tcPr>
            <w:tcW w:w="1206" w:type="dxa"/>
            <w:tcBorders>
              <w:top w:val="single" w:sz="4" w:space="0" w:color="auto"/>
              <w:left w:val="single" w:sz="4" w:space="0" w:color="auto"/>
              <w:bottom w:val="single" w:sz="4" w:space="0" w:color="auto"/>
              <w:right w:val="single" w:sz="4" w:space="0" w:color="auto"/>
            </w:tcBorders>
            <w:vAlign w:val="center"/>
          </w:tcPr>
          <w:p w:rsidR="006636EC" w:rsidRPr="000F2B03" w:rsidRDefault="00E10A1C" w:rsidP="000453ED">
            <w:pPr>
              <w:spacing w:before="120"/>
              <w:jc w:val="center"/>
              <w:rPr>
                <w:b/>
                <w:bCs/>
                <w:szCs w:val="24"/>
                <w:lang w:val="cs-CZ"/>
              </w:rPr>
            </w:pPr>
            <w:r>
              <w:rPr>
                <w:b/>
                <w:bCs/>
                <w:szCs w:val="24"/>
                <w:lang w:val="cs-CZ"/>
              </w:rPr>
              <w:t>46</w:t>
            </w:r>
          </w:p>
        </w:tc>
      </w:tr>
      <w:tr w:rsidR="006636EC"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6636EC" w:rsidRPr="000F2B03" w:rsidRDefault="006636EC" w:rsidP="001251A8">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E10A1C" w:rsidRPr="00A22FBC" w:rsidRDefault="00E10A1C" w:rsidP="00E10A1C">
            <w:pPr>
              <w:rPr>
                <w:iCs/>
                <w:szCs w:val="24"/>
              </w:rPr>
            </w:pPr>
            <w:r w:rsidRPr="00A22FBC">
              <w:rPr>
                <w:iCs/>
                <w:szCs w:val="24"/>
              </w:rPr>
              <w:t>Régi magyar nyelvtaníróink (Szenc</w:t>
            </w:r>
            <w:r w:rsidR="00973BD6">
              <w:rPr>
                <w:iCs/>
                <w:szCs w:val="24"/>
              </w:rPr>
              <w:t>z</w:t>
            </w:r>
            <w:r w:rsidRPr="00A22FBC">
              <w:rPr>
                <w:iCs/>
                <w:szCs w:val="24"/>
              </w:rPr>
              <w:t>i Molnár Albert, Geleji Katona István,Tótfalusi Kis Miklós) Tulajdonnevek köznevesülése</w:t>
            </w:r>
          </w:p>
          <w:p w:rsidR="00E10A1C" w:rsidRPr="00A22FBC" w:rsidRDefault="00E10A1C" w:rsidP="00E10A1C">
            <w:pPr>
              <w:rPr>
                <w:iCs/>
                <w:szCs w:val="24"/>
              </w:rPr>
            </w:pPr>
            <w:r w:rsidRPr="00A22FBC">
              <w:rPr>
                <w:iCs/>
                <w:szCs w:val="24"/>
              </w:rPr>
              <w:t>Köznevek tulajdonnévvé válása</w:t>
            </w:r>
          </w:p>
          <w:p w:rsidR="00E10A1C" w:rsidRPr="00A22FBC" w:rsidRDefault="00E10A1C" w:rsidP="00E10A1C">
            <w:pPr>
              <w:rPr>
                <w:iCs/>
                <w:szCs w:val="24"/>
              </w:rPr>
            </w:pPr>
            <w:r w:rsidRPr="00A22FBC">
              <w:rPr>
                <w:iCs/>
                <w:szCs w:val="24"/>
              </w:rPr>
              <w:t>Történelmi ragadványnevek</w:t>
            </w:r>
          </w:p>
          <w:p w:rsidR="00E10A1C" w:rsidRPr="00A22FBC" w:rsidRDefault="00E10A1C" w:rsidP="00E10A1C">
            <w:pPr>
              <w:rPr>
                <w:iCs/>
                <w:szCs w:val="24"/>
              </w:rPr>
            </w:pPr>
            <w:r w:rsidRPr="00A22FBC">
              <w:rPr>
                <w:iCs/>
                <w:szCs w:val="24"/>
              </w:rPr>
              <w:t xml:space="preserve">Bibliai nevek köznevesülése pl.: ádámcsutka, pálfordulás, mózeskosár, stb.)  </w:t>
            </w:r>
          </w:p>
          <w:p w:rsidR="00E10A1C" w:rsidRPr="00A22FBC" w:rsidRDefault="00A22FBC" w:rsidP="00E10A1C">
            <w:pPr>
              <w:rPr>
                <w:iCs/>
                <w:szCs w:val="24"/>
              </w:rPr>
            </w:pPr>
            <w:r w:rsidRPr="00A22FBC">
              <w:rPr>
                <w:iCs/>
                <w:szCs w:val="24"/>
              </w:rPr>
              <w:t xml:space="preserve">Történelmi </w:t>
            </w:r>
            <w:r w:rsidR="00E10A1C" w:rsidRPr="00A22FBC">
              <w:rPr>
                <w:iCs/>
                <w:szCs w:val="24"/>
              </w:rPr>
              <w:t>személy- és földrajzi neveinek helyesírása.</w:t>
            </w:r>
          </w:p>
          <w:p w:rsidR="006636EC" w:rsidRPr="00CE6636" w:rsidRDefault="00E10A1C" w:rsidP="00E10A1C">
            <w:pPr>
              <w:spacing w:before="120"/>
              <w:rPr>
                <w:b/>
                <w:color w:val="000000"/>
              </w:rPr>
            </w:pPr>
            <w:r w:rsidRPr="00A22FBC">
              <w:rPr>
                <w:bCs/>
                <w:szCs w:val="24"/>
              </w:rPr>
              <w:t>Összefoglalás, számonkérés.</w:t>
            </w:r>
          </w:p>
        </w:tc>
        <w:tc>
          <w:tcPr>
            <w:tcW w:w="1206" w:type="dxa"/>
            <w:tcBorders>
              <w:top w:val="single" w:sz="4" w:space="0" w:color="auto"/>
              <w:left w:val="single" w:sz="4" w:space="0" w:color="auto"/>
              <w:bottom w:val="single" w:sz="4" w:space="0" w:color="auto"/>
              <w:right w:val="single" w:sz="4" w:space="0" w:color="auto"/>
            </w:tcBorders>
            <w:vAlign w:val="center"/>
          </w:tcPr>
          <w:p w:rsidR="006636EC" w:rsidRPr="000F2B03" w:rsidRDefault="00E10A1C" w:rsidP="000453ED">
            <w:pPr>
              <w:spacing w:before="120"/>
              <w:jc w:val="center"/>
              <w:rPr>
                <w:b/>
                <w:bCs/>
                <w:szCs w:val="24"/>
                <w:lang w:val="cs-CZ"/>
              </w:rPr>
            </w:pPr>
            <w:r w:rsidRPr="00BF0C15">
              <w:rPr>
                <w:b/>
                <w:bCs/>
                <w:color w:val="0070C0"/>
                <w:szCs w:val="24"/>
                <w:lang w:val="cs-CZ"/>
              </w:rPr>
              <w:t>8</w:t>
            </w:r>
          </w:p>
        </w:tc>
      </w:tr>
      <w:tr w:rsidR="000453ED"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0453ED" w:rsidRPr="000F2B03" w:rsidRDefault="000453ED" w:rsidP="001251A8">
            <w:pPr>
              <w:spacing w:before="120"/>
              <w:jc w:val="center"/>
              <w:rPr>
                <w:rFonts w:eastAsia="Calibri"/>
                <w:b/>
                <w:bCs/>
                <w:szCs w:val="24"/>
                <w:lang w:eastAsia="en-US"/>
              </w:rPr>
            </w:pPr>
            <w:r w:rsidRPr="000F2B03">
              <w:rPr>
                <w:rFonts w:eastAsia="Calibri"/>
                <w:b/>
                <w:bCs/>
                <w:szCs w:val="24"/>
                <w:lang w:eastAsia="en-US"/>
              </w:rPr>
              <w:t>FOGALMAK</w:t>
            </w:r>
          </w:p>
        </w:tc>
      </w:tr>
      <w:tr w:rsidR="000453ED"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mbria"/>
              </w:rPr>
              <w:t>Helyesírási készség fejlesztése</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mbria"/>
              </w:rPr>
              <w:t>A szójelentés, a metaforikus jelentés, a több szófajúság megismerése</w:t>
            </w:r>
          </w:p>
          <w:p w:rsidR="000453ED" w:rsidRPr="00CE6636" w:rsidRDefault="00973BD6" w:rsidP="000453ED">
            <w:pPr>
              <w:numPr>
                <w:ilvl w:val="0"/>
                <w:numId w:val="16"/>
              </w:numPr>
              <w:spacing w:line="276" w:lineRule="auto"/>
              <w:ind w:left="426" w:hanging="284"/>
              <w:contextualSpacing/>
              <w:jc w:val="both"/>
              <w:rPr>
                <w:rFonts w:eastAsia="Calibri"/>
              </w:rPr>
            </w:pPr>
            <w:r>
              <w:rPr>
                <w:rFonts w:eastAsia="Calibri"/>
              </w:rPr>
              <w:t>A szavak jelentés</w:t>
            </w:r>
            <w:r w:rsidR="000453ED" w:rsidRPr="00CE6636">
              <w:rPr>
                <w:rFonts w:eastAsia="Calibri"/>
              </w:rPr>
              <w:t xml:space="preserve"> szerepe és gyakorlati alkalmazása a szóbeli és írásbeli kommunikációban</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szófajok felismerése helyes leírása a mondatban és a szövegben: ige, főnév, számnév,</w:t>
            </w:r>
            <w:r w:rsidRPr="00CE6636">
              <w:rPr>
                <w:rFonts w:eastAsia="Cambria"/>
              </w:rPr>
              <w:t xml:space="preserve"> határozószó</w:t>
            </w:r>
            <w:r w:rsidR="00973BD6">
              <w:rPr>
                <w:rFonts w:eastAsia="Cambria"/>
              </w:rPr>
              <w:t>, igenevek, névmások, viszonyszavak, mondatszava</w:t>
            </w:r>
            <w:r w:rsidRPr="00CE6636">
              <w:rPr>
                <w:rFonts w:eastAsia="Cambria"/>
              </w:rPr>
              <w:t>k</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mbria"/>
              </w:rPr>
              <w:t>Az iskolai helyesírási segédeszközök: szótár, szabályzat és helyesírási portálok önálló használata</w:t>
            </w:r>
            <w:r w:rsidRPr="00CE6636">
              <w:rPr>
                <w:rFonts w:eastAsia="Calibri"/>
              </w:rPr>
              <w:t xml:space="preserve"> </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Különféle megjelenésű és típusú szövegek megértése és alkotása</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Szóbeli és írásbeli fogalmazási készség fejlesztése</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Reflektálás a szöveg tartalmára</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szöveghű és értő szövegolvasás gyakorlása</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hagyományos és a digitális íráshasználat fejlesztése</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kreatív írás gyakorlása</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helyesírási készség fejlesztése</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mérlegelő gondolkodás fejlesztése</w:t>
            </w:r>
          </w:p>
          <w:p w:rsidR="000453ED" w:rsidRPr="00CE6636" w:rsidRDefault="00BF0C15" w:rsidP="000453ED">
            <w:pPr>
              <w:numPr>
                <w:ilvl w:val="0"/>
                <w:numId w:val="16"/>
              </w:numPr>
              <w:spacing w:line="276" w:lineRule="auto"/>
              <w:ind w:left="426" w:hanging="284"/>
              <w:contextualSpacing/>
              <w:jc w:val="both"/>
              <w:rPr>
                <w:rFonts w:eastAsia="Calibri"/>
              </w:rPr>
            </w:pPr>
            <w:r>
              <w:rPr>
                <w:rFonts w:eastAsia="Cambria"/>
              </w:rPr>
              <w:t>A nyelv</w:t>
            </w:r>
            <w:r w:rsidR="000453ED" w:rsidRPr="00CE6636">
              <w:rPr>
                <w:rFonts w:eastAsia="Cambria"/>
              </w:rPr>
              <w:t>szerkezeti egységeinek és azok funkcióinak megismerése</w:t>
            </w:r>
          </w:p>
          <w:p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mbria"/>
              </w:rPr>
              <w:t>A nyelvi elemzőkészség kialakítása</w:t>
            </w:r>
          </w:p>
          <w:p w:rsidR="000453ED" w:rsidRPr="000E5948" w:rsidRDefault="000453ED" w:rsidP="00AF4FEC">
            <w:pPr>
              <w:spacing w:line="276" w:lineRule="auto"/>
              <w:jc w:val="both"/>
            </w:pPr>
          </w:p>
        </w:tc>
        <w:tc>
          <w:tcPr>
            <w:tcW w:w="2487" w:type="dxa"/>
            <w:gridSpan w:val="2"/>
            <w:tcBorders>
              <w:top w:val="single" w:sz="4" w:space="0" w:color="auto"/>
              <w:left w:val="single" w:sz="4" w:space="0" w:color="auto"/>
              <w:bottom w:val="single" w:sz="4" w:space="0" w:color="auto"/>
              <w:right w:val="single" w:sz="4" w:space="0" w:color="auto"/>
            </w:tcBorders>
          </w:tcPr>
          <w:p w:rsidR="000453ED" w:rsidRPr="00CE6636" w:rsidRDefault="000453ED" w:rsidP="000453ED">
            <w:r w:rsidRPr="00CE6636">
              <w:t xml:space="preserve">szó, szóelem, szófajok: ige, főnév, melléknév, számnév, határozószó, igenevek, névmások, </w:t>
            </w:r>
            <w:r w:rsidR="00973BD6">
              <w:t>viszonyszavak, mondatszava</w:t>
            </w:r>
            <w:r w:rsidRPr="00CE6636">
              <w:t>k</w:t>
            </w:r>
          </w:p>
          <w:p w:rsidR="000453ED" w:rsidRPr="000F2B03" w:rsidRDefault="000453ED" w:rsidP="000453ED">
            <w:pPr>
              <w:rPr>
                <w:rFonts w:eastAsia="Calibri"/>
                <w:szCs w:val="24"/>
              </w:rPr>
            </w:pPr>
          </w:p>
        </w:tc>
      </w:tr>
    </w:tbl>
    <w:p w:rsidR="000453ED" w:rsidRDefault="000453ED"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8851C1" w:rsidRPr="000F2B03" w:rsidTr="006636EC">
        <w:tc>
          <w:tcPr>
            <w:tcW w:w="2136" w:type="dxa"/>
            <w:tcBorders>
              <w:top w:val="single" w:sz="4" w:space="0" w:color="auto"/>
              <w:left w:val="single" w:sz="4" w:space="0" w:color="auto"/>
              <w:bottom w:val="single" w:sz="4" w:space="0" w:color="auto"/>
              <w:right w:val="single" w:sz="4" w:space="0" w:color="auto"/>
            </w:tcBorders>
            <w:vAlign w:val="center"/>
            <w:hideMark/>
          </w:tcPr>
          <w:p w:rsidR="008851C1" w:rsidRPr="000F2B03" w:rsidRDefault="008851C1" w:rsidP="006636EC">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8851C1" w:rsidRPr="000F2B03" w:rsidRDefault="00871720" w:rsidP="006636EC">
            <w:pPr>
              <w:spacing w:before="120"/>
              <w:rPr>
                <w:rFonts w:eastAsia="Calibri"/>
                <w:b/>
                <w:bCs/>
                <w:szCs w:val="24"/>
                <w:lang w:eastAsia="en-US"/>
              </w:rPr>
            </w:pPr>
            <w:r>
              <w:rPr>
                <w:b/>
                <w:color w:val="000000"/>
              </w:rPr>
              <w:t xml:space="preserve">III. </w:t>
            </w:r>
            <w:r w:rsidR="008851C1" w:rsidRPr="00CE6636">
              <w:rPr>
                <w:b/>
                <w:color w:val="000000"/>
              </w:rPr>
              <w:t>Könyv-</w:t>
            </w:r>
            <w:r w:rsidR="008851C1">
              <w:rPr>
                <w:b/>
                <w:color w:val="000000"/>
              </w:rPr>
              <w:t xml:space="preserve"> </w:t>
            </w:r>
            <w:r w:rsidR="008851C1" w:rsidRPr="00CE6636">
              <w:rPr>
                <w:b/>
                <w:color w:val="000000"/>
              </w:rPr>
              <w:t>és könyvtárhasználat, a kultúra helyszínei</w:t>
            </w:r>
          </w:p>
        </w:tc>
        <w:tc>
          <w:tcPr>
            <w:tcW w:w="1206" w:type="dxa"/>
            <w:tcBorders>
              <w:top w:val="single" w:sz="4" w:space="0" w:color="auto"/>
              <w:left w:val="single" w:sz="4" w:space="0" w:color="auto"/>
              <w:bottom w:val="single" w:sz="4" w:space="0" w:color="auto"/>
              <w:right w:val="single" w:sz="4" w:space="0" w:color="auto"/>
            </w:tcBorders>
            <w:vAlign w:val="center"/>
            <w:hideMark/>
          </w:tcPr>
          <w:p w:rsidR="008851C1" w:rsidRPr="000F2B03" w:rsidRDefault="008851C1" w:rsidP="00950D23">
            <w:pPr>
              <w:spacing w:before="120"/>
              <w:jc w:val="center"/>
              <w:rPr>
                <w:rFonts w:eastAsia="Calibri"/>
                <w:b/>
                <w:szCs w:val="24"/>
                <w:lang w:eastAsia="en-US"/>
              </w:rPr>
            </w:pPr>
            <w:r w:rsidRPr="000F2B03">
              <w:rPr>
                <w:b/>
                <w:bCs/>
                <w:szCs w:val="24"/>
                <w:lang w:val="cs-CZ"/>
              </w:rPr>
              <w:t xml:space="preserve">Órakeret </w:t>
            </w:r>
          </w:p>
        </w:tc>
      </w:tr>
      <w:tr w:rsidR="00950D23" w:rsidRPr="000F2B03" w:rsidTr="006636EC">
        <w:tc>
          <w:tcPr>
            <w:tcW w:w="2136" w:type="dxa"/>
            <w:tcBorders>
              <w:top w:val="single" w:sz="4" w:space="0" w:color="auto"/>
              <w:left w:val="single" w:sz="4" w:space="0" w:color="auto"/>
              <w:bottom w:val="single" w:sz="4" w:space="0" w:color="auto"/>
              <w:right w:val="single" w:sz="4" w:space="0" w:color="auto"/>
            </w:tcBorders>
            <w:vAlign w:val="center"/>
          </w:tcPr>
          <w:p w:rsidR="00950D23" w:rsidRPr="000F2B03" w:rsidRDefault="00950D23" w:rsidP="006636EC">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950D23" w:rsidRPr="00950D23" w:rsidRDefault="00950D23" w:rsidP="00950D23">
            <w:pPr>
              <w:spacing w:before="120"/>
              <w:rPr>
                <w:color w:val="000000"/>
              </w:rPr>
            </w:pPr>
            <w:r w:rsidRPr="00950D23">
              <w:rPr>
                <w:color w:val="000000"/>
              </w:rPr>
              <w:t>A hagyományos és digitális könyv- és könyvtárhasználat</w:t>
            </w:r>
          </w:p>
          <w:p w:rsidR="00950D23" w:rsidRPr="00CE6636" w:rsidRDefault="00950D23" w:rsidP="00950D23">
            <w:pPr>
              <w:spacing w:before="120"/>
              <w:rPr>
                <w:b/>
                <w:color w:val="000000"/>
              </w:rPr>
            </w:pPr>
            <w:r w:rsidRPr="00950D23">
              <w:rPr>
                <w:color w:val="000000"/>
              </w:rPr>
              <w:t>Sajtótermékek jellemző jegyei</w:t>
            </w:r>
          </w:p>
        </w:tc>
        <w:tc>
          <w:tcPr>
            <w:tcW w:w="1206" w:type="dxa"/>
            <w:tcBorders>
              <w:top w:val="single" w:sz="4" w:space="0" w:color="auto"/>
              <w:left w:val="single" w:sz="4" w:space="0" w:color="auto"/>
              <w:bottom w:val="single" w:sz="4" w:space="0" w:color="auto"/>
              <w:right w:val="single" w:sz="4" w:space="0" w:color="auto"/>
            </w:tcBorders>
            <w:vAlign w:val="center"/>
          </w:tcPr>
          <w:p w:rsidR="00950D23" w:rsidRPr="000F2B03" w:rsidRDefault="00950D23" w:rsidP="006636EC">
            <w:pPr>
              <w:spacing w:before="120"/>
              <w:jc w:val="center"/>
              <w:rPr>
                <w:b/>
                <w:bCs/>
                <w:szCs w:val="24"/>
                <w:lang w:val="cs-CZ"/>
              </w:rPr>
            </w:pPr>
            <w:r>
              <w:rPr>
                <w:b/>
                <w:bCs/>
                <w:szCs w:val="24"/>
                <w:lang w:val="cs-CZ"/>
              </w:rPr>
              <w:t>2</w:t>
            </w:r>
          </w:p>
        </w:tc>
      </w:tr>
      <w:tr w:rsidR="00950D23" w:rsidRPr="000F2B03" w:rsidTr="006636EC">
        <w:tc>
          <w:tcPr>
            <w:tcW w:w="2136" w:type="dxa"/>
            <w:tcBorders>
              <w:top w:val="single" w:sz="4" w:space="0" w:color="auto"/>
              <w:left w:val="single" w:sz="4" w:space="0" w:color="auto"/>
              <w:bottom w:val="single" w:sz="4" w:space="0" w:color="auto"/>
              <w:right w:val="single" w:sz="4" w:space="0" w:color="auto"/>
            </w:tcBorders>
            <w:vAlign w:val="center"/>
          </w:tcPr>
          <w:p w:rsidR="00950D23" w:rsidRPr="000F2B03" w:rsidRDefault="00950D23" w:rsidP="006636EC">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950D23" w:rsidRPr="00A22FBC" w:rsidRDefault="00A22FBC" w:rsidP="00A22FBC">
            <w:pPr>
              <w:rPr>
                <w:szCs w:val="24"/>
              </w:rPr>
            </w:pPr>
            <w:r w:rsidRPr="00A22FBC">
              <w:rPr>
                <w:szCs w:val="24"/>
              </w:rPr>
              <w:t>Helytörténeti események, emlékek keresése, emléktúrák szervezése – az emlékhelyek meglátogatása.</w:t>
            </w:r>
          </w:p>
        </w:tc>
        <w:tc>
          <w:tcPr>
            <w:tcW w:w="1206" w:type="dxa"/>
            <w:tcBorders>
              <w:top w:val="single" w:sz="4" w:space="0" w:color="auto"/>
              <w:left w:val="single" w:sz="4" w:space="0" w:color="auto"/>
              <w:bottom w:val="single" w:sz="4" w:space="0" w:color="auto"/>
              <w:right w:val="single" w:sz="4" w:space="0" w:color="auto"/>
            </w:tcBorders>
            <w:vAlign w:val="center"/>
          </w:tcPr>
          <w:p w:rsidR="00950D23" w:rsidRPr="000F2B03" w:rsidRDefault="00BF0C15" w:rsidP="006636EC">
            <w:pPr>
              <w:spacing w:before="120"/>
              <w:jc w:val="center"/>
              <w:rPr>
                <w:b/>
                <w:bCs/>
                <w:szCs w:val="24"/>
                <w:lang w:val="cs-CZ"/>
              </w:rPr>
            </w:pPr>
            <w:r>
              <w:rPr>
                <w:b/>
                <w:bCs/>
                <w:color w:val="0070C0"/>
                <w:szCs w:val="24"/>
                <w:lang w:val="cs-CZ"/>
              </w:rPr>
              <w:t>5</w:t>
            </w:r>
          </w:p>
        </w:tc>
      </w:tr>
      <w:tr w:rsidR="008851C1" w:rsidRPr="000F2B03" w:rsidTr="006636EC">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8851C1" w:rsidRPr="000F2B03" w:rsidRDefault="008851C1" w:rsidP="006636EC">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8851C1" w:rsidRPr="000F2B03" w:rsidRDefault="008851C1" w:rsidP="006636EC">
            <w:pPr>
              <w:spacing w:before="120"/>
              <w:jc w:val="center"/>
              <w:rPr>
                <w:rFonts w:eastAsia="Calibri"/>
                <w:b/>
                <w:bCs/>
                <w:szCs w:val="24"/>
                <w:lang w:eastAsia="en-US"/>
              </w:rPr>
            </w:pPr>
            <w:r w:rsidRPr="000F2B03">
              <w:rPr>
                <w:rFonts w:eastAsia="Calibri"/>
                <w:b/>
                <w:bCs/>
                <w:szCs w:val="24"/>
                <w:lang w:eastAsia="en-US"/>
              </w:rPr>
              <w:t>FOGALMAK</w:t>
            </w:r>
          </w:p>
        </w:tc>
      </w:tr>
      <w:tr w:rsidR="008851C1" w:rsidRPr="000F2B03" w:rsidTr="006636EC">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8851C1" w:rsidRPr="00CE6636" w:rsidRDefault="008851C1" w:rsidP="006636EC">
            <w:pPr>
              <w:numPr>
                <w:ilvl w:val="0"/>
                <w:numId w:val="16"/>
              </w:numPr>
              <w:spacing w:line="276" w:lineRule="auto"/>
              <w:ind w:left="426" w:hanging="284"/>
              <w:contextualSpacing/>
              <w:jc w:val="both"/>
              <w:rPr>
                <w:rFonts w:eastAsia="Cambria"/>
              </w:rPr>
            </w:pPr>
            <w:r w:rsidRPr="00CE6636">
              <w:rPr>
                <w:rFonts w:eastAsia="Cambria"/>
              </w:rPr>
              <w:t>Képzőművészeti gyűjtemények megismerése vezetéssel</w:t>
            </w:r>
          </w:p>
          <w:p w:rsidR="008851C1" w:rsidRPr="00CE6636" w:rsidRDefault="008851C1" w:rsidP="006636EC">
            <w:pPr>
              <w:numPr>
                <w:ilvl w:val="0"/>
                <w:numId w:val="16"/>
              </w:numPr>
              <w:spacing w:line="276" w:lineRule="auto"/>
              <w:ind w:left="426" w:hanging="284"/>
              <w:contextualSpacing/>
              <w:jc w:val="both"/>
              <w:rPr>
                <w:rFonts w:eastAsia="Cambria"/>
              </w:rPr>
            </w:pPr>
            <w:r w:rsidRPr="00CE6636">
              <w:rPr>
                <w:rFonts w:eastAsia="Cambria"/>
              </w:rPr>
              <w:t>Részvétel múzeumpedagógiai és könyvtárismereti foglalkozáson, és az azt előkészítő osztály</w:t>
            </w:r>
            <w:r w:rsidR="00973BD6">
              <w:rPr>
                <w:rFonts w:eastAsia="Cambria"/>
              </w:rPr>
              <w:t>-terem</w:t>
            </w:r>
            <w:r w:rsidRPr="00CE6636">
              <w:rPr>
                <w:rFonts w:eastAsia="Cambria"/>
              </w:rPr>
              <w:t xml:space="preserve"> órán</w:t>
            </w:r>
          </w:p>
          <w:p w:rsidR="008851C1" w:rsidRPr="00CE6636" w:rsidRDefault="008851C1" w:rsidP="006636EC">
            <w:pPr>
              <w:numPr>
                <w:ilvl w:val="0"/>
                <w:numId w:val="16"/>
              </w:numPr>
              <w:spacing w:line="276" w:lineRule="auto"/>
              <w:ind w:left="426" w:hanging="284"/>
              <w:contextualSpacing/>
              <w:jc w:val="both"/>
              <w:rPr>
                <w:rFonts w:eastAsia="Cambria"/>
              </w:rPr>
            </w:pPr>
            <w:r w:rsidRPr="00CE6636">
              <w:rPr>
                <w:rFonts w:eastAsia="Cambria"/>
              </w:rPr>
              <w:t>Megadott szempontok alapján reflexió megfogalmazása a múzeumban, színházban, könyvtárban szerzett tapasztalatokról</w:t>
            </w:r>
          </w:p>
          <w:p w:rsidR="008851C1" w:rsidRPr="000E5948" w:rsidRDefault="008851C1" w:rsidP="00696B39"/>
        </w:tc>
        <w:tc>
          <w:tcPr>
            <w:tcW w:w="2487" w:type="dxa"/>
            <w:gridSpan w:val="2"/>
            <w:tcBorders>
              <w:top w:val="single" w:sz="4" w:space="0" w:color="auto"/>
              <w:left w:val="single" w:sz="4" w:space="0" w:color="auto"/>
              <w:bottom w:val="single" w:sz="4" w:space="0" w:color="auto"/>
              <w:right w:val="single" w:sz="4" w:space="0" w:color="auto"/>
            </w:tcBorders>
          </w:tcPr>
          <w:p w:rsidR="008851C1" w:rsidRPr="000F2B03" w:rsidRDefault="008851C1" w:rsidP="00696B39">
            <w:pPr>
              <w:rPr>
                <w:rFonts w:eastAsia="Calibri"/>
                <w:szCs w:val="24"/>
              </w:rPr>
            </w:pPr>
            <w:r w:rsidRPr="00CE6636">
              <w:t>múzeum, kiállítás, gyűjtemény</w:t>
            </w:r>
            <w:r w:rsidR="00696B39">
              <w:t xml:space="preserve">, </w:t>
            </w:r>
            <w:r w:rsidRPr="00CE6636">
              <w:t>célcsoport, könyvismertetés</w:t>
            </w:r>
          </w:p>
        </w:tc>
      </w:tr>
    </w:tbl>
    <w:p w:rsidR="00F27751" w:rsidRPr="007011A1" w:rsidRDefault="00F27751" w:rsidP="00F27751">
      <w:pPr>
        <w:rPr>
          <w:szCs w:val="24"/>
        </w:rPr>
      </w:pPr>
    </w:p>
    <w:p w:rsidR="007B070E" w:rsidRPr="0022399A" w:rsidRDefault="00217FAC" w:rsidP="007B070E">
      <w:pPr>
        <w:rPr>
          <w:b/>
          <w:smallCaps/>
        </w:rPr>
      </w:pPr>
      <w:r>
        <w:rPr>
          <w:b/>
          <w:color w:val="000000"/>
          <w:szCs w:val="24"/>
        </w:rPr>
        <w:t xml:space="preserve">KIMENETELI KÖVETELMÉNYEK </w:t>
      </w:r>
      <w:r w:rsidR="007B070E" w:rsidRPr="0022399A">
        <w:rPr>
          <w:b/>
        </w:rPr>
        <w:t>7–8. ÉVFOLYAM</w:t>
      </w:r>
    </w:p>
    <w:p w:rsidR="00D851A2" w:rsidRPr="00CE6636" w:rsidRDefault="00D851A2" w:rsidP="00D851A2">
      <w:pPr>
        <w:jc w:val="center"/>
        <w:rPr>
          <w:color w:val="E36C0A" w:themeColor="accent6" w:themeShade="BF"/>
        </w:rPr>
      </w:pPr>
    </w:p>
    <w:p w:rsidR="00D851A2" w:rsidRPr="00CE6636" w:rsidRDefault="00D851A2" w:rsidP="000559BD">
      <w:pPr>
        <w:pStyle w:val="Listaszerbekezds"/>
        <w:numPr>
          <w:ilvl w:val="0"/>
          <w:numId w:val="34"/>
        </w:numPr>
        <w:jc w:val="both"/>
      </w:pPr>
      <w:r w:rsidRPr="00CE6636">
        <w:t>A 7</w:t>
      </w:r>
      <w:r w:rsidRPr="00CE6636">
        <w:rPr>
          <w:rStyle w:val="Kiemels"/>
        </w:rPr>
        <w:t>–</w:t>
      </w:r>
      <w:r w:rsidRPr="00CE6636">
        <w:t>8. évfolyamon tovább folytatódik az ismeretek bővítése, a kompetenciák fejlesztése (azaz megerősítése, finomítása, hatékonyságuk, változékonyságuk növelése), és az érzelmi nevelés.</w:t>
      </w:r>
    </w:p>
    <w:p w:rsidR="00D851A2" w:rsidRPr="00CE6636" w:rsidRDefault="00D851A2" w:rsidP="00D851A2">
      <w:pPr>
        <w:jc w:val="both"/>
      </w:pPr>
    </w:p>
    <w:p w:rsidR="00D851A2" w:rsidRDefault="00D851A2" w:rsidP="000559BD">
      <w:pPr>
        <w:pStyle w:val="Listaszerbekezds"/>
        <w:numPr>
          <w:ilvl w:val="0"/>
          <w:numId w:val="34"/>
        </w:numPr>
        <w:jc w:val="both"/>
      </w:pPr>
      <w:r w:rsidRPr="00CE6636">
        <w:t xml:space="preserve">Ennek a tanítási-tanulási szakasznak a végére a tanulók biztos szövegértési készséggel rendelkeznek, szövegalkotási képességeiket folyamatosan bővíteni kell. Cél, hogy a 8. évfolyam végére a tanulók értőn alkalmazzák a nyelvi ismereteiket: értsék anyanyelvük szerkezetét, grammatikáját, össze tudják vetni anyanyelvük sajátosságait az általuk tanult idegen nyelv sajátosságaival. Ismerjék fel az adott kommunikációs helyzetet, ennek megfelelően az általuk tanult műfajokban, írásban és szóban helyesen és pontosan, a magyar nyelv szabályai szerint fejezzék ki magukat. </w:t>
      </w:r>
    </w:p>
    <w:p w:rsidR="000559BD" w:rsidRPr="00CE6636" w:rsidRDefault="000559BD" w:rsidP="00062CE0">
      <w:pPr>
        <w:jc w:val="both"/>
      </w:pPr>
    </w:p>
    <w:p w:rsidR="00D851A2" w:rsidRPr="00CE6636" w:rsidRDefault="00D851A2" w:rsidP="000559BD">
      <w:pPr>
        <w:pStyle w:val="Listaszerbekezds"/>
        <w:numPr>
          <w:ilvl w:val="0"/>
          <w:numId w:val="34"/>
        </w:numPr>
        <w:jc w:val="both"/>
      </w:pPr>
      <w:r w:rsidRPr="00CE6636">
        <w:t xml:space="preserve">Tudják alkalmazni a digitális szövegalkotás és -befogadás módjait. Képesek legyenek saját véleményüket logikusan kifejteni, érvelni, s tanulják meg a toleráns nyelvhasználatot. Ezek birtokában tudnak a tanulók egymással együttműködni, csapatban és párban dolgozni, így tudják megérteni egymás gondolatait, és saját gondolataikat a lehető legpontosabban elmondani, megértetni másokkal. Ez teremt lehetőséget a személyiségük fejlesztésére, érzelmi nevelésükre is. </w:t>
      </w:r>
    </w:p>
    <w:p w:rsidR="00D851A2" w:rsidRPr="00CE6636" w:rsidRDefault="00D851A2" w:rsidP="00D851A2">
      <w:pPr>
        <w:jc w:val="both"/>
      </w:pPr>
    </w:p>
    <w:p w:rsidR="00D851A2" w:rsidRPr="00CE6636" w:rsidRDefault="00D851A2" w:rsidP="000559BD">
      <w:pPr>
        <w:pStyle w:val="Listaszerbekezds"/>
        <w:numPr>
          <w:ilvl w:val="0"/>
          <w:numId w:val="34"/>
        </w:numPr>
        <w:jc w:val="both"/>
      </w:pPr>
      <w:r w:rsidRPr="00CE6636">
        <w:t>A 7</w:t>
      </w:r>
      <w:r w:rsidRPr="00C83722">
        <w:t>–</w:t>
      </w:r>
      <w:r w:rsidRPr="00CE6636">
        <w:t>8. évfolyamon a tanulók a magyar nyelv rendszerének további szintjeit ismerik meg. A nyelvi oktatás középpontjában továbbra is a szövegértés és a szövegalkotás tanítása áll.  A tanult nyelvi szintek nyelvtani ismereteit a diákok a szövegek értelmezésében, a szövegalkotásban és az idegen nyelv tanulásában betöltött szerepük szerint vizsgálják. Ennek a tananyagnak a középpontjában az egyszerű és összetett mondatok, az állandósult szókapcsolatok állnak. A funkcionális nyelvhasználati ismeretek mellett a tanulók elhelyezik a magyar nyelvet a világ nyelvei között, tájékozódnak a magyar nyelv történetének főbb állomásairól, közben többféle szövegépítő eljárással, kommunikációs technikával találkoznak.</w:t>
      </w:r>
    </w:p>
    <w:p w:rsidR="00D851A2" w:rsidRPr="00CE6636" w:rsidRDefault="00D851A2" w:rsidP="00D851A2">
      <w:pPr>
        <w:jc w:val="both"/>
      </w:pPr>
    </w:p>
    <w:p w:rsidR="00D851A2" w:rsidRDefault="00D851A2" w:rsidP="000559BD">
      <w:pPr>
        <w:pStyle w:val="Listaszerbekezds"/>
        <w:numPr>
          <w:ilvl w:val="0"/>
          <w:numId w:val="34"/>
        </w:numPr>
        <w:jc w:val="both"/>
      </w:pPr>
      <w:r w:rsidRPr="00CE6636">
        <w:t xml:space="preserve">A nyelvoktatásban fontos szerepet kap az egyéni fejlesztés. A tanulás tanítása (elemző olvasás, kulcsszavak, lényegkiemelés, vázlatírás, gondolati váz elkészítése, szövegalkotás) a magyar nyelv tanításának is lehetősége és feladata. </w:t>
      </w:r>
    </w:p>
    <w:p w:rsidR="000559BD" w:rsidRPr="00CE6636" w:rsidRDefault="000559BD" w:rsidP="000559BD">
      <w:pPr>
        <w:pStyle w:val="Listaszerbekezds"/>
        <w:jc w:val="both"/>
      </w:pPr>
    </w:p>
    <w:p w:rsidR="00D851A2" w:rsidRPr="00CE6636" w:rsidRDefault="00D851A2" w:rsidP="000559BD">
      <w:pPr>
        <w:pStyle w:val="Listaszerbekezds"/>
        <w:numPr>
          <w:ilvl w:val="0"/>
          <w:numId w:val="34"/>
        </w:numPr>
        <w:jc w:val="both"/>
      </w:pPr>
      <w:r w:rsidRPr="00CE6636">
        <w:t>A 8. osztályosokat a tanterv a középiskolai felkészülésben és a pályaválasztásban az eddig tanultak rendszerező ismétlésével segíti.</w:t>
      </w:r>
    </w:p>
    <w:p w:rsidR="00D851A2" w:rsidRPr="00CE6636" w:rsidRDefault="00D851A2" w:rsidP="00D851A2">
      <w:pPr>
        <w:jc w:val="both"/>
        <w:rPr>
          <w:color w:val="000000" w:themeColor="text1"/>
        </w:rPr>
      </w:pPr>
    </w:p>
    <w:p w:rsidR="00D851A2" w:rsidRPr="000559BD" w:rsidRDefault="00D851A2" w:rsidP="000559BD">
      <w:pPr>
        <w:pStyle w:val="Listaszerbekezds"/>
        <w:numPr>
          <w:ilvl w:val="0"/>
          <w:numId w:val="34"/>
        </w:numPr>
        <w:spacing w:line="276" w:lineRule="auto"/>
        <w:jc w:val="both"/>
        <w:rPr>
          <w:color w:val="000000" w:themeColor="text1"/>
        </w:rPr>
      </w:pPr>
      <w:r w:rsidRPr="000559BD">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0559BD">
        <w:rPr>
          <w:rFonts w:eastAsia="Calibri"/>
          <w:color w:val="000000" w:themeColor="text1"/>
        </w:rPr>
        <w:t xml:space="preserve">A választást segítő javaslatok a részletesen szabályozott kötelező törzsanyag mellett találhatók. </w:t>
      </w:r>
      <w:r w:rsidRPr="000559BD">
        <w:rPr>
          <w:color w:val="000000" w:themeColor="text1"/>
        </w:rPr>
        <w:t xml:space="preserve"> </w:t>
      </w:r>
    </w:p>
    <w:p w:rsidR="00D851A2" w:rsidRPr="000559BD" w:rsidRDefault="00D851A2" w:rsidP="000559BD">
      <w:pPr>
        <w:pStyle w:val="Listaszerbekezds"/>
        <w:numPr>
          <w:ilvl w:val="0"/>
          <w:numId w:val="34"/>
        </w:numPr>
        <w:jc w:val="both"/>
        <w:rPr>
          <w:color w:val="000000" w:themeColor="text1"/>
        </w:rPr>
      </w:pPr>
      <w:r w:rsidRPr="000559BD">
        <w:rPr>
          <w:color w:val="000000" w:themeColor="text1"/>
        </w:rPr>
        <w:t xml:space="preserve">Ha a szaktanár úgy ítéli meg, hogy az órakeret 100 %-át a törzsanyag tanítására kell fordítania, lemondhat a választás lehetőségéről. </w:t>
      </w:r>
    </w:p>
    <w:p w:rsidR="00D851A2" w:rsidRPr="001D1481" w:rsidRDefault="00D851A2" w:rsidP="00D851A2">
      <w:pPr>
        <w:jc w:val="both"/>
        <w:rPr>
          <w:color w:val="000000" w:themeColor="text1"/>
        </w:rPr>
      </w:pPr>
    </w:p>
    <w:p w:rsidR="00D851A2" w:rsidRPr="000559BD" w:rsidRDefault="00D851A2" w:rsidP="000559BD">
      <w:pPr>
        <w:pStyle w:val="Listaszerbekezds"/>
        <w:numPr>
          <w:ilvl w:val="0"/>
          <w:numId w:val="34"/>
        </w:numPr>
        <w:jc w:val="both"/>
        <w:rPr>
          <w:color w:val="000000" w:themeColor="text1"/>
        </w:rPr>
      </w:pPr>
      <w:r w:rsidRPr="000559BD">
        <w:rPr>
          <w:color w:val="000000" w:themeColor="text1"/>
        </w:rPr>
        <w:t>A Nat alapján álló törzsanyag és az azt kiegészítő tartalmak, választható, ajánlott témák, művek</w:t>
      </w:r>
    </w:p>
    <w:p w:rsidR="00D851A2" w:rsidRPr="001A1211" w:rsidRDefault="00D851A2" w:rsidP="000559BD">
      <w:pPr>
        <w:pStyle w:val="Listaszerbekezds"/>
        <w:spacing w:line="276" w:lineRule="auto"/>
        <w:jc w:val="both"/>
        <w:rPr>
          <w:color w:val="000000" w:themeColor="text1"/>
        </w:rPr>
      </w:pPr>
      <w:r w:rsidRPr="001A1211">
        <w:rPr>
          <w:color w:val="000000" w:themeColor="text1"/>
        </w:rPr>
        <w:t>A törzsanyag</w:t>
      </w:r>
    </w:p>
    <w:p w:rsidR="00D851A2" w:rsidRPr="001A1211" w:rsidRDefault="00D851A2" w:rsidP="000559BD">
      <w:pPr>
        <w:pStyle w:val="Listaszerbekezds"/>
        <w:numPr>
          <w:ilvl w:val="1"/>
          <w:numId w:val="34"/>
        </w:numPr>
        <w:rPr>
          <w:color w:val="000000" w:themeColor="text1"/>
        </w:rPr>
      </w:pPr>
      <w:r w:rsidRPr="001A1211">
        <w:rPr>
          <w:color w:val="000000" w:themeColor="text1"/>
        </w:rPr>
        <w:t>A témakörökben megadott művek a Nat-ban megfogalmazott tanulási eredmények elérését biztosítják.</w:t>
      </w:r>
    </w:p>
    <w:p w:rsidR="00D851A2" w:rsidRPr="001A1211" w:rsidRDefault="00D851A2" w:rsidP="000559BD">
      <w:pPr>
        <w:pStyle w:val="Listaszerbekezds"/>
        <w:spacing w:line="276" w:lineRule="auto"/>
        <w:jc w:val="both"/>
        <w:rPr>
          <w:color w:val="000000" w:themeColor="text1"/>
        </w:rPr>
      </w:pPr>
      <w:r w:rsidRPr="001A1211">
        <w:rPr>
          <w:color w:val="000000" w:themeColor="text1"/>
        </w:rPr>
        <w:t>A törzsanyaghoz kapcsolódó, kiegészítő tartalmak</w:t>
      </w:r>
    </w:p>
    <w:p w:rsidR="00D851A2" w:rsidRPr="001A1211" w:rsidRDefault="00D851A2" w:rsidP="000559BD">
      <w:pPr>
        <w:pStyle w:val="Listaszerbekezds"/>
        <w:numPr>
          <w:ilvl w:val="1"/>
          <w:numId w:val="34"/>
        </w:numPr>
        <w:rPr>
          <w:color w:val="000000" w:themeColor="text1"/>
        </w:rPr>
      </w:pPr>
      <w:r w:rsidRPr="001A1211">
        <w:rPr>
          <w:color w:val="000000" w:themeColor="text1"/>
        </w:rPr>
        <w:t>A törzsanyagon felüli ajánlott témák, művek elősegítik a pedagógus választását a helyi sajátosságoknak, az osztály érdeklődésének megfelelően.</w:t>
      </w:r>
    </w:p>
    <w:p w:rsidR="00D851A2" w:rsidRPr="001D1481" w:rsidRDefault="00D851A2" w:rsidP="00D851A2">
      <w:pPr>
        <w:jc w:val="both"/>
        <w:rPr>
          <w:color w:val="000000" w:themeColor="text1"/>
        </w:rPr>
      </w:pPr>
    </w:p>
    <w:p w:rsidR="00D851A2" w:rsidRPr="000559BD" w:rsidRDefault="00D851A2" w:rsidP="000559BD">
      <w:pPr>
        <w:pStyle w:val="Listaszerbekezds"/>
        <w:numPr>
          <w:ilvl w:val="0"/>
          <w:numId w:val="34"/>
        </w:numPr>
        <w:jc w:val="both"/>
        <w:rPr>
          <w:color w:val="000000" w:themeColor="text1"/>
        </w:rPr>
      </w:pPr>
      <w:r w:rsidRPr="000559BD">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1A3FBE" w:rsidRDefault="001A3FBE" w:rsidP="00E97D12">
      <w:pPr>
        <w:rPr>
          <w:b/>
          <w:lang w:val="cs-CZ"/>
        </w:rPr>
      </w:pPr>
    </w:p>
    <w:p w:rsidR="001A3FBE" w:rsidRDefault="001A3FBE" w:rsidP="00E97D12">
      <w:pPr>
        <w:rPr>
          <w:b/>
          <w:lang w:val="cs-CZ"/>
        </w:rPr>
      </w:pPr>
    </w:p>
    <w:p w:rsidR="00E97D12" w:rsidRPr="007011A1" w:rsidRDefault="00E97D12" w:rsidP="00E97D12">
      <w:pPr>
        <w:jc w:val="center"/>
        <w:rPr>
          <w:b/>
          <w:szCs w:val="24"/>
        </w:rPr>
      </w:pPr>
    </w:p>
    <w:p w:rsidR="00647EF1" w:rsidRDefault="00647EF1" w:rsidP="007B070E">
      <w:pPr>
        <w:rPr>
          <w:b/>
          <w:color w:val="000000" w:themeColor="text1"/>
          <w:szCs w:val="24"/>
        </w:rPr>
      </w:pPr>
      <w:r>
        <w:rPr>
          <w:b/>
          <w:color w:val="000000" w:themeColor="text1"/>
          <w:szCs w:val="24"/>
        </w:rPr>
        <w:br w:type="page"/>
      </w:r>
    </w:p>
    <w:p w:rsidR="007B070E" w:rsidRDefault="007B070E" w:rsidP="007B070E">
      <w:pPr>
        <w:rPr>
          <w:b/>
          <w:color w:val="000000" w:themeColor="text1"/>
          <w:szCs w:val="24"/>
        </w:rPr>
      </w:pPr>
      <w:r w:rsidRPr="007B070E">
        <w:rPr>
          <w:b/>
          <w:color w:val="000000" w:themeColor="text1"/>
          <w:szCs w:val="24"/>
        </w:rPr>
        <w:t>TÉMAKÖRÖK, TÖRZSANYAGOK, HELYI TÖBBLET, ÓRAKERET, FEJLESZTENDŐ FELADATOK ÉS ISMERETEK, FOGALMAK ÉVFOLYAMONKÉNT</w:t>
      </w:r>
    </w:p>
    <w:p w:rsidR="007B070E" w:rsidRPr="007B070E" w:rsidRDefault="007B070E" w:rsidP="007B070E">
      <w:pPr>
        <w:rPr>
          <w:b/>
          <w:color w:val="000000" w:themeColor="text1"/>
          <w:szCs w:val="24"/>
        </w:rPr>
      </w:pPr>
    </w:p>
    <w:p w:rsidR="007B070E" w:rsidRDefault="007B070E" w:rsidP="00E97D12">
      <w:pPr>
        <w:jc w:val="center"/>
        <w:rPr>
          <w:b/>
          <w:szCs w:val="24"/>
        </w:rPr>
      </w:pPr>
    </w:p>
    <w:p w:rsidR="00E97D12" w:rsidRDefault="00E97D12" w:rsidP="00E97D12">
      <w:pPr>
        <w:jc w:val="center"/>
        <w:rPr>
          <w:b/>
          <w:szCs w:val="24"/>
        </w:rPr>
      </w:pPr>
      <w:r w:rsidRPr="007011A1">
        <w:rPr>
          <w:b/>
          <w:szCs w:val="24"/>
        </w:rPr>
        <w:t>MAGYAR NYELV 7.</w:t>
      </w:r>
    </w:p>
    <w:p w:rsidR="00EE7D1C" w:rsidRDefault="00EE7D1C" w:rsidP="00E97D12">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EE7D1C"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EE7D1C" w:rsidRPr="000F2B03" w:rsidRDefault="00EE7D1C"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EE7D1C" w:rsidRPr="0084635F" w:rsidRDefault="00EE7D1C" w:rsidP="0084635F">
            <w:pPr>
              <w:pStyle w:val="Listaszerbekezds"/>
              <w:numPr>
                <w:ilvl w:val="0"/>
                <w:numId w:val="37"/>
              </w:numPr>
              <w:spacing w:before="120"/>
              <w:rPr>
                <w:rFonts w:eastAsia="Calibri"/>
                <w:b/>
                <w:bCs/>
                <w:lang w:eastAsia="en-US"/>
              </w:rPr>
            </w:pPr>
            <w:r w:rsidRPr="0084635F">
              <w:rPr>
                <w:b/>
              </w:rPr>
              <w:t>A kommunikáció, a digitális írásbeliség fejlesztése</w:t>
            </w:r>
          </w:p>
        </w:tc>
        <w:tc>
          <w:tcPr>
            <w:tcW w:w="1206" w:type="dxa"/>
            <w:tcBorders>
              <w:top w:val="single" w:sz="4" w:space="0" w:color="auto"/>
              <w:left w:val="single" w:sz="4" w:space="0" w:color="auto"/>
              <w:bottom w:val="single" w:sz="4" w:space="0" w:color="auto"/>
              <w:right w:val="single" w:sz="4" w:space="0" w:color="auto"/>
            </w:tcBorders>
            <w:vAlign w:val="center"/>
            <w:hideMark/>
          </w:tcPr>
          <w:p w:rsidR="00EE7D1C" w:rsidRPr="000F2B03" w:rsidRDefault="00EE7D1C" w:rsidP="00F905D7">
            <w:pPr>
              <w:spacing w:before="120"/>
              <w:jc w:val="center"/>
              <w:rPr>
                <w:rFonts w:eastAsia="Calibri"/>
                <w:b/>
                <w:szCs w:val="24"/>
                <w:lang w:eastAsia="en-US"/>
              </w:rPr>
            </w:pPr>
            <w:r w:rsidRPr="000F2B03">
              <w:rPr>
                <w:b/>
                <w:bCs/>
                <w:szCs w:val="24"/>
                <w:lang w:val="cs-CZ"/>
              </w:rPr>
              <w:t xml:space="preserve">Órakeret </w:t>
            </w:r>
          </w:p>
        </w:tc>
      </w:tr>
      <w:tr w:rsidR="00F905D7"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F905D7" w:rsidRPr="000F2B03" w:rsidRDefault="00F905D7"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905D7" w:rsidRPr="00F905D7" w:rsidRDefault="00F905D7" w:rsidP="00F905D7">
            <w:pPr>
              <w:spacing w:before="120"/>
            </w:pPr>
            <w:r w:rsidRPr="00F905D7">
              <w:t>Kommunikáció szóban és írásban</w:t>
            </w:r>
          </w:p>
          <w:p w:rsidR="00F905D7" w:rsidRPr="00F905D7" w:rsidRDefault="00F905D7" w:rsidP="00F905D7">
            <w:pPr>
              <w:spacing w:before="120"/>
            </w:pPr>
            <w:r w:rsidRPr="00F905D7">
              <w:t>Alkalmi beszéd, ünnepi beszéd, köszöntő</w:t>
            </w:r>
          </w:p>
          <w:p w:rsidR="00F905D7" w:rsidRPr="00F905D7" w:rsidRDefault="00F905D7" w:rsidP="00F905D7">
            <w:pPr>
              <w:spacing w:before="120"/>
            </w:pPr>
            <w:r w:rsidRPr="00F905D7">
              <w:t>Hozzászólás, felszólalás, kiselőadás</w:t>
            </w:r>
          </w:p>
          <w:p w:rsidR="00F905D7" w:rsidRPr="00F905D7" w:rsidRDefault="00F905D7" w:rsidP="00F905D7">
            <w:pPr>
              <w:spacing w:before="120"/>
            </w:pPr>
            <w:r w:rsidRPr="00F905D7">
              <w:t>Vita és érvelés</w:t>
            </w:r>
          </w:p>
          <w:p w:rsidR="00F905D7" w:rsidRPr="00F905D7" w:rsidRDefault="00F905D7" w:rsidP="00F905D7">
            <w:pPr>
              <w:spacing w:before="120"/>
            </w:pPr>
            <w:r w:rsidRPr="00F905D7">
              <w:t>Kommunikációs zavar</w:t>
            </w:r>
          </w:p>
          <w:p w:rsidR="00F905D7" w:rsidRPr="00F905D7" w:rsidRDefault="00F905D7" w:rsidP="00F905D7">
            <w:pPr>
              <w:spacing w:before="120"/>
            </w:pPr>
            <w:r w:rsidRPr="00F905D7">
              <w:t>A tömegkommunikáció szerepe, feladatai, tájékoztató és véleményközlő műfajai</w:t>
            </w:r>
          </w:p>
          <w:p w:rsidR="00F905D7" w:rsidRPr="00CE6636" w:rsidRDefault="00F905D7" w:rsidP="00F905D7">
            <w:pPr>
              <w:spacing w:before="120"/>
              <w:rPr>
                <w:b/>
              </w:rPr>
            </w:pPr>
            <w:r w:rsidRPr="00F905D7">
              <w:t>Reklám, hirdetés, apróhirdetés</w:t>
            </w:r>
          </w:p>
        </w:tc>
        <w:tc>
          <w:tcPr>
            <w:tcW w:w="1206" w:type="dxa"/>
            <w:tcBorders>
              <w:top w:val="single" w:sz="4" w:space="0" w:color="auto"/>
              <w:left w:val="single" w:sz="4" w:space="0" w:color="auto"/>
              <w:bottom w:val="single" w:sz="4" w:space="0" w:color="auto"/>
              <w:right w:val="single" w:sz="4" w:space="0" w:color="auto"/>
            </w:tcBorders>
            <w:vAlign w:val="center"/>
          </w:tcPr>
          <w:p w:rsidR="00F905D7" w:rsidRPr="000F2B03" w:rsidRDefault="00F905D7" w:rsidP="00EE7D1C">
            <w:pPr>
              <w:spacing w:before="120"/>
              <w:jc w:val="center"/>
              <w:rPr>
                <w:b/>
                <w:bCs/>
                <w:szCs w:val="24"/>
                <w:lang w:val="cs-CZ"/>
              </w:rPr>
            </w:pPr>
            <w:r>
              <w:rPr>
                <w:b/>
                <w:bCs/>
                <w:szCs w:val="24"/>
                <w:lang w:val="cs-CZ"/>
              </w:rPr>
              <w:t>5</w:t>
            </w:r>
          </w:p>
        </w:tc>
      </w:tr>
      <w:tr w:rsidR="00F905D7"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F905D7" w:rsidRPr="000F2B03" w:rsidRDefault="00F905D7" w:rsidP="001251A8">
            <w:pPr>
              <w:jc w:val="center"/>
              <w:rPr>
                <w:b/>
                <w:bCs/>
                <w:szCs w:val="24"/>
              </w:rPr>
            </w:pP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905D7" w:rsidRPr="00C2551D" w:rsidRDefault="00F905D7" w:rsidP="00C2551D">
            <w:pPr>
              <w:rPr>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F905D7" w:rsidRPr="000F2B03" w:rsidRDefault="00F905D7" w:rsidP="00EE7D1C">
            <w:pPr>
              <w:spacing w:before="120"/>
              <w:jc w:val="center"/>
              <w:rPr>
                <w:b/>
                <w:bCs/>
                <w:szCs w:val="24"/>
                <w:lang w:val="cs-CZ"/>
              </w:rPr>
            </w:pPr>
          </w:p>
        </w:tc>
      </w:tr>
      <w:tr w:rsidR="00EE7D1C"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EE7D1C" w:rsidRPr="000F2B03" w:rsidRDefault="00EE7D1C"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EE7D1C" w:rsidRPr="000F2B03" w:rsidRDefault="00EE7D1C" w:rsidP="001251A8">
            <w:pPr>
              <w:spacing w:before="120"/>
              <w:jc w:val="center"/>
              <w:rPr>
                <w:rFonts w:eastAsia="Calibri"/>
                <w:b/>
                <w:bCs/>
                <w:szCs w:val="24"/>
                <w:lang w:eastAsia="en-US"/>
              </w:rPr>
            </w:pPr>
            <w:r w:rsidRPr="000F2B03">
              <w:rPr>
                <w:rFonts w:eastAsia="Calibri"/>
                <w:b/>
                <w:bCs/>
                <w:szCs w:val="24"/>
                <w:lang w:eastAsia="en-US"/>
              </w:rPr>
              <w:t>FOGALMAK</w:t>
            </w:r>
          </w:p>
        </w:tc>
      </w:tr>
      <w:tr w:rsidR="00EE7D1C"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EE7D1C" w:rsidRPr="00CE6636" w:rsidRDefault="00EE7D1C" w:rsidP="00EE7D1C">
            <w:pPr>
              <w:pStyle w:val="Listaszerbekezds"/>
              <w:numPr>
                <w:ilvl w:val="0"/>
                <w:numId w:val="16"/>
              </w:numPr>
              <w:spacing w:line="276" w:lineRule="auto"/>
              <w:ind w:left="709"/>
              <w:jc w:val="both"/>
            </w:pPr>
            <w:r w:rsidRPr="00CE6636">
              <w:t>A problémamegoldó gondolkodás fejlesztése</w:t>
            </w:r>
          </w:p>
          <w:p w:rsidR="00EE7D1C" w:rsidRPr="00CE6636" w:rsidRDefault="00EE7D1C" w:rsidP="00EE7D1C">
            <w:pPr>
              <w:pStyle w:val="Listaszerbekezds"/>
              <w:numPr>
                <w:ilvl w:val="0"/>
                <w:numId w:val="16"/>
              </w:numPr>
              <w:spacing w:line="276" w:lineRule="auto"/>
              <w:ind w:left="709"/>
              <w:jc w:val="both"/>
            </w:pPr>
            <w:r w:rsidRPr="00CE6636">
              <w:t>A nyelvhasználati és a kommunikációs készség fejlesztése</w:t>
            </w:r>
          </w:p>
          <w:p w:rsidR="00EE7D1C" w:rsidRPr="00CE6636" w:rsidRDefault="00EE7D1C" w:rsidP="00EE7D1C">
            <w:pPr>
              <w:pStyle w:val="Listaszerbekezds"/>
              <w:numPr>
                <w:ilvl w:val="0"/>
                <w:numId w:val="16"/>
              </w:numPr>
              <w:spacing w:line="276" w:lineRule="auto"/>
              <w:ind w:left="709"/>
              <w:jc w:val="both"/>
            </w:pPr>
            <w:r w:rsidRPr="00CE6636">
              <w:t>A kommunikáció nem nyelvi jeleinek alkalmazása mindennapi helyzetekben</w:t>
            </w:r>
          </w:p>
          <w:p w:rsidR="00EE7D1C" w:rsidRPr="00CE6636" w:rsidRDefault="00EE7D1C" w:rsidP="00EE7D1C">
            <w:pPr>
              <w:pStyle w:val="Listaszerbekezds"/>
              <w:numPr>
                <w:ilvl w:val="0"/>
                <w:numId w:val="16"/>
              </w:numPr>
              <w:spacing w:line="276" w:lineRule="auto"/>
              <w:ind w:left="709"/>
              <w:jc w:val="both"/>
            </w:pPr>
            <w:r w:rsidRPr="00CE6636">
              <w:t>A kommunikációs zavar felismerése, néhány megismert korrekciós lehetőség alkalmazása</w:t>
            </w:r>
          </w:p>
          <w:p w:rsidR="00EE7D1C" w:rsidRPr="00CE6636" w:rsidRDefault="00EE7D1C" w:rsidP="00EE7D1C">
            <w:pPr>
              <w:pStyle w:val="Listaszerbekezds"/>
              <w:numPr>
                <w:ilvl w:val="0"/>
                <w:numId w:val="16"/>
              </w:numPr>
              <w:spacing w:line="276" w:lineRule="auto"/>
              <w:ind w:left="709"/>
              <w:jc w:val="both"/>
            </w:pPr>
            <w:r w:rsidRPr="00CE6636">
              <w:t>A szövegértési készség fejlesztése</w:t>
            </w:r>
          </w:p>
          <w:p w:rsidR="00EE7D1C" w:rsidRPr="00CE6636" w:rsidRDefault="00EE7D1C" w:rsidP="00EE7D1C">
            <w:pPr>
              <w:pStyle w:val="Listaszerbekezds"/>
              <w:numPr>
                <w:ilvl w:val="0"/>
                <w:numId w:val="16"/>
              </w:numPr>
              <w:spacing w:line="276" w:lineRule="auto"/>
              <w:ind w:left="709"/>
              <w:jc w:val="both"/>
            </w:pPr>
            <w:r w:rsidRPr="00CE6636">
              <w:t>A szóbeli kifejezőkészség fejlesztése</w:t>
            </w:r>
          </w:p>
          <w:p w:rsidR="00EE7D1C" w:rsidRPr="00CE6636" w:rsidRDefault="00EE7D1C" w:rsidP="00EE7D1C">
            <w:pPr>
              <w:pStyle w:val="Listaszerbekezds"/>
              <w:numPr>
                <w:ilvl w:val="0"/>
                <w:numId w:val="16"/>
              </w:numPr>
              <w:spacing w:line="276" w:lineRule="auto"/>
              <w:ind w:left="709"/>
              <w:jc w:val="both"/>
            </w:pPr>
            <w:r w:rsidRPr="00CE6636">
              <w:t>Szerep- és drámajátékok gyakoroltatása</w:t>
            </w:r>
          </w:p>
          <w:p w:rsidR="00EE7D1C" w:rsidRPr="00CE6636" w:rsidRDefault="00EE7D1C" w:rsidP="00EE7D1C">
            <w:pPr>
              <w:pStyle w:val="Listaszerbekezds"/>
              <w:numPr>
                <w:ilvl w:val="0"/>
                <w:numId w:val="16"/>
              </w:numPr>
              <w:spacing w:line="276" w:lineRule="auto"/>
              <w:ind w:left="709"/>
              <w:jc w:val="both"/>
            </w:pPr>
            <w:r w:rsidRPr="00CE6636">
              <w:t>Aktív részvétel különböző kommunikációs helyzetekben</w:t>
            </w:r>
          </w:p>
          <w:p w:rsidR="00EE7D1C" w:rsidRPr="00CE6636" w:rsidRDefault="00EE7D1C" w:rsidP="00EE7D1C">
            <w:pPr>
              <w:pStyle w:val="Listaszerbekezds"/>
              <w:numPr>
                <w:ilvl w:val="0"/>
                <w:numId w:val="16"/>
              </w:numPr>
              <w:spacing w:line="276" w:lineRule="auto"/>
              <w:ind w:left="709"/>
              <w:jc w:val="both"/>
            </w:pPr>
            <w:r w:rsidRPr="00CE6636">
              <w:t>A közéleti megnyilatkozás alapjainak elsajátítása</w:t>
            </w:r>
          </w:p>
          <w:p w:rsidR="00EE7D1C" w:rsidRPr="00CE6636" w:rsidRDefault="00EE7D1C" w:rsidP="00EE7D1C">
            <w:pPr>
              <w:pStyle w:val="Listaszerbekezds"/>
              <w:numPr>
                <w:ilvl w:val="0"/>
                <w:numId w:val="16"/>
              </w:numPr>
              <w:spacing w:line="276" w:lineRule="auto"/>
              <w:ind w:left="709"/>
              <w:jc w:val="both"/>
            </w:pPr>
            <w:r w:rsidRPr="00CE6636">
              <w:t>Az önálló véleményalkotás készségének fejlesztése</w:t>
            </w:r>
          </w:p>
          <w:p w:rsidR="00EE7D1C" w:rsidRPr="00CE6636" w:rsidRDefault="00EE7D1C" w:rsidP="00EE7D1C">
            <w:pPr>
              <w:pStyle w:val="Listaszerbekezds"/>
              <w:numPr>
                <w:ilvl w:val="0"/>
                <w:numId w:val="16"/>
              </w:numPr>
              <w:spacing w:line="276" w:lineRule="auto"/>
              <w:ind w:left="709"/>
              <w:jc w:val="both"/>
            </w:pPr>
            <w:r w:rsidRPr="00CE6636">
              <w:t>Az önálló tanulási és ismeretszerzési képesség fejlesztése hagyományos és digitális források, eszközök használatával</w:t>
            </w:r>
          </w:p>
          <w:p w:rsidR="00EE7D1C" w:rsidRPr="00CE6636" w:rsidRDefault="00EE7D1C" w:rsidP="00EE7D1C">
            <w:pPr>
              <w:pStyle w:val="Listaszerbekezds"/>
              <w:numPr>
                <w:ilvl w:val="0"/>
                <w:numId w:val="16"/>
              </w:numPr>
              <w:spacing w:line="276" w:lineRule="auto"/>
              <w:ind w:left="709"/>
              <w:jc w:val="both"/>
            </w:pPr>
            <w:r w:rsidRPr="00CE6636">
              <w:t>A tömeg- és digitális kommunikáció jellemzőinek megismerése</w:t>
            </w:r>
          </w:p>
          <w:p w:rsidR="00EE7D1C" w:rsidRPr="00CE6636" w:rsidRDefault="00EE7D1C" w:rsidP="00EE7D1C">
            <w:pPr>
              <w:pStyle w:val="Listaszerbekezds"/>
              <w:numPr>
                <w:ilvl w:val="0"/>
                <w:numId w:val="16"/>
              </w:numPr>
              <w:spacing w:line="276" w:lineRule="auto"/>
              <w:ind w:left="709"/>
              <w:jc w:val="both"/>
            </w:pPr>
            <w:r w:rsidRPr="00CE6636">
              <w:t>A kommunikációs zavar felismerése, javítása</w:t>
            </w:r>
          </w:p>
          <w:p w:rsidR="00EE7D1C" w:rsidRPr="00CE6636" w:rsidRDefault="00EE7D1C" w:rsidP="00EE7D1C">
            <w:pPr>
              <w:pStyle w:val="Listaszerbekezds"/>
              <w:numPr>
                <w:ilvl w:val="0"/>
                <w:numId w:val="16"/>
              </w:numPr>
              <w:spacing w:line="276" w:lineRule="auto"/>
              <w:ind w:left="709"/>
              <w:jc w:val="both"/>
            </w:pPr>
            <w:r w:rsidRPr="00CE6636">
              <w:t>Vita- és érvelési kultúra elsajátítása</w:t>
            </w:r>
          </w:p>
          <w:p w:rsidR="00EE7D1C" w:rsidRPr="00CE6636" w:rsidRDefault="00EE7D1C" w:rsidP="00EE7D1C">
            <w:pPr>
              <w:pStyle w:val="Listaszerbekezds"/>
              <w:numPr>
                <w:ilvl w:val="0"/>
                <w:numId w:val="16"/>
              </w:numPr>
              <w:spacing w:line="276" w:lineRule="auto"/>
              <w:ind w:left="709"/>
              <w:jc w:val="both"/>
            </w:pPr>
            <w:r w:rsidRPr="00CE6636">
              <w:t>A közéleti beszédformák (felszólalás, hozzászólás, alkalmi beszéd) felismerése és alkalmazása</w:t>
            </w:r>
          </w:p>
          <w:p w:rsidR="00EE7D1C" w:rsidRPr="000E5948" w:rsidRDefault="00EE7D1C" w:rsidP="00F905D7"/>
        </w:tc>
        <w:tc>
          <w:tcPr>
            <w:tcW w:w="2487" w:type="dxa"/>
            <w:gridSpan w:val="2"/>
            <w:tcBorders>
              <w:top w:val="single" w:sz="4" w:space="0" w:color="auto"/>
              <w:left w:val="single" w:sz="4" w:space="0" w:color="auto"/>
              <w:bottom w:val="single" w:sz="4" w:space="0" w:color="auto"/>
              <w:right w:val="single" w:sz="4" w:space="0" w:color="auto"/>
            </w:tcBorders>
          </w:tcPr>
          <w:p w:rsidR="00EE7D1C" w:rsidRPr="00CE6636" w:rsidRDefault="00EE7D1C" w:rsidP="00EE7D1C">
            <w:r w:rsidRPr="00CE6636">
              <w:t xml:space="preserve">tömegkommunikáció, kommunikációs zavar, vélemény, vita, érv, cáfolat, hozzászólás, felszólalás, alkalmi beszéd </w:t>
            </w:r>
          </w:p>
          <w:p w:rsidR="00EE7D1C" w:rsidRPr="000F2B03" w:rsidRDefault="00EE7D1C" w:rsidP="00EE7D1C">
            <w:pPr>
              <w:jc w:val="both"/>
              <w:rPr>
                <w:rFonts w:eastAsia="Calibri"/>
                <w:szCs w:val="24"/>
              </w:rPr>
            </w:pPr>
          </w:p>
        </w:tc>
      </w:tr>
    </w:tbl>
    <w:p w:rsidR="00EE7D1C" w:rsidRPr="007011A1" w:rsidRDefault="00EE7D1C" w:rsidP="00EE7D1C">
      <w:pPr>
        <w:rPr>
          <w:b/>
          <w:szCs w:val="24"/>
        </w:rPr>
      </w:pPr>
    </w:p>
    <w:p w:rsidR="00E97D12" w:rsidRPr="007011A1" w:rsidRDefault="00E97D12" w:rsidP="00E97D12">
      <w:pPr>
        <w:jc w:val="cente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EE7D1C"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EE7D1C" w:rsidRPr="000F2B03" w:rsidRDefault="00EE7D1C"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EE7D1C" w:rsidRPr="0084635F" w:rsidRDefault="00EE7D1C" w:rsidP="0084635F">
            <w:pPr>
              <w:pStyle w:val="Listaszerbekezds"/>
              <w:numPr>
                <w:ilvl w:val="0"/>
                <w:numId w:val="37"/>
              </w:numPr>
              <w:spacing w:before="120"/>
              <w:rPr>
                <w:rFonts w:eastAsia="Calibri"/>
                <w:b/>
                <w:bCs/>
                <w:lang w:eastAsia="en-US"/>
              </w:rPr>
            </w:pPr>
            <w:r w:rsidRPr="0084635F">
              <w:rPr>
                <w:rFonts w:eastAsia="Calibri"/>
                <w:b/>
                <w:bCs/>
                <w:lang w:eastAsia="en-US"/>
              </w:rPr>
              <w:t>Mondat a szövegben – az egyszerű mondat részei, az alá- és mellérendelő szószerkezetek, a szóösszetételek</w:t>
            </w:r>
          </w:p>
        </w:tc>
        <w:tc>
          <w:tcPr>
            <w:tcW w:w="1206" w:type="dxa"/>
            <w:tcBorders>
              <w:top w:val="single" w:sz="4" w:space="0" w:color="auto"/>
              <w:left w:val="single" w:sz="4" w:space="0" w:color="auto"/>
              <w:bottom w:val="single" w:sz="4" w:space="0" w:color="auto"/>
              <w:right w:val="single" w:sz="4" w:space="0" w:color="auto"/>
            </w:tcBorders>
            <w:vAlign w:val="center"/>
            <w:hideMark/>
          </w:tcPr>
          <w:p w:rsidR="00EE7D1C" w:rsidRPr="000F2B03" w:rsidRDefault="00EE7D1C" w:rsidP="00F905D7">
            <w:pPr>
              <w:spacing w:before="120"/>
              <w:jc w:val="center"/>
              <w:rPr>
                <w:rFonts w:eastAsia="Calibri"/>
                <w:b/>
                <w:szCs w:val="24"/>
                <w:lang w:eastAsia="en-US"/>
              </w:rPr>
            </w:pPr>
            <w:r w:rsidRPr="000F2B03">
              <w:rPr>
                <w:b/>
                <w:bCs/>
                <w:szCs w:val="24"/>
                <w:lang w:val="cs-CZ"/>
              </w:rPr>
              <w:t xml:space="preserve">Órakeret </w:t>
            </w:r>
          </w:p>
        </w:tc>
      </w:tr>
      <w:tr w:rsidR="00F905D7"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F905D7" w:rsidRPr="000F2B03" w:rsidRDefault="00F905D7"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905D7" w:rsidRPr="00F905D7" w:rsidRDefault="00F905D7" w:rsidP="00F905D7">
            <w:pPr>
              <w:spacing w:before="120"/>
              <w:rPr>
                <w:rFonts w:eastAsia="Calibri"/>
                <w:bCs/>
                <w:szCs w:val="24"/>
                <w:lang w:eastAsia="en-US"/>
              </w:rPr>
            </w:pPr>
            <w:r w:rsidRPr="00F905D7">
              <w:rPr>
                <w:rFonts w:eastAsia="Calibri"/>
                <w:bCs/>
                <w:szCs w:val="24"/>
                <w:lang w:eastAsia="en-US"/>
              </w:rPr>
              <w:t>A mondat a szövegben, a mondatok csoportosítása</w:t>
            </w:r>
          </w:p>
          <w:p w:rsidR="00F905D7" w:rsidRPr="00F905D7" w:rsidRDefault="00F905D7" w:rsidP="00F905D7">
            <w:pPr>
              <w:spacing w:before="120"/>
              <w:rPr>
                <w:rFonts w:eastAsia="Calibri"/>
                <w:bCs/>
                <w:szCs w:val="24"/>
                <w:lang w:eastAsia="en-US"/>
              </w:rPr>
            </w:pPr>
            <w:r w:rsidRPr="00F905D7">
              <w:rPr>
                <w:rFonts w:eastAsia="Calibri"/>
                <w:bCs/>
                <w:szCs w:val="24"/>
                <w:lang w:eastAsia="en-US"/>
              </w:rPr>
              <w:t>Az állítmány</w:t>
            </w:r>
          </w:p>
          <w:p w:rsidR="00F905D7" w:rsidRPr="00F905D7" w:rsidRDefault="00F905D7" w:rsidP="00F905D7">
            <w:pPr>
              <w:spacing w:before="120"/>
              <w:rPr>
                <w:rFonts w:eastAsia="Calibri"/>
                <w:bCs/>
                <w:szCs w:val="24"/>
                <w:lang w:eastAsia="en-US"/>
              </w:rPr>
            </w:pPr>
            <w:r w:rsidRPr="00F905D7">
              <w:rPr>
                <w:rFonts w:eastAsia="Calibri"/>
                <w:bCs/>
                <w:szCs w:val="24"/>
                <w:lang w:eastAsia="en-US"/>
              </w:rPr>
              <w:t>Az alany</w:t>
            </w:r>
          </w:p>
          <w:p w:rsidR="00F905D7" w:rsidRPr="00F905D7" w:rsidRDefault="00F905D7" w:rsidP="00F905D7">
            <w:pPr>
              <w:spacing w:before="120"/>
              <w:rPr>
                <w:rFonts w:eastAsia="Calibri"/>
                <w:bCs/>
                <w:szCs w:val="24"/>
                <w:lang w:eastAsia="en-US"/>
              </w:rPr>
            </w:pPr>
            <w:r w:rsidRPr="00F905D7">
              <w:rPr>
                <w:rFonts w:eastAsia="Calibri"/>
                <w:bCs/>
                <w:szCs w:val="24"/>
                <w:lang w:eastAsia="en-US"/>
              </w:rPr>
              <w:t>A tárgy</w:t>
            </w:r>
          </w:p>
          <w:p w:rsidR="00F905D7" w:rsidRPr="00F905D7" w:rsidRDefault="00F905D7" w:rsidP="00F905D7">
            <w:pPr>
              <w:spacing w:before="120"/>
              <w:rPr>
                <w:rFonts w:eastAsia="Calibri"/>
                <w:bCs/>
                <w:szCs w:val="24"/>
                <w:lang w:eastAsia="en-US"/>
              </w:rPr>
            </w:pPr>
            <w:r w:rsidRPr="00F905D7">
              <w:rPr>
                <w:rFonts w:eastAsia="Calibri"/>
                <w:bCs/>
                <w:szCs w:val="24"/>
                <w:lang w:eastAsia="en-US"/>
              </w:rPr>
              <w:t>Határozók</w:t>
            </w:r>
          </w:p>
          <w:p w:rsidR="00F905D7" w:rsidRPr="00F905D7" w:rsidRDefault="00F905D7" w:rsidP="00F905D7">
            <w:pPr>
              <w:spacing w:before="120"/>
              <w:rPr>
                <w:rFonts w:eastAsia="Calibri"/>
                <w:bCs/>
                <w:szCs w:val="24"/>
                <w:lang w:eastAsia="en-US"/>
              </w:rPr>
            </w:pPr>
            <w:r w:rsidRPr="00F905D7">
              <w:rPr>
                <w:rFonts w:eastAsia="Calibri"/>
                <w:bCs/>
                <w:szCs w:val="24"/>
                <w:lang w:eastAsia="en-US"/>
              </w:rPr>
              <w:t>Hely-, idő-, állapot- és módhatározó</w:t>
            </w:r>
          </w:p>
          <w:p w:rsidR="00F905D7" w:rsidRPr="00F905D7" w:rsidRDefault="00F905D7" w:rsidP="00F905D7">
            <w:pPr>
              <w:spacing w:before="120"/>
              <w:rPr>
                <w:rFonts w:eastAsia="Calibri"/>
                <w:bCs/>
                <w:szCs w:val="24"/>
                <w:lang w:eastAsia="en-US"/>
              </w:rPr>
            </w:pPr>
            <w:r w:rsidRPr="00F905D7">
              <w:rPr>
                <w:rFonts w:eastAsia="Calibri"/>
                <w:bCs/>
                <w:szCs w:val="24"/>
                <w:lang w:eastAsia="en-US"/>
              </w:rPr>
              <w:t>Eszköz-, társ-, részes-, ok-, cél-és állandó határozó</w:t>
            </w:r>
          </w:p>
          <w:p w:rsidR="00F905D7" w:rsidRPr="00F905D7" w:rsidRDefault="00F905D7" w:rsidP="00F905D7">
            <w:pPr>
              <w:spacing w:before="120"/>
              <w:rPr>
                <w:rFonts w:eastAsia="Calibri"/>
                <w:bCs/>
                <w:szCs w:val="24"/>
                <w:lang w:eastAsia="en-US"/>
              </w:rPr>
            </w:pPr>
            <w:r w:rsidRPr="00F905D7">
              <w:rPr>
                <w:rFonts w:eastAsia="Calibri"/>
                <w:bCs/>
                <w:szCs w:val="24"/>
                <w:lang w:eastAsia="en-US"/>
              </w:rPr>
              <w:t xml:space="preserve">A jelzők </w:t>
            </w:r>
          </w:p>
          <w:p w:rsidR="00F905D7" w:rsidRPr="00F905D7" w:rsidRDefault="00F905D7" w:rsidP="00F905D7">
            <w:pPr>
              <w:spacing w:before="120"/>
              <w:rPr>
                <w:rFonts w:eastAsia="Calibri"/>
                <w:bCs/>
                <w:szCs w:val="24"/>
                <w:lang w:eastAsia="en-US"/>
              </w:rPr>
            </w:pPr>
            <w:r w:rsidRPr="00F905D7">
              <w:rPr>
                <w:rFonts w:eastAsia="Calibri"/>
                <w:bCs/>
                <w:szCs w:val="24"/>
                <w:lang w:eastAsia="en-US"/>
              </w:rPr>
              <w:t>Minőség-,mennyiség-, birtokos és értelmező jelző)</w:t>
            </w:r>
          </w:p>
          <w:p w:rsidR="00F905D7" w:rsidRPr="00F905D7" w:rsidRDefault="00F905D7" w:rsidP="00F905D7">
            <w:pPr>
              <w:spacing w:before="120"/>
              <w:rPr>
                <w:rFonts w:eastAsia="Calibri"/>
                <w:bCs/>
                <w:szCs w:val="24"/>
                <w:lang w:eastAsia="en-US"/>
              </w:rPr>
            </w:pPr>
            <w:r w:rsidRPr="00F905D7">
              <w:rPr>
                <w:rFonts w:eastAsia="Calibri"/>
                <w:bCs/>
                <w:szCs w:val="24"/>
                <w:lang w:eastAsia="en-US"/>
              </w:rPr>
              <w:t>A mellé- és alárendelő szószerkezet</w:t>
            </w:r>
          </w:p>
          <w:p w:rsidR="00F905D7" w:rsidRPr="00F905D7" w:rsidRDefault="00F905D7" w:rsidP="00F905D7">
            <w:pPr>
              <w:spacing w:before="120"/>
              <w:rPr>
                <w:rFonts w:eastAsia="Calibri"/>
                <w:bCs/>
                <w:szCs w:val="24"/>
                <w:lang w:eastAsia="en-US"/>
              </w:rPr>
            </w:pPr>
            <w:r w:rsidRPr="00F905D7">
              <w:rPr>
                <w:rFonts w:eastAsia="Calibri"/>
                <w:bCs/>
                <w:szCs w:val="24"/>
                <w:lang w:eastAsia="en-US"/>
              </w:rPr>
              <w:t>Az egyszerű mondat szerkezete</w:t>
            </w:r>
          </w:p>
          <w:p w:rsidR="00F905D7" w:rsidRPr="00F905D7" w:rsidRDefault="00F905D7" w:rsidP="00F905D7">
            <w:pPr>
              <w:spacing w:before="120"/>
              <w:rPr>
                <w:rFonts w:eastAsia="Calibri"/>
                <w:bCs/>
                <w:szCs w:val="24"/>
                <w:lang w:eastAsia="en-US"/>
              </w:rPr>
            </w:pPr>
            <w:r w:rsidRPr="00F905D7">
              <w:rPr>
                <w:rFonts w:eastAsia="Calibri"/>
                <w:bCs/>
                <w:szCs w:val="24"/>
                <w:lang w:eastAsia="en-US"/>
              </w:rPr>
              <w:t>Az egyszerű mondat helyesírása</w:t>
            </w:r>
          </w:p>
          <w:p w:rsidR="00F905D7" w:rsidRPr="00F905D7" w:rsidRDefault="00F905D7" w:rsidP="00F905D7">
            <w:pPr>
              <w:spacing w:before="120"/>
              <w:rPr>
                <w:rFonts w:eastAsia="Calibri"/>
                <w:bCs/>
                <w:szCs w:val="24"/>
                <w:lang w:eastAsia="en-US"/>
              </w:rPr>
            </w:pPr>
            <w:r w:rsidRPr="00F905D7">
              <w:rPr>
                <w:rFonts w:eastAsia="Calibri"/>
                <w:bCs/>
                <w:szCs w:val="24"/>
                <w:lang w:eastAsia="en-US"/>
              </w:rPr>
              <w:t>Szóképzés</w:t>
            </w:r>
          </w:p>
          <w:p w:rsidR="00F905D7" w:rsidRPr="00F905D7" w:rsidRDefault="00F905D7" w:rsidP="00F905D7">
            <w:pPr>
              <w:spacing w:before="120"/>
              <w:rPr>
                <w:rFonts w:eastAsia="Calibri"/>
                <w:bCs/>
                <w:szCs w:val="24"/>
                <w:lang w:eastAsia="en-US"/>
              </w:rPr>
            </w:pPr>
            <w:r w:rsidRPr="00F905D7">
              <w:rPr>
                <w:rFonts w:eastAsia="Calibri"/>
                <w:bCs/>
                <w:szCs w:val="24"/>
                <w:lang w:eastAsia="en-US"/>
              </w:rPr>
              <w:t>Alárendelő szóösszetételek</w:t>
            </w:r>
          </w:p>
          <w:p w:rsidR="00F905D7" w:rsidRPr="00EE7D1C" w:rsidRDefault="00F905D7" w:rsidP="00F905D7">
            <w:pPr>
              <w:spacing w:before="120"/>
              <w:rPr>
                <w:rFonts w:eastAsia="Calibri"/>
                <w:b/>
                <w:bCs/>
                <w:szCs w:val="24"/>
                <w:lang w:eastAsia="en-US"/>
              </w:rPr>
            </w:pPr>
            <w:r w:rsidRPr="00F905D7">
              <w:rPr>
                <w:rFonts w:eastAsia="Calibri"/>
                <w:bCs/>
                <w:szCs w:val="24"/>
                <w:lang w:eastAsia="en-US"/>
              </w:rPr>
              <w:t>Mellérendelő szóösszetételek</w:t>
            </w:r>
          </w:p>
        </w:tc>
        <w:tc>
          <w:tcPr>
            <w:tcW w:w="1206" w:type="dxa"/>
            <w:tcBorders>
              <w:top w:val="single" w:sz="4" w:space="0" w:color="auto"/>
              <w:left w:val="single" w:sz="4" w:space="0" w:color="auto"/>
              <w:bottom w:val="single" w:sz="4" w:space="0" w:color="auto"/>
              <w:right w:val="single" w:sz="4" w:space="0" w:color="auto"/>
            </w:tcBorders>
            <w:vAlign w:val="center"/>
          </w:tcPr>
          <w:p w:rsidR="00F905D7" w:rsidRPr="000F2B03" w:rsidRDefault="00F905D7" w:rsidP="00EE7D1C">
            <w:pPr>
              <w:spacing w:before="120"/>
              <w:jc w:val="center"/>
              <w:rPr>
                <w:b/>
                <w:bCs/>
                <w:szCs w:val="24"/>
                <w:lang w:val="cs-CZ"/>
              </w:rPr>
            </w:pPr>
            <w:r>
              <w:rPr>
                <w:b/>
                <w:bCs/>
                <w:szCs w:val="24"/>
                <w:lang w:val="cs-CZ"/>
              </w:rPr>
              <w:t>12</w:t>
            </w:r>
          </w:p>
        </w:tc>
      </w:tr>
      <w:tr w:rsidR="00F905D7"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F905D7" w:rsidRPr="000F2B03" w:rsidRDefault="00F905D7" w:rsidP="001251A8">
            <w:pPr>
              <w:jc w:val="center"/>
              <w:rPr>
                <w:b/>
                <w:bCs/>
                <w:szCs w:val="24"/>
              </w:rPr>
            </w:pPr>
            <w:r w:rsidRPr="0025627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905D7" w:rsidRPr="00EE7D1C" w:rsidRDefault="00F905D7" w:rsidP="001251A8">
            <w:pPr>
              <w:spacing w:before="120"/>
              <w:rPr>
                <w:rFonts w:eastAsia="Calibri"/>
                <w:b/>
                <w:bCs/>
                <w:szCs w:val="24"/>
                <w:lang w:eastAsia="en-US"/>
              </w:rPr>
            </w:pPr>
            <w:r w:rsidRPr="00256270">
              <w:rPr>
                <w:bCs/>
                <w:szCs w:val="24"/>
              </w:rPr>
              <w:t>Egyszerű mondatok elemzése. A tárgy. Szerkezeti ábrák. Az egyszerű mondat algoritmusának begyakorlása. A mondatrészek és stilisztikai szerepük: nominális és verbális stílus. Vonzatok és mondatszerkezetek. A törzsanyag elmélyítése, gyakorlás, rendszerezés, ismétlés, összefoglalás, számonkérés.</w:t>
            </w:r>
          </w:p>
        </w:tc>
        <w:tc>
          <w:tcPr>
            <w:tcW w:w="1206" w:type="dxa"/>
            <w:tcBorders>
              <w:top w:val="single" w:sz="4" w:space="0" w:color="auto"/>
              <w:left w:val="single" w:sz="4" w:space="0" w:color="auto"/>
              <w:bottom w:val="single" w:sz="4" w:space="0" w:color="auto"/>
              <w:right w:val="single" w:sz="4" w:space="0" w:color="auto"/>
            </w:tcBorders>
            <w:vAlign w:val="center"/>
          </w:tcPr>
          <w:p w:rsidR="00F905D7" w:rsidRPr="000F2B03" w:rsidRDefault="00F37405" w:rsidP="00EE7D1C">
            <w:pPr>
              <w:spacing w:before="120"/>
              <w:jc w:val="center"/>
              <w:rPr>
                <w:b/>
                <w:bCs/>
                <w:szCs w:val="24"/>
                <w:lang w:val="cs-CZ"/>
              </w:rPr>
            </w:pPr>
            <w:r>
              <w:rPr>
                <w:b/>
                <w:bCs/>
                <w:color w:val="0070C0"/>
                <w:szCs w:val="24"/>
                <w:lang w:val="cs-CZ"/>
              </w:rPr>
              <w:t>16</w:t>
            </w:r>
          </w:p>
        </w:tc>
      </w:tr>
      <w:tr w:rsidR="00EE7D1C"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EE7D1C" w:rsidRPr="000F2B03" w:rsidRDefault="00EE7D1C"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EE7D1C" w:rsidRPr="000F2B03" w:rsidRDefault="00EE7D1C" w:rsidP="001251A8">
            <w:pPr>
              <w:spacing w:before="120"/>
              <w:jc w:val="center"/>
              <w:rPr>
                <w:rFonts w:eastAsia="Calibri"/>
                <w:b/>
                <w:bCs/>
                <w:szCs w:val="24"/>
                <w:lang w:eastAsia="en-US"/>
              </w:rPr>
            </w:pPr>
            <w:r w:rsidRPr="000F2B03">
              <w:rPr>
                <w:rFonts w:eastAsia="Calibri"/>
                <w:b/>
                <w:bCs/>
                <w:szCs w:val="24"/>
                <w:lang w:eastAsia="en-US"/>
              </w:rPr>
              <w:t>FOGALMAK</w:t>
            </w:r>
          </w:p>
        </w:tc>
      </w:tr>
      <w:tr w:rsidR="00EE7D1C"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EE7D1C" w:rsidRPr="00CE6636" w:rsidRDefault="00256270" w:rsidP="00EE7D1C">
            <w:pPr>
              <w:pStyle w:val="Listaszerbekezds"/>
              <w:numPr>
                <w:ilvl w:val="0"/>
                <w:numId w:val="16"/>
              </w:numPr>
              <w:spacing w:line="276" w:lineRule="auto"/>
              <w:ind w:left="709"/>
              <w:jc w:val="both"/>
            </w:pPr>
            <w:r>
              <w:t>A nyelv-</w:t>
            </w:r>
            <w:r w:rsidR="00EE7D1C" w:rsidRPr="00CE6636">
              <w:t>szerkezeti egységeinek és azok funkcióinak megismerése</w:t>
            </w:r>
          </w:p>
          <w:p w:rsidR="00EE7D1C" w:rsidRPr="00CE6636" w:rsidRDefault="00EE7D1C" w:rsidP="00EE7D1C">
            <w:pPr>
              <w:pStyle w:val="Listaszerbekezds"/>
              <w:numPr>
                <w:ilvl w:val="0"/>
                <w:numId w:val="16"/>
              </w:numPr>
              <w:spacing w:line="276" w:lineRule="auto"/>
              <w:ind w:left="709"/>
              <w:jc w:val="both"/>
            </w:pPr>
            <w:r w:rsidRPr="00CE6636">
              <w:t>A nyelvi elemzőkészség fejlesztése</w:t>
            </w:r>
          </w:p>
          <w:p w:rsidR="00EE7D1C" w:rsidRPr="00CE6636" w:rsidRDefault="00EE7D1C" w:rsidP="00EE7D1C">
            <w:pPr>
              <w:pStyle w:val="Listaszerbekezds"/>
              <w:numPr>
                <w:ilvl w:val="0"/>
                <w:numId w:val="16"/>
              </w:numPr>
              <w:spacing w:line="276" w:lineRule="auto"/>
              <w:ind w:left="709"/>
              <w:jc w:val="both"/>
            </w:pPr>
            <w:r w:rsidRPr="00CE6636">
              <w:t>A nyelv változásainak megfigyelése</w:t>
            </w:r>
          </w:p>
          <w:p w:rsidR="00EE7D1C" w:rsidRPr="00CE6636" w:rsidRDefault="00EE7D1C" w:rsidP="00EE7D1C">
            <w:pPr>
              <w:pStyle w:val="Listaszerbekezds"/>
              <w:numPr>
                <w:ilvl w:val="0"/>
                <w:numId w:val="16"/>
              </w:numPr>
              <w:spacing w:line="276" w:lineRule="auto"/>
              <w:ind w:left="709"/>
              <w:jc w:val="both"/>
            </w:pPr>
            <w:r w:rsidRPr="00CE6636">
              <w:t>A helyesírási készség fejlesztése</w:t>
            </w:r>
          </w:p>
          <w:p w:rsidR="00EE7D1C" w:rsidRPr="00CE6636" w:rsidRDefault="00EE7D1C" w:rsidP="00EE7D1C">
            <w:pPr>
              <w:pStyle w:val="Listaszerbekezds"/>
              <w:numPr>
                <w:ilvl w:val="0"/>
                <w:numId w:val="16"/>
              </w:numPr>
              <w:spacing w:line="276" w:lineRule="auto"/>
              <w:ind w:left="709"/>
              <w:jc w:val="both"/>
            </w:pPr>
            <w:r w:rsidRPr="00CE6636">
              <w:t>A mondatfajták azonosítása a közlési szándék szerint a beszélt és az írott nyelvben</w:t>
            </w:r>
          </w:p>
          <w:p w:rsidR="00EE7D1C" w:rsidRPr="00CE6636" w:rsidRDefault="00EE7D1C" w:rsidP="00EE7D1C">
            <w:pPr>
              <w:pStyle w:val="Listaszerbekezds"/>
              <w:numPr>
                <w:ilvl w:val="0"/>
                <w:numId w:val="16"/>
              </w:numPr>
              <w:spacing w:line="276" w:lineRule="auto"/>
              <w:ind w:left="709"/>
              <w:jc w:val="both"/>
            </w:pPr>
            <w:r w:rsidRPr="00CE6636">
              <w:t>Egyszerű mondat típusainak felismerése, elemzése</w:t>
            </w:r>
          </w:p>
          <w:p w:rsidR="00EE7D1C" w:rsidRPr="00CE6636" w:rsidRDefault="00EE7D1C" w:rsidP="00EE7D1C">
            <w:pPr>
              <w:pStyle w:val="Listaszerbekezds"/>
              <w:numPr>
                <w:ilvl w:val="0"/>
                <w:numId w:val="16"/>
              </w:numPr>
              <w:spacing w:line="276" w:lineRule="auto"/>
              <w:ind w:left="709"/>
              <w:jc w:val="both"/>
            </w:pPr>
            <w:r w:rsidRPr="00CE6636">
              <w:t>Az egyszerű mondat központozása</w:t>
            </w:r>
          </w:p>
          <w:p w:rsidR="00EE7D1C" w:rsidRPr="00CE6636" w:rsidRDefault="00EE7D1C" w:rsidP="00EE7D1C">
            <w:pPr>
              <w:pStyle w:val="Listaszerbekezds"/>
              <w:numPr>
                <w:ilvl w:val="0"/>
                <w:numId w:val="16"/>
              </w:numPr>
              <w:spacing w:line="276" w:lineRule="auto"/>
              <w:ind w:left="709"/>
              <w:jc w:val="both"/>
            </w:pPr>
            <w:r w:rsidRPr="00CE6636">
              <w:t>Az összetett szavak helyesírásának alapvető szabályai</w:t>
            </w:r>
          </w:p>
          <w:p w:rsidR="00EE7D1C" w:rsidRPr="00CE6636" w:rsidRDefault="00EE7D1C" w:rsidP="00EE7D1C">
            <w:pPr>
              <w:pStyle w:val="Listaszerbekezds"/>
              <w:numPr>
                <w:ilvl w:val="0"/>
                <w:numId w:val="16"/>
              </w:numPr>
              <w:spacing w:line="276" w:lineRule="auto"/>
              <w:ind w:left="709"/>
              <w:jc w:val="both"/>
            </w:pPr>
            <w:r w:rsidRPr="00CE6636">
              <w:t>A mellérendelő és az alárendelő szószerkezet fajtáinak megismerése, elemzése</w:t>
            </w:r>
          </w:p>
          <w:p w:rsidR="00EE7D1C" w:rsidRPr="00CE6636" w:rsidRDefault="00EE7D1C" w:rsidP="00EE7D1C">
            <w:pPr>
              <w:pStyle w:val="Listaszerbekezds"/>
              <w:numPr>
                <w:ilvl w:val="0"/>
                <w:numId w:val="16"/>
              </w:numPr>
              <w:spacing w:line="276" w:lineRule="auto"/>
              <w:ind w:left="709"/>
              <w:jc w:val="both"/>
            </w:pPr>
            <w:r w:rsidRPr="00CE6636">
              <w:t xml:space="preserve">A mondatrészek megtanulása (alany, állítmány, tárgy, határozók [időhatározó, helyhatározó, részeshatározó, mód- és állapothatározó, ok-és célhatározó, eszköz- és társhatározó, állandó határozó]), jelző [minőségjelző, birtokos jelző, mennyiségjelző, értelmező] </w:t>
            </w:r>
          </w:p>
          <w:p w:rsidR="00EE7D1C" w:rsidRPr="00CE6636" w:rsidRDefault="00EE7D1C" w:rsidP="00EE7D1C">
            <w:pPr>
              <w:pStyle w:val="Listaszerbekezds"/>
              <w:numPr>
                <w:ilvl w:val="0"/>
                <w:numId w:val="16"/>
              </w:numPr>
              <w:spacing w:line="276" w:lineRule="auto"/>
              <w:ind w:left="709"/>
              <w:jc w:val="both"/>
            </w:pPr>
            <w:r w:rsidRPr="00CE6636">
              <w:t>A szórend és a mondatjelentés kapcsolatának vizsgálata</w:t>
            </w:r>
          </w:p>
          <w:p w:rsidR="00EE7D1C" w:rsidRPr="00CE6636" w:rsidRDefault="00EE7D1C" w:rsidP="00EE7D1C">
            <w:pPr>
              <w:pStyle w:val="Listaszerbekezds"/>
              <w:numPr>
                <w:ilvl w:val="0"/>
                <w:numId w:val="16"/>
              </w:numPr>
              <w:spacing w:line="276" w:lineRule="auto"/>
              <w:ind w:left="709"/>
              <w:jc w:val="both"/>
            </w:pPr>
            <w:r w:rsidRPr="00CE6636">
              <w:t xml:space="preserve">A szó elsődleges jelentésének, illetve a metaforikus jelentésnek elkülönítése, tudatos alkalmazása </w:t>
            </w:r>
          </w:p>
          <w:p w:rsidR="00EE7D1C" w:rsidRPr="00CE6636" w:rsidRDefault="00EE7D1C" w:rsidP="00EE7D1C">
            <w:pPr>
              <w:pStyle w:val="Listaszerbekezds"/>
              <w:numPr>
                <w:ilvl w:val="0"/>
                <w:numId w:val="16"/>
              </w:numPr>
              <w:spacing w:line="276" w:lineRule="auto"/>
              <w:ind w:left="709"/>
              <w:jc w:val="both"/>
            </w:pPr>
            <w:r w:rsidRPr="00CE6636">
              <w:t>A főbb szóalkotási módok (szóösszetétel, szóképzés) ismerete</w:t>
            </w:r>
          </w:p>
          <w:p w:rsidR="00EE7D1C" w:rsidRPr="00CE6636" w:rsidRDefault="00EE7D1C" w:rsidP="00EE7D1C">
            <w:pPr>
              <w:pStyle w:val="Listaszerbekezds"/>
              <w:numPr>
                <w:ilvl w:val="0"/>
                <w:numId w:val="16"/>
              </w:numPr>
              <w:spacing w:line="276" w:lineRule="auto"/>
              <w:ind w:left="709"/>
              <w:jc w:val="both"/>
            </w:pPr>
            <w:r w:rsidRPr="00CE6636">
              <w:t>Az összetett szavak alapvető helyesírási szabályainak elsajátítása</w:t>
            </w:r>
          </w:p>
          <w:p w:rsidR="00EE7D1C" w:rsidRPr="00CE6636" w:rsidRDefault="00EE7D1C" w:rsidP="00EE7D1C">
            <w:pPr>
              <w:pStyle w:val="Listaszerbekezds"/>
              <w:numPr>
                <w:ilvl w:val="0"/>
                <w:numId w:val="16"/>
              </w:numPr>
              <w:spacing w:line="276" w:lineRule="auto"/>
              <w:ind w:left="709"/>
              <w:jc w:val="both"/>
            </w:pPr>
            <w:r w:rsidRPr="00CE6636">
              <w:t>Digitális és papíralapú iskolai helyesírási segédeszközök: szótárak és szabályzatok és helyesírási portálok önálló használata</w:t>
            </w:r>
          </w:p>
          <w:p w:rsidR="00EE7D1C" w:rsidRPr="000E5948" w:rsidRDefault="00EE7D1C" w:rsidP="002634A0"/>
        </w:tc>
        <w:tc>
          <w:tcPr>
            <w:tcW w:w="2487" w:type="dxa"/>
            <w:gridSpan w:val="2"/>
            <w:tcBorders>
              <w:top w:val="single" w:sz="4" w:space="0" w:color="auto"/>
              <w:left w:val="single" w:sz="4" w:space="0" w:color="auto"/>
              <w:bottom w:val="single" w:sz="4" w:space="0" w:color="auto"/>
              <w:right w:val="single" w:sz="4" w:space="0" w:color="auto"/>
            </w:tcBorders>
          </w:tcPr>
          <w:p w:rsidR="00EE7D1C" w:rsidRPr="00CE6636" w:rsidRDefault="00EE7D1C" w:rsidP="00EE7D1C">
            <w:r w:rsidRPr="00CE6636">
              <w:t>egyszerű szó, összetett szó, mondatrészek, szószerkezetek (alárendelő: alanyos, tárgyas, határozós, jelzős; mellérendelő: kapcsolatos, ellentétes, választó, magyarázó, következtető); szóösszetétel, szóképzés, szórend</w:t>
            </w:r>
          </w:p>
          <w:p w:rsidR="00EE7D1C" w:rsidRPr="000F2B03" w:rsidRDefault="00EE7D1C" w:rsidP="00EE7D1C">
            <w:pPr>
              <w:rPr>
                <w:rFonts w:eastAsia="Calibri"/>
                <w:szCs w:val="24"/>
              </w:rPr>
            </w:pPr>
          </w:p>
        </w:tc>
      </w:tr>
    </w:tbl>
    <w:p w:rsidR="00EE7D1C" w:rsidRPr="007011A1" w:rsidRDefault="00EE7D1C" w:rsidP="00EE7D1C">
      <w:pPr>
        <w:rPr>
          <w:b/>
          <w:szCs w:val="24"/>
        </w:rPr>
      </w:pPr>
    </w:p>
    <w:p w:rsidR="00E97D12" w:rsidRPr="007011A1" w:rsidRDefault="00E97D12"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6A3437"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6A3437" w:rsidRPr="000F2B03" w:rsidRDefault="006A3437"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6A3437" w:rsidRPr="0084635F" w:rsidRDefault="006A3437" w:rsidP="0084635F">
            <w:pPr>
              <w:pStyle w:val="Listaszerbekezds"/>
              <w:numPr>
                <w:ilvl w:val="0"/>
                <w:numId w:val="37"/>
              </w:numPr>
              <w:spacing w:before="120"/>
              <w:rPr>
                <w:rFonts w:eastAsia="Calibri"/>
                <w:b/>
                <w:bCs/>
                <w:lang w:eastAsia="en-US"/>
              </w:rPr>
            </w:pPr>
            <w:r w:rsidRPr="0084635F">
              <w:rPr>
                <w:rFonts w:eastAsia="Calibri"/>
                <w:b/>
                <w:bCs/>
                <w:lang w:eastAsia="en-US"/>
              </w:rPr>
              <w:t>A magyar nyelv társadalmi és földrajzi változatai, ritkább szóalkotási módok – játékos feladatokkal</w:t>
            </w:r>
          </w:p>
        </w:tc>
        <w:tc>
          <w:tcPr>
            <w:tcW w:w="1206" w:type="dxa"/>
            <w:tcBorders>
              <w:top w:val="single" w:sz="4" w:space="0" w:color="auto"/>
              <w:left w:val="single" w:sz="4" w:space="0" w:color="auto"/>
              <w:bottom w:val="single" w:sz="4" w:space="0" w:color="auto"/>
              <w:right w:val="single" w:sz="4" w:space="0" w:color="auto"/>
            </w:tcBorders>
            <w:vAlign w:val="center"/>
            <w:hideMark/>
          </w:tcPr>
          <w:p w:rsidR="006A3437" w:rsidRPr="000F2B03" w:rsidRDefault="006A3437" w:rsidP="00080D13">
            <w:pPr>
              <w:spacing w:before="120"/>
              <w:jc w:val="center"/>
              <w:rPr>
                <w:rFonts w:eastAsia="Calibri"/>
                <w:b/>
                <w:szCs w:val="24"/>
                <w:lang w:eastAsia="en-US"/>
              </w:rPr>
            </w:pPr>
            <w:r w:rsidRPr="000F2B03">
              <w:rPr>
                <w:b/>
                <w:bCs/>
                <w:szCs w:val="24"/>
                <w:lang w:val="cs-CZ"/>
              </w:rPr>
              <w:t xml:space="preserve">Órakeret </w:t>
            </w:r>
          </w:p>
        </w:tc>
      </w:tr>
      <w:tr w:rsidR="00080D13"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080D13" w:rsidRPr="000F2B03" w:rsidRDefault="00080D13"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080D13" w:rsidRPr="00080D13" w:rsidRDefault="00080D13" w:rsidP="00080D13">
            <w:pPr>
              <w:spacing w:before="120"/>
              <w:rPr>
                <w:rFonts w:eastAsia="Calibri"/>
                <w:bCs/>
                <w:szCs w:val="24"/>
                <w:lang w:eastAsia="en-US"/>
              </w:rPr>
            </w:pPr>
            <w:r w:rsidRPr="00080D13">
              <w:rPr>
                <w:rFonts w:eastAsia="Calibri"/>
                <w:bCs/>
                <w:szCs w:val="24"/>
                <w:lang w:eastAsia="en-US"/>
              </w:rPr>
              <w:t>A köznyelv és csoportnyelvek</w:t>
            </w:r>
          </w:p>
          <w:p w:rsidR="00080D13" w:rsidRPr="00080D13" w:rsidRDefault="00080D13" w:rsidP="00080D13">
            <w:pPr>
              <w:spacing w:before="120"/>
              <w:rPr>
                <w:rFonts w:eastAsia="Calibri"/>
                <w:bCs/>
                <w:szCs w:val="24"/>
                <w:lang w:eastAsia="en-US"/>
              </w:rPr>
            </w:pPr>
            <w:r w:rsidRPr="00080D13">
              <w:rPr>
                <w:rFonts w:eastAsia="Calibri"/>
                <w:bCs/>
                <w:szCs w:val="24"/>
                <w:lang w:eastAsia="en-US"/>
              </w:rPr>
              <w:t>Nyelvjárások</w:t>
            </w:r>
          </w:p>
          <w:p w:rsidR="00080D13" w:rsidRPr="00080D13" w:rsidRDefault="00080D13" w:rsidP="00080D13">
            <w:pPr>
              <w:spacing w:before="120"/>
              <w:rPr>
                <w:rFonts w:eastAsia="Calibri"/>
                <w:bCs/>
                <w:szCs w:val="24"/>
                <w:lang w:eastAsia="en-US"/>
              </w:rPr>
            </w:pPr>
            <w:r w:rsidRPr="00080D13">
              <w:rPr>
                <w:rFonts w:eastAsia="Calibri"/>
                <w:bCs/>
                <w:szCs w:val="24"/>
                <w:lang w:eastAsia="en-US"/>
              </w:rPr>
              <w:t>Ritkább szóalkotási módok</w:t>
            </w:r>
          </w:p>
          <w:p w:rsidR="00080D13" w:rsidRPr="006A3437" w:rsidRDefault="00080D13" w:rsidP="00080D13">
            <w:pPr>
              <w:spacing w:before="120"/>
              <w:rPr>
                <w:rFonts w:eastAsia="Calibri"/>
                <w:b/>
                <w:bCs/>
                <w:szCs w:val="24"/>
                <w:lang w:eastAsia="en-US"/>
              </w:rPr>
            </w:pPr>
            <w:r w:rsidRPr="00080D13">
              <w:rPr>
                <w:rFonts w:eastAsia="Calibri"/>
                <w:bCs/>
                <w:szCs w:val="24"/>
                <w:lang w:eastAsia="en-US"/>
              </w:rPr>
              <w:t>Mozaikszók, ikerszók és szórövidülések</w:t>
            </w:r>
          </w:p>
        </w:tc>
        <w:tc>
          <w:tcPr>
            <w:tcW w:w="1206" w:type="dxa"/>
            <w:tcBorders>
              <w:top w:val="single" w:sz="4" w:space="0" w:color="auto"/>
              <w:left w:val="single" w:sz="4" w:space="0" w:color="auto"/>
              <w:bottom w:val="single" w:sz="4" w:space="0" w:color="auto"/>
              <w:right w:val="single" w:sz="4" w:space="0" w:color="auto"/>
            </w:tcBorders>
            <w:vAlign w:val="center"/>
          </w:tcPr>
          <w:p w:rsidR="00080D13" w:rsidRPr="000F2B03" w:rsidRDefault="00080D13" w:rsidP="006A3437">
            <w:pPr>
              <w:spacing w:before="120"/>
              <w:jc w:val="center"/>
              <w:rPr>
                <w:b/>
                <w:bCs/>
                <w:szCs w:val="24"/>
                <w:lang w:val="cs-CZ"/>
              </w:rPr>
            </w:pPr>
            <w:r>
              <w:rPr>
                <w:b/>
                <w:bCs/>
                <w:szCs w:val="24"/>
                <w:lang w:val="cs-CZ"/>
              </w:rPr>
              <w:t>10</w:t>
            </w:r>
          </w:p>
        </w:tc>
      </w:tr>
      <w:tr w:rsidR="00080D13"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080D13" w:rsidRPr="000F2B03" w:rsidRDefault="00080D13" w:rsidP="001251A8">
            <w:pPr>
              <w:jc w:val="center"/>
              <w:rPr>
                <w:b/>
                <w:bCs/>
                <w:szCs w:val="24"/>
              </w:rPr>
            </w:pPr>
            <w:r w:rsidRPr="00CD21F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C2551D" w:rsidRPr="00C2551D" w:rsidRDefault="00C2551D" w:rsidP="00C2551D">
            <w:pPr>
              <w:rPr>
                <w:szCs w:val="24"/>
              </w:rPr>
            </w:pPr>
            <w:r w:rsidRPr="00C2551D">
              <w:rPr>
                <w:szCs w:val="24"/>
              </w:rPr>
              <w:t>Aktív és passzív szókincs fejlesztése. Folyóiratok vagy pl. Miklya Luzsányi Mónika (Apati szövetsége, Srácok a garázs t</w:t>
            </w:r>
            <w:r w:rsidR="00C16C91">
              <w:rPr>
                <w:szCs w:val="24"/>
              </w:rPr>
              <w:t xml:space="preserve">etején, Macskaút, Titkoskönyv, </w:t>
            </w:r>
            <w:r w:rsidRPr="00C2551D">
              <w:rPr>
                <w:szCs w:val="24"/>
              </w:rPr>
              <w:t>Zombikönyv) Kamarás István (Csigamese, Apuapu és a leleplezett rakoncaficánka) könyveinek részletéből</w:t>
            </w:r>
          </w:p>
          <w:p w:rsidR="00C2551D" w:rsidRPr="00C2551D" w:rsidRDefault="00C2551D" w:rsidP="00C2551D">
            <w:pPr>
              <w:rPr>
                <w:iCs/>
                <w:szCs w:val="24"/>
              </w:rPr>
            </w:pPr>
            <w:r w:rsidRPr="00C2551D">
              <w:rPr>
                <w:iCs/>
                <w:szCs w:val="24"/>
              </w:rPr>
              <w:t>Nyelvváltozatok: A regionális irodalmi nyelv jelenléte Tamási Áron: Vadon nőtt gyöngyvirág c. művében</w:t>
            </w:r>
          </w:p>
          <w:p w:rsidR="00C2551D" w:rsidRPr="00C2551D" w:rsidRDefault="00C2551D" w:rsidP="00C2551D">
            <w:pPr>
              <w:rPr>
                <w:iCs/>
                <w:szCs w:val="24"/>
              </w:rPr>
            </w:pPr>
            <w:r w:rsidRPr="00C2551D">
              <w:rPr>
                <w:iCs/>
                <w:szCs w:val="24"/>
              </w:rPr>
              <w:t>Nyelvjárási elemek Móricz Zsigmond: Árvácska c. regényében</w:t>
            </w:r>
          </w:p>
          <w:p w:rsidR="00C2551D" w:rsidRPr="00C2551D" w:rsidRDefault="00C2551D" w:rsidP="00C2551D">
            <w:pPr>
              <w:rPr>
                <w:szCs w:val="24"/>
              </w:rPr>
            </w:pPr>
            <w:r w:rsidRPr="00C2551D">
              <w:rPr>
                <w:szCs w:val="24"/>
              </w:rPr>
              <w:t>Összefoglalás, számonkérés.</w:t>
            </w:r>
          </w:p>
          <w:p w:rsidR="00080D13" w:rsidRPr="00256270" w:rsidRDefault="00C2551D" w:rsidP="00080D13">
            <w:pPr>
              <w:rPr>
                <w:bCs/>
              </w:rPr>
            </w:pPr>
            <w:r w:rsidRPr="00C2551D">
              <w:rPr>
                <w:szCs w:val="24"/>
              </w:rPr>
              <w:t>A tanult anyagok mélyítése, gyakorlása, ismétlések, számonkérése</w:t>
            </w:r>
          </w:p>
        </w:tc>
        <w:tc>
          <w:tcPr>
            <w:tcW w:w="1206" w:type="dxa"/>
            <w:tcBorders>
              <w:top w:val="single" w:sz="4" w:space="0" w:color="auto"/>
              <w:left w:val="single" w:sz="4" w:space="0" w:color="auto"/>
              <w:bottom w:val="single" w:sz="4" w:space="0" w:color="auto"/>
              <w:right w:val="single" w:sz="4" w:space="0" w:color="auto"/>
            </w:tcBorders>
            <w:vAlign w:val="center"/>
          </w:tcPr>
          <w:p w:rsidR="00080D13" w:rsidRPr="000F2B03" w:rsidRDefault="00F37405" w:rsidP="006A3437">
            <w:pPr>
              <w:spacing w:before="120"/>
              <w:jc w:val="center"/>
              <w:rPr>
                <w:b/>
                <w:bCs/>
                <w:szCs w:val="24"/>
                <w:lang w:val="cs-CZ"/>
              </w:rPr>
            </w:pPr>
            <w:r>
              <w:rPr>
                <w:b/>
                <w:bCs/>
                <w:color w:val="0070C0"/>
                <w:szCs w:val="24"/>
                <w:lang w:val="cs-CZ"/>
              </w:rPr>
              <w:t>4</w:t>
            </w:r>
          </w:p>
        </w:tc>
      </w:tr>
      <w:tr w:rsidR="006A3437"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6A3437" w:rsidRPr="000F2B03" w:rsidRDefault="006A3437"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6A3437" w:rsidRPr="000F2B03" w:rsidRDefault="006A3437" w:rsidP="001251A8">
            <w:pPr>
              <w:spacing w:before="120"/>
              <w:jc w:val="center"/>
              <w:rPr>
                <w:rFonts w:eastAsia="Calibri"/>
                <w:b/>
                <w:bCs/>
                <w:szCs w:val="24"/>
                <w:lang w:eastAsia="en-US"/>
              </w:rPr>
            </w:pPr>
            <w:r w:rsidRPr="000F2B03">
              <w:rPr>
                <w:rFonts w:eastAsia="Calibri"/>
                <w:b/>
                <w:bCs/>
                <w:szCs w:val="24"/>
                <w:lang w:eastAsia="en-US"/>
              </w:rPr>
              <w:t>FOGALMAK</w:t>
            </w:r>
          </w:p>
        </w:tc>
      </w:tr>
      <w:tr w:rsidR="006A3437"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6A3437" w:rsidRPr="00CE6636" w:rsidRDefault="006A3437" w:rsidP="006A3437">
            <w:pPr>
              <w:pStyle w:val="Listaszerbekezds"/>
              <w:numPr>
                <w:ilvl w:val="0"/>
                <w:numId w:val="16"/>
              </w:numPr>
              <w:spacing w:line="276" w:lineRule="auto"/>
              <w:ind w:left="709"/>
              <w:jc w:val="both"/>
            </w:pPr>
            <w:r w:rsidRPr="00CE6636">
              <w:t>Az anyanyelv állandóságának és változásának tudatosítása</w:t>
            </w:r>
          </w:p>
          <w:p w:rsidR="006A3437" w:rsidRPr="00CE6636" w:rsidRDefault="006A3437" w:rsidP="006A3437">
            <w:pPr>
              <w:pStyle w:val="Listaszerbekezds"/>
              <w:numPr>
                <w:ilvl w:val="0"/>
                <w:numId w:val="16"/>
              </w:numPr>
              <w:spacing w:line="276" w:lineRule="auto"/>
              <w:ind w:left="709"/>
              <w:jc w:val="both"/>
            </w:pPr>
            <w:r w:rsidRPr="00CE6636">
              <w:t>A nyelv főbb változatainak megismertetése (köznyelv, irodalmi nyelv, csoportnyelvek)</w:t>
            </w:r>
          </w:p>
          <w:p w:rsidR="006A3437" w:rsidRPr="00CE6636" w:rsidRDefault="006A3437" w:rsidP="006A3437">
            <w:pPr>
              <w:pStyle w:val="Listaszerbekezds"/>
              <w:numPr>
                <w:ilvl w:val="0"/>
                <w:numId w:val="16"/>
              </w:numPr>
              <w:spacing w:line="276" w:lineRule="auto"/>
              <w:ind w:left="709"/>
              <w:jc w:val="both"/>
            </w:pPr>
            <w:r w:rsidRPr="00CE6636">
              <w:t>A nyelvek megjelenési formáinak ismerete</w:t>
            </w:r>
          </w:p>
          <w:p w:rsidR="006A3437" w:rsidRPr="00CE6636" w:rsidRDefault="006A3437" w:rsidP="006A3437">
            <w:pPr>
              <w:pStyle w:val="Listaszerbekezds"/>
              <w:numPr>
                <w:ilvl w:val="0"/>
                <w:numId w:val="16"/>
              </w:numPr>
              <w:spacing w:line="276" w:lineRule="auto"/>
              <w:ind w:left="709"/>
              <w:jc w:val="both"/>
            </w:pPr>
            <w:r w:rsidRPr="00CE6636">
              <w:t>A tanuló környezetében előforduló nyelvjárás néhány jellegzetességének megfigyelése</w:t>
            </w:r>
          </w:p>
          <w:p w:rsidR="006A3437" w:rsidRPr="00CE6636" w:rsidRDefault="006A3437" w:rsidP="006A3437">
            <w:pPr>
              <w:pStyle w:val="Listaszerbekezds"/>
              <w:numPr>
                <w:ilvl w:val="0"/>
                <w:numId w:val="16"/>
              </w:numPr>
              <w:spacing w:line="276" w:lineRule="auto"/>
              <w:ind w:left="709"/>
              <w:jc w:val="both"/>
            </w:pPr>
            <w:r w:rsidRPr="00CE6636">
              <w:t>A nyelvi tolerancia kialakítása, fejlesztése</w:t>
            </w:r>
          </w:p>
          <w:p w:rsidR="006A3437" w:rsidRPr="00CE6636" w:rsidRDefault="006A3437" w:rsidP="006A3437">
            <w:pPr>
              <w:pStyle w:val="Listaszerbekezds"/>
              <w:numPr>
                <w:ilvl w:val="0"/>
                <w:numId w:val="16"/>
              </w:numPr>
              <w:spacing w:line="276" w:lineRule="auto"/>
              <w:ind w:left="709"/>
              <w:jc w:val="both"/>
            </w:pPr>
            <w:r w:rsidRPr="00CE6636">
              <w:t>A tanuló környezetében előforduló nyelvváltozatok azonosítása</w:t>
            </w:r>
          </w:p>
          <w:p w:rsidR="006A3437" w:rsidRPr="00CD21F0" w:rsidRDefault="006A3437" w:rsidP="001251A8">
            <w:pPr>
              <w:pStyle w:val="Listaszerbekezds"/>
              <w:numPr>
                <w:ilvl w:val="0"/>
                <w:numId w:val="16"/>
              </w:numPr>
              <w:spacing w:line="276" w:lineRule="auto"/>
              <w:ind w:left="709"/>
              <w:jc w:val="both"/>
            </w:pPr>
            <w:r w:rsidRPr="00CE6636">
              <w:t>Anyanyelv, idegen nyelv, nemzetiségi nyelv összevetése</w:t>
            </w:r>
          </w:p>
          <w:p w:rsidR="006A3437" w:rsidRPr="000E5948" w:rsidRDefault="006A3437" w:rsidP="00080D13"/>
        </w:tc>
        <w:tc>
          <w:tcPr>
            <w:tcW w:w="2487" w:type="dxa"/>
            <w:gridSpan w:val="2"/>
            <w:tcBorders>
              <w:top w:val="single" w:sz="4" w:space="0" w:color="auto"/>
              <w:left w:val="single" w:sz="4" w:space="0" w:color="auto"/>
              <w:bottom w:val="single" w:sz="4" w:space="0" w:color="auto"/>
              <w:right w:val="single" w:sz="4" w:space="0" w:color="auto"/>
            </w:tcBorders>
          </w:tcPr>
          <w:p w:rsidR="006A3437" w:rsidRPr="00CE6636" w:rsidRDefault="006A3437" w:rsidP="006A3437">
            <w:r w:rsidRPr="00CE6636">
              <w:t>irodalmi nyelv, köznyelv, nyelvjárás, csoportnyelv, ifjúsági nyelv, jelnyelv</w:t>
            </w:r>
          </w:p>
          <w:p w:rsidR="006A3437" w:rsidRDefault="006A3437" w:rsidP="006A3437">
            <w:pPr>
              <w:rPr>
                <w:rFonts w:eastAsia="Calibri"/>
                <w:szCs w:val="24"/>
              </w:rPr>
            </w:pPr>
          </w:p>
          <w:p w:rsidR="006A3437" w:rsidRDefault="006A3437" w:rsidP="006A3437">
            <w:pPr>
              <w:rPr>
                <w:rFonts w:eastAsia="Calibri"/>
                <w:szCs w:val="24"/>
              </w:rPr>
            </w:pPr>
          </w:p>
          <w:p w:rsidR="006A3437" w:rsidRDefault="006A3437" w:rsidP="006A3437">
            <w:pPr>
              <w:rPr>
                <w:rFonts w:eastAsia="Calibri"/>
                <w:szCs w:val="24"/>
              </w:rPr>
            </w:pPr>
          </w:p>
          <w:p w:rsidR="006A3437" w:rsidRPr="000F2B03" w:rsidRDefault="006A3437" w:rsidP="006A3437">
            <w:pPr>
              <w:rPr>
                <w:rFonts w:eastAsia="Calibri"/>
                <w:szCs w:val="24"/>
              </w:rPr>
            </w:pPr>
          </w:p>
        </w:tc>
      </w:tr>
    </w:tbl>
    <w:p w:rsidR="00E97D12" w:rsidRPr="007011A1" w:rsidRDefault="00E97D12" w:rsidP="00E97D12">
      <w:pPr>
        <w:rPr>
          <w:szCs w:val="24"/>
        </w:rPr>
      </w:pPr>
    </w:p>
    <w:p w:rsidR="00E97D12" w:rsidRPr="007011A1" w:rsidRDefault="00E97D12" w:rsidP="00E97D12">
      <w:pPr>
        <w:rPr>
          <w:szCs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1"/>
        <w:gridCol w:w="4550"/>
        <w:gridCol w:w="1265"/>
        <w:gridCol w:w="1192"/>
      </w:tblGrid>
      <w:tr w:rsidR="00392A3C" w:rsidRPr="000F2B03" w:rsidTr="00256270">
        <w:trPr>
          <w:trHeight w:val="288"/>
        </w:trPr>
        <w:tc>
          <w:tcPr>
            <w:tcW w:w="2111" w:type="dxa"/>
            <w:tcBorders>
              <w:top w:val="single" w:sz="4" w:space="0" w:color="auto"/>
              <w:left w:val="single" w:sz="4" w:space="0" w:color="auto"/>
              <w:bottom w:val="single" w:sz="4" w:space="0" w:color="auto"/>
              <w:right w:val="single" w:sz="4" w:space="0" w:color="auto"/>
            </w:tcBorders>
            <w:vAlign w:val="center"/>
            <w:hideMark/>
          </w:tcPr>
          <w:p w:rsidR="00392A3C" w:rsidRPr="000F2B03" w:rsidRDefault="00392A3C" w:rsidP="001251A8">
            <w:pPr>
              <w:jc w:val="center"/>
              <w:rPr>
                <w:rFonts w:eastAsia="Calibri"/>
                <w:b/>
                <w:bCs/>
                <w:szCs w:val="24"/>
                <w:lang w:eastAsia="en-US"/>
              </w:rPr>
            </w:pPr>
            <w:r w:rsidRPr="000F2B03">
              <w:rPr>
                <w:b/>
                <w:bCs/>
                <w:szCs w:val="24"/>
              </w:rPr>
              <w:t>Témakör</w:t>
            </w:r>
          </w:p>
        </w:tc>
        <w:tc>
          <w:tcPr>
            <w:tcW w:w="5815" w:type="dxa"/>
            <w:gridSpan w:val="2"/>
            <w:tcBorders>
              <w:top w:val="single" w:sz="4" w:space="0" w:color="auto"/>
              <w:left w:val="single" w:sz="4" w:space="0" w:color="auto"/>
              <w:bottom w:val="single" w:sz="4" w:space="0" w:color="auto"/>
              <w:right w:val="single" w:sz="4" w:space="0" w:color="auto"/>
            </w:tcBorders>
            <w:vAlign w:val="center"/>
            <w:hideMark/>
          </w:tcPr>
          <w:p w:rsidR="00392A3C" w:rsidRPr="0084635F" w:rsidRDefault="00392A3C" w:rsidP="0084635F">
            <w:pPr>
              <w:pStyle w:val="Listaszerbekezds"/>
              <w:numPr>
                <w:ilvl w:val="0"/>
                <w:numId w:val="37"/>
              </w:numPr>
              <w:spacing w:before="120"/>
              <w:rPr>
                <w:rFonts w:eastAsia="Calibri"/>
                <w:b/>
                <w:bCs/>
                <w:lang w:eastAsia="en-US"/>
              </w:rPr>
            </w:pPr>
            <w:r w:rsidRPr="0084635F">
              <w:rPr>
                <w:b/>
                <w:color w:val="000000"/>
              </w:rPr>
              <w:t>Könyv- és könyvtárhasználat, a kultúra helyszínei</w:t>
            </w:r>
          </w:p>
        </w:tc>
        <w:tc>
          <w:tcPr>
            <w:tcW w:w="1192" w:type="dxa"/>
            <w:tcBorders>
              <w:top w:val="single" w:sz="4" w:space="0" w:color="auto"/>
              <w:left w:val="single" w:sz="4" w:space="0" w:color="auto"/>
              <w:bottom w:val="single" w:sz="4" w:space="0" w:color="auto"/>
              <w:right w:val="single" w:sz="4" w:space="0" w:color="auto"/>
            </w:tcBorders>
            <w:vAlign w:val="center"/>
            <w:hideMark/>
          </w:tcPr>
          <w:p w:rsidR="00392A3C" w:rsidRPr="000F2B03" w:rsidRDefault="00392A3C" w:rsidP="000559BD">
            <w:pPr>
              <w:spacing w:before="120"/>
              <w:jc w:val="center"/>
              <w:rPr>
                <w:rFonts w:eastAsia="Calibri"/>
                <w:b/>
                <w:szCs w:val="24"/>
                <w:lang w:eastAsia="en-US"/>
              </w:rPr>
            </w:pPr>
            <w:r w:rsidRPr="000F2B03">
              <w:rPr>
                <w:b/>
                <w:bCs/>
                <w:szCs w:val="24"/>
                <w:lang w:val="cs-CZ"/>
              </w:rPr>
              <w:t xml:space="preserve">Órakeret </w:t>
            </w:r>
          </w:p>
        </w:tc>
      </w:tr>
      <w:tr w:rsidR="000559BD" w:rsidRPr="000F2B03" w:rsidTr="00256270">
        <w:trPr>
          <w:trHeight w:val="177"/>
        </w:trPr>
        <w:tc>
          <w:tcPr>
            <w:tcW w:w="2111" w:type="dxa"/>
            <w:tcBorders>
              <w:top w:val="single" w:sz="4" w:space="0" w:color="auto"/>
              <w:left w:val="single" w:sz="4" w:space="0" w:color="auto"/>
              <w:bottom w:val="single" w:sz="4" w:space="0" w:color="auto"/>
              <w:right w:val="single" w:sz="4" w:space="0" w:color="auto"/>
            </w:tcBorders>
            <w:vAlign w:val="center"/>
          </w:tcPr>
          <w:p w:rsidR="000559BD" w:rsidRPr="000F2B03" w:rsidRDefault="000559BD" w:rsidP="001251A8">
            <w:pPr>
              <w:jc w:val="center"/>
              <w:rPr>
                <w:b/>
                <w:bCs/>
                <w:szCs w:val="24"/>
              </w:rPr>
            </w:pPr>
            <w:r>
              <w:rPr>
                <w:b/>
                <w:bCs/>
                <w:szCs w:val="24"/>
              </w:rPr>
              <w:t>Törzsanyag</w:t>
            </w:r>
          </w:p>
        </w:tc>
        <w:tc>
          <w:tcPr>
            <w:tcW w:w="5815" w:type="dxa"/>
            <w:gridSpan w:val="2"/>
            <w:tcBorders>
              <w:top w:val="single" w:sz="4" w:space="0" w:color="auto"/>
              <w:left w:val="single" w:sz="4" w:space="0" w:color="auto"/>
              <w:bottom w:val="single" w:sz="4" w:space="0" w:color="auto"/>
              <w:right w:val="single" w:sz="4" w:space="0" w:color="auto"/>
            </w:tcBorders>
            <w:vAlign w:val="center"/>
          </w:tcPr>
          <w:p w:rsidR="000559BD" w:rsidRPr="00CE6636" w:rsidRDefault="000559BD" w:rsidP="001251A8">
            <w:pPr>
              <w:spacing w:before="120"/>
              <w:rPr>
                <w:b/>
                <w:color w:val="000000"/>
              </w:rPr>
            </w:pPr>
          </w:p>
        </w:tc>
        <w:tc>
          <w:tcPr>
            <w:tcW w:w="1192" w:type="dxa"/>
            <w:tcBorders>
              <w:top w:val="single" w:sz="4" w:space="0" w:color="auto"/>
              <w:left w:val="single" w:sz="4" w:space="0" w:color="auto"/>
              <w:bottom w:val="single" w:sz="4" w:space="0" w:color="auto"/>
              <w:right w:val="single" w:sz="4" w:space="0" w:color="auto"/>
            </w:tcBorders>
            <w:vAlign w:val="center"/>
          </w:tcPr>
          <w:p w:rsidR="000559BD" w:rsidRPr="000F2B03" w:rsidRDefault="000559BD" w:rsidP="001251A8">
            <w:pPr>
              <w:spacing w:before="120"/>
              <w:jc w:val="center"/>
              <w:rPr>
                <w:b/>
                <w:bCs/>
                <w:szCs w:val="24"/>
                <w:lang w:val="cs-CZ"/>
              </w:rPr>
            </w:pPr>
            <w:r>
              <w:rPr>
                <w:b/>
                <w:bCs/>
                <w:szCs w:val="24"/>
                <w:lang w:val="cs-CZ"/>
              </w:rPr>
              <w:t>0</w:t>
            </w:r>
          </w:p>
        </w:tc>
      </w:tr>
      <w:tr w:rsidR="000559BD" w:rsidRPr="000F2B03" w:rsidTr="00256270">
        <w:trPr>
          <w:trHeight w:val="288"/>
        </w:trPr>
        <w:tc>
          <w:tcPr>
            <w:tcW w:w="2111" w:type="dxa"/>
            <w:tcBorders>
              <w:top w:val="single" w:sz="4" w:space="0" w:color="auto"/>
              <w:left w:val="single" w:sz="4" w:space="0" w:color="auto"/>
              <w:bottom w:val="single" w:sz="4" w:space="0" w:color="auto"/>
              <w:right w:val="single" w:sz="4" w:space="0" w:color="auto"/>
            </w:tcBorders>
            <w:vAlign w:val="center"/>
          </w:tcPr>
          <w:p w:rsidR="000559BD" w:rsidRPr="000F2B03" w:rsidRDefault="000559BD" w:rsidP="001251A8">
            <w:pPr>
              <w:jc w:val="center"/>
              <w:rPr>
                <w:b/>
                <w:bCs/>
                <w:szCs w:val="24"/>
              </w:rPr>
            </w:pPr>
            <w:r w:rsidRPr="00256270">
              <w:rPr>
                <w:b/>
                <w:bCs/>
                <w:color w:val="0070C0"/>
                <w:szCs w:val="24"/>
              </w:rPr>
              <w:t>Helyi többlet</w:t>
            </w:r>
          </w:p>
        </w:tc>
        <w:tc>
          <w:tcPr>
            <w:tcW w:w="5815" w:type="dxa"/>
            <w:gridSpan w:val="2"/>
            <w:tcBorders>
              <w:top w:val="single" w:sz="4" w:space="0" w:color="auto"/>
              <w:left w:val="single" w:sz="4" w:space="0" w:color="auto"/>
              <w:bottom w:val="single" w:sz="4" w:space="0" w:color="auto"/>
              <w:right w:val="single" w:sz="4" w:space="0" w:color="auto"/>
            </w:tcBorders>
            <w:vAlign w:val="center"/>
          </w:tcPr>
          <w:p w:rsidR="000559BD" w:rsidRPr="00CE6636" w:rsidRDefault="008E6B4A" w:rsidP="001251A8">
            <w:pPr>
              <w:spacing w:before="120"/>
              <w:rPr>
                <w:b/>
                <w:color w:val="000000"/>
              </w:rPr>
            </w:pPr>
            <w:r w:rsidRPr="00256270">
              <w:rPr>
                <w:szCs w:val="24"/>
              </w:rPr>
              <w:t>Helytörténeti események, emlékek keresése, emléktúrák szervezése – az emlékhelyek meglátogatása.</w:t>
            </w:r>
          </w:p>
        </w:tc>
        <w:tc>
          <w:tcPr>
            <w:tcW w:w="1192" w:type="dxa"/>
            <w:tcBorders>
              <w:top w:val="single" w:sz="4" w:space="0" w:color="auto"/>
              <w:left w:val="single" w:sz="4" w:space="0" w:color="auto"/>
              <w:bottom w:val="single" w:sz="4" w:space="0" w:color="auto"/>
              <w:right w:val="single" w:sz="4" w:space="0" w:color="auto"/>
            </w:tcBorders>
            <w:vAlign w:val="center"/>
          </w:tcPr>
          <w:p w:rsidR="000559BD" w:rsidRPr="000F2B03" w:rsidRDefault="00F37405" w:rsidP="001251A8">
            <w:pPr>
              <w:spacing w:before="120"/>
              <w:jc w:val="center"/>
              <w:rPr>
                <w:b/>
                <w:bCs/>
                <w:szCs w:val="24"/>
                <w:lang w:val="cs-CZ"/>
              </w:rPr>
            </w:pPr>
            <w:r>
              <w:rPr>
                <w:b/>
                <w:bCs/>
                <w:color w:val="0070C0"/>
                <w:szCs w:val="24"/>
                <w:lang w:val="cs-CZ"/>
              </w:rPr>
              <w:t>2</w:t>
            </w:r>
          </w:p>
        </w:tc>
      </w:tr>
      <w:tr w:rsidR="00392A3C" w:rsidRPr="000F2B03" w:rsidTr="00256270">
        <w:trPr>
          <w:trHeight w:val="169"/>
        </w:trPr>
        <w:tc>
          <w:tcPr>
            <w:tcW w:w="6661" w:type="dxa"/>
            <w:gridSpan w:val="2"/>
            <w:tcBorders>
              <w:top w:val="single" w:sz="4" w:space="0" w:color="auto"/>
              <w:left w:val="single" w:sz="4" w:space="0" w:color="auto"/>
              <w:bottom w:val="single" w:sz="4" w:space="0" w:color="auto"/>
              <w:right w:val="single" w:sz="4" w:space="0" w:color="auto"/>
            </w:tcBorders>
            <w:vAlign w:val="center"/>
            <w:hideMark/>
          </w:tcPr>
          <w:p w:rsidR="00392A3C" w:rsidRPr="000F2B03" w:rsidRDefault="00392A3C"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rsidR="00392A3C" w:rsidRPr="000F2B03" w:rsidRDefault="00392A3C" w:rsidP="001251A8">
            <w:pPr>
              <w:spacing w:before="120"/>
              <w:jc w:val="center"/>
              <w:rPr>
                <w:rFonts w:eastAsia="Calibri"/>
                <w:b/>
                <w:bCs/>
                <w:szCs w:val="24"/>
                <w:lang w:eastAsia="en-US"/>
              </w:rPr>
            </w:pPr>
            <w:r w:rsidRPr="000F2B03">
              <w:rPr>
                <w:rFonts w:eastAsia="Calibri"/>
                <w:b/>
                <w:bCs/>
                <w:szCs w:val="24"/>
                <w:lang w:eastAsia="en-US"/>
              </w:rPr>
              <w:t>FOGALMAK</w:t>
            </w:r>
          </w:p>
        </w:tc>
      </w:tr>
      <w:tr w:rsidR="00392A3C" w:rsidRPr="000F2B03" w:rsidTr="00256270">
        <w:trPr>
          <w:trHeight w:val="781"/>
        </w:trPr>
        <w:tc>
          <w:tcPr>
            <w:tcW w:w="6661" w:type="dxa"/>
            <w:gridSpan w:val="2"/>
            <w:tcBorders>
              <w:top w:val="single" w:sz="4" w:space="0" w:color="auto"/>
              <w:left w:val="single" w:sz="4" w:space="0" w:color="auto"/>
              <w:bottom w:val="single" w:sz="4" w:space="0" w:color="auto"/>
              <w:right w:val="single" w:sz="4" w:space="0" w:color="auto"/>
            </w:tcBorders>
            <w:hideMark/>
          </w:tcPr>
          <w:p w:rsidR="00256270" w:rsidRPr="00256270" w:rsidRDefault="00392A3C" w:rsidP="00B14B6D">
            <w:pPr>
              <w:rPr>
                <w:color w:val="00B050"/>
                <w:szCs w:val="24"/>
              </w:rPr>
            </w:pPr>
            <w:r w:rsidRPr="00256270">
              <w:rPr>
                <w:szCs w:val="24"/>
              </w:rPr>
              <w:t xml:space="preserve">Helytörténeti események, emlékek keresése, emléktúrák szervezése </w:t>
            </w:r>
            <w:r w:rsidR="00B14B6D" w:rsidRPr="00256270">
              <w:rPr>
                <w:szCs w:val="24"/>
              </w:rPr>
              <w:t>– az emlékhelyek meglátogatása.</w:t>
            </w:r>
          </w:p>
        </w:tc>
        <w:tc>
          <w:tcPr>
            <w:tcW w:w="2457" w:type="dxa"/>
            <w:gridSpan w:val="2"/>
            <w:tcBorders>
              <w:top w:val="single" w:sz="4" w:space="0" w:color="auto"/>
              <w:left w:val="single" w:sz="4" w:space="0" w:color="auto"/>
              <w:bottom w:val="single" w:sz="4" w:space="0" w:color="auto"/>
              <w:right w:val="single" w:sz="4" w:space="0" w:color="auto"/>
            </w:tcBorders>
          </w:tcPr>
          <w:p w:rsidR="006939A1" w:rsidRPr="00CD21F0" w:rsidRDefault="006939A1" w:rsidP="006939A1">
            <w:pPr>
              <w:rPr>
                <w:rFonts w:eastAsia="Calibri"/>
                <w:szCs w:val="24"/>
              </w:rPr>
            </w:pPr>
            <w:r w:rsidRPr="00CD21F0">
              <w:rPr>
                <w:rFonts w:eastAsia="Calibri"/>
                <w:szCs w:val="24"/>
              </w:rPr>
              <w:t>helytörténeti emlékhely</w:t>
            </w:r>
          </w:p>
        </w:tc>
      </w:tr>
    </w:tbl>
    <w:p w:rsidR="00E97D12" w:rsidRDefault="00E97D12" w:rsidP="00E97D12">
      <w:pPr>
        <w:rPr>
          <w:szCs w:val="24"/>
        </w:rPr>
      </w:pPr>
    </w:p>
    <w:p w:rsidR="000559BD" w:rsidRPr="007011A1" w:rsidRDefault="000559BD"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224494" w:rsidRPr="000F2B03" w:rsidTr="00224494">
        <w:tc>
          <w:tcPr>
            <w:tcW w:w="2136" w:type="dxa"/>
            <w:tcBorders>
              <w:top w:val="single" w:sz="4" w:space="0" w:color="auto"/>
              <w:left w:val="single" w:sz="4" w:space="0" w:color="auto"/>
              <w:bottom w:val="single" w:sz="4" w:space="0" w:color="auto"/>
              <w:right w:val="single" w:sz="4" w:space="0" w:color="auto"/>
            </w:tcBorders>
            <w:vAlign w:val="center"/>
            <w:hideMark/>
          </w:tcPr>
          <w:p w:rsidR="00224494" w:rsidRPr="000F2B03" w:rsidRDefault="00224494" w:rsidP="00224494">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224494" w:rsidRPr="0084635F" w:rsidRDefault="00224494" w:rsidP="0084635F">
            <w:pPr>
              <w:pStyle w:val="Listaszerbekezds"/>
              <w:numPr>
                <w:ilvl w:val="0"/>
                <w:numId w:val="37"/>
              </w:numPr>
              <w:spacing w:before="120"/>
              <w:rPr>
                <w:rFonts w:eastAsia="Calibri"/>
                <w:b/>
                <w:bCs/>
                <w:lang w:eastAsia="en-US"/>
              </w:rPr>
            </w:pPr>
            <w:r w:rsidRPr="0084635F">
              <w:rPr>
                <w:rFonts w:eastAsia="Calibri"/>
                <w:b/>
                <w:bCs/>
                <w:lang w:eastAsia="en-US"/>
              </w:rPr>
              <w:t>Szövegértés és szövegalkotás</w:t>
            </w:r>
          </w:p>
        </w:tc>
        <w:tc>
          <w:tcPr>
            <w:tcW w:w="1206" w:type="dxa"/>
            <w:tcBorders>
              <w:top w:val="single" w:sz="4" w:space="0" w:color="auto"/>
              <w:left w:val="single" w:sz="4" w:space="0" w:color="auto"/>
              <w:bottom w:val="single" w:sz="4" w:space="0" w:color="auto"/>
              <w:right w:val="single" w:sz="4" w:space="0" w:color="auto"/>
            </w:tcBorders>
            <w:vAlign w:val="center"/>
            <w:hideMark/>
          </w:tcPr>
          <w:p w:rsidR="00224494" w:rsidRPr="000F2B03" w:rsidRDefault="00224494" w:rsidP="008E6B4A">
            <w:pPr>
              <w:spacing w:before="120"/>
              <w:jc w:val="center"/>
              <w:rPr>
                <w:rFonts w:eastAsia="Calibri"/>
                <w:b/>
                <w:szCs w:val="24"/>
                <w:lang w:eastAsia="en-US"/>
              </w:rPr>
            </w:pPr>
            <w:r w:rsidRPr="000F2B03">
              <w:rPr>
                <w:b/>
                <w:bCs/>
                <w:szCs w:val="24"/>
                <w:lang w:val="cs-CZ"/>
              </w:rPr>
              <w:t xml:space="preserve">Órakeret </w:t>
            </w:r>
          </w:p>
        </w:tc>
      </w:tr>
      <w:tr w:rsidR="008E6B4A" w:rsidRPr="000F2B03" w:rsidTr="00224494">
        <w:tc>
          <w:tcPr>
            <w:tcW w:w="2136" w:type="dxa"/>
            <w:tcBorders>
              <w:top w:val="single" w:sz="4" w:space="0" w:color="auto"/>
              <w:left w:val="single" w:sz="4" w:space="0" w:color="auto"/>
              <w:bottom w:val="single" w:sz="4" w:space="0" w:color="auto"/>
              <w:right w:val="single" w:sz="4" w:space="0" w:color="auto"/>
            </w:tcBorders>
            <w:vAlign w:val="center"/>
          </w:tcPr>
          <w:p w:rsidR="008E6B4A" w:rsidRPr="000F2B03" w:rsidRDefault="008E6B4A" w:rsidP="00224494">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8E6B4A" w:rsidRPr="004B47D1" w:rsidRDefault="008E6B4A" w:rsidP="00224494">
            <w:pPr>
              <w:spacing w:before="120"/>
              <w:rPr>
                <w:rFonts w:eastAsia="Calibri"/>
                <w:b/>
                <w:bCs/>
                <w:szCs w:val="24"/>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8E6B4A" w:rsidRPr="000F2B03" w:rsidRDefault="008E6B4A" w:rsidP="00224494">
            <w:pPr>
              <w:spacing w:before="120"/>
              <w:jc w:val="center"/>
              <w:rPr>
                <w:b/>
                <w:bCs/>
                <w:szCs w:val="24"/>
                <w:lang w:val="cs-CZ"/>
              </w:rPr>
            </w:pPr>
            <w:r>
              <w:rPr>
                <w:b/>
                <w:bCs/>
                <w:szCs w:val="24"/>
                <w:lang w:val="cs-CZ"/>
              </w:rPr>
              <w:t>0</w:t>
            </w:r>
          </w:p>
        </w:tc>
      </w:tr>
      <w:tr w:rsidR="008E6B4A" w:rsidRPr="000F2B03" w:rsidTr="00224494">
        <w:tc>
          <w:tcPr>
            <w:tcW w:w="2136" w:type="dxa"/>
            <w:tcBorders>
              <w:top w:val="single" w:sz="4" w:space="0" w:color="auto"/>
              <w:left w:val="single" w:sz="4" w:space="0" w:color="auto"/>
              <w:bottom w:val="single" w:sz="4" w:space="0" w:color="auto"/>
              <w:right w:val="single" w:sz="4" w:space="0" w:color="auto"/>
            </w:tcBorders>
            <w:vAlign w:val="center"/>
          </w:tcPr>
          <w:p w:rsidR="008E6B4A" w:rsidRPr="000F2B03" w:rsidRDefault="008E6B4A" w:rsidP="00224494">
            <w:pPr>
              <w:jc w:val="center"/>
              <w:rPr>
                <w:b/>
                <w:bCs/>
                <w:szCs w:val="24"/>
              </w:rPr>
            </w:pPr>
            <w:r w:rsidRPr="0025627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8E6B4A" w:rsidRPr="00CD21F0" w:rsidRDefault="00256270" w:rsidP="00CD21F0">
            <w:pPr>
              <w:rPr>
                <w:szCs w:val="24"/>
              </w:rPr>
            </w:pPr>
            <w:r w:rsidRPr="00256270">
              <w:rPr>
                <w:szCs w:val="24"/>
              </w:rPr>
              <w:t>Történelmi, illetve eddig tanult irodalmi művek szereplőinek, alakjainak személyisége – írásbeli szövegalkotás. A jó és rossz, az igaz és hamis megkülönböztetésével, a valódi értékek felismerése és megbecsülése. Úti napló, úti jegyzetek, elbeszélés, leírás, jellemzés, levél készítése. Összefoglalá</w:t>
            </w:r>
            <w:r w:rsidR="00CD21F0">
              <w:rPr>
                <w:szCs w:val="24"/>
              </w:rPr>
              <w:t>s, számonkérés.</w:t>
            </w:r>
          </w:p>
        </w:tc>
        <w:tc>
          <w:tcPr>
            <w:tcW w:w="1206" w:type="dxa"/>
            <w:tcBorders>
              <w:top w:val="single" w:sz="4" w:space="0" w:color="auto"/>
              <w:left w:val="single" w:sz="4" w:space="0" w:color="auto"/>
              <w:bottom w:val="single" w:sz="4" w:space="0" w:color="auto"/>
              <w:right w:val="single" w:sz="4" w:space="0" w:color="auto"/>
            </w:tcBorders>
            <w:vAlign w:val="center"/>
          </w:tcPr>
          <w:p w:rsidR="008E6B4A" w:rsidRPr="000F2B03" w:rsidRDefault="00F37405" w:rsidP="00224494">
            <w:pPr>
              <w:spacing w:before="120"/>
              <w:jc w:val="center"/>
              <w:rPr>
                <w:b/>
                <w:bCs/>
                <w:szCs w:val="24"/>
                <w:lang w:val="cs-CZ"/>
              </w:rPr>
            </w:pPr>
            <w:r>
              <w:rPr>
                <w:b/>
                <w:bCs/>
                <w:color w:val="0070C0"/>
                <w:szCs w:val="24"/>
                <w:lang w:val="cs-CZ"/>
              </w:rPr>
              <w:t>5</w:t>
            </w:r>
          </w:p>
        </w:tc>
      </w:tr>
      <w:tr w:rsidR="00224494" w:rsidRPr="000F2B03" w:rsidTr="00224494">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224494" w:rsidRPr="000F2B03" w:rsidRDefault="00224494" w:rsidP="00224494">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224494" w:rsidRPr="000F2B03" w:rsidRDefault="00224494" w:rsidP="00224494">
            <w:pPr>
              <w:spacing w:before="120"/>
              <w:jc w:val="center"/>
              <w:rPr>
                <w:rFonts w:eastAsia="Calibri"/>
                <w:b/>
                <w:bCs/>
                <w:szCs w:val="24"/>
                <w:lang w:eastAsia="en-US"/>
              </w:rPr>
            </w:pPr>
            <w:r w:rsidRPr="000F2B03">
              <w:rPr>
                <w:rFonts w:eastAsia="Calibri"/>
                <w:b/>
                <w:bCs/>
                <w:szCs w:val="24"/>
                <w:lang w:eastAsia="en-US"/>
              </w:rPr>
              <w:t>FOGALMAK</w:t>
            </w:r>
          </w:p>
        </w:tc>
      </w:tr>
      <w:tr w:rsidR="00224494" w:rsidRPr="000F2B03" w:rsidTr="00224494">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224494" w:rsidRPr="00256270" w:rsidRDefault="00256270" w:rsidP="003F6468">
            <w:pPr>
              <w:rPr>
                <w:color w:val="00B050"/>
                <w:szCs w:val="24"/>
              </w:rPr>
            </w:pPr>
            <w:r w:rsidRPr="00256270">
              <w:rPr>
                <w:szCs w:val="24"/>
              </w:rPr>
              <w:t>Az e</w:t>
            </w:r>
            <w:r w:rsidR="00B14B6D" w:rsidRPr="00256270">
              <w:rPr>
                <w:szCs w:val="24"/>
              </w:rPr>
              <w:t>ddig tanult tartalmak szereplőinek, alakjainak személyisége – írásbeli szövegalkotás. A jó és rossz, az igaz és hamis megkülönböztetésével, a valódi értékek felismerése és megbecsülése</w:t>
            </w:r>
            <w:r w:rsidRPr="00256270">
              <w:rPr>
                <w:szCs w:val="24"/>
              </w:rPr>
              <w:t>.</w:t>
            </w:r>
            <w:r w:rsidR="00B14B6D" w:rsidRPr="00256270">
              <w:rPr>
                <w:szCs w:val="24"/>
              </w:rPr>
              <w:t xml:space="preserve"> Úti napló, úti jegyzetek, elbeszélés, leírás, jellemzés, levél készítése. Összefoglalás, számonkérés.</w:t>
            </w:r>
          </w:p>
        </w:tc>
        <w:tc>
          <w:tcPr>
            <w:tcW w:w="2487" w:type="dxa"/>
            <w:gridSpan w:val="2"/>
            <w:tcBorders>
              <w:top w:val="single" w:sz="4" w:space="0" w:color="auto"/>
              <w:left w:val="single" w:sz="4" w:space="0" w:color="auto"/>
              <w:bottom w:val="single" w:sz="4" w:space="0" w:color="auto"/>
              <w:right w:val="single" w:sz="4" w:space="0" w:color="auto"/>
            </w:tcBorders>
          </w:tcPr>
          <w:p w:rsidR="00224494" w:rsidRPr="000F2B03" w:rsidRDefault="006939A1" w:rsidP="006939A1">
            <w:pPr>
              <w:rPr>
                <w:rFonts w:eastAsia="Calibri"/>
                <w:szCs w:val="24"/>
              </w:rPr>
            </w:pPr>
            <w:r w:rsidRPr="00CD21F0">
              <w:t>úti napló, úti jegyzetek</w:t>
            </w:r>
          </w:p>
        </w:tc>
      </w:tr>
    </w:tbl>
    <w:p w:rsidR="00CD21F0" w:rsidRDefault="00CD21F0" w:rsidP="0076095E">
      <w:pPr>
        <w:rPr>
          <w:b/>
          <w:bCs/>
          <w:szCs w:val="24"/>
        </w:rPr>
      </w:pPr>
    </w:p>
    <w:p w:rsidR="00CD21F0" w:rsidRDefault="00CD21F0" w:rsidP="00E97D12">
      <w:pPr>
        <w:jc w:val="center"/>
        <w:rPr>
          <w:b/>
          <w:bCs/>
          <w:szCs w:val="24"/>
        </w:rPr>
      </w:pPr>
    </w:p>
    <w:p w:rsidR="00647EF1" w:rsidRDefault="00647EF1" w:rsidP="00E97D12">
      <w:pPr>
        <w:jc w:val="center"/>
        <w:rPr>
          <w:b/>
          <w:bCs/>
          <w:szCs w:val="24"/>
        </w:rPr>
      </w:pPr>
      <w:r>
        <w:rPr>
          <w:b/>
          <w:bCs/>
          <w:szCs w:val="24"/>
        </w:rPr>
        <w:br w:type="page"/>
      </w:r>
    </w:p>
    <w:p w:rsidR="00E97D12" w:rsidRDefault="00E97D12" w:rsidP="00E97D12">
      <w:pPr>
        <w:jc w:val="center"/>
        <w:rPr>
          <w:b/>
          <w:bCs/>
          <w:szCs w:val="24"/>
        </w:rPr>
      </w:pPr>
      <w:r w:rsidRPr="007011A1">
        <w:rPr>
          <w:b/>
          <w:bCs/>
          <w:szCs w:val="24"/>
        </w:rPr>
        <w:t>MAGYAR NYELV 8.</w:t>
      </w:r>
    </w:p>
    <w:p w:rsidR="00DB7DBF" w:rsidRDefault="00DB7DBF" w:rsidP="00E97D12">
      <w:pPr>
        <w:jc w:val="center"/>
        <w:rPr>
          <w:b/>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B7DBF" w:rsidRPr="000F2B03" w:rsidTr="006636EC">
        <w:tc>
          <w:tcPr>
            <w:tcW w:w="2136" w:type="dxa"/>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DB7DBF" w:rsidRPr="0084635F" w:rsidRDefault="00DB7DBF" w:rsidP="0084635F">
            <w:pPr>
              <w:pStyle w:val="Listaszerbekezds"/>
              <w:numPr>
                <w:ilvl w:val="0"/>
                <w:numId w:val="38"/>
              </w:numPr>
              <w:spacing w:before="120"/>
              <w:rPr>
                <w:rFonts w:eastAsia="Calibri"/>
                <w:b/>
                <w:bCs/>
                <w:lang w:eastAsia="en-US"/>
              </w:rPr>
            </w:pPr>
            <w:r w:rsidRPr="0084635F">
              <w:rPr>
                <w:rFonts w:eastAsia="Calibri"/>
                <w:b/>
                <w:bCs/>
                <w:lang w:eastAsia="en-US"/>
              </w:rPr>
              <w:t>Szövegértés és szövegalkotás</w:t>
            </w:r>
          </w:p>
        </w:tc>
        <w:tc>
          <w:tcPr>
            <w:tcW w:w="1206" w:type="dxa"/>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C04A20">
            <w:pPr>
              <w:spacing w:before="120"/>
              <w:jc w:val="center"/>
              <w:rPr>
                <w:rFonts w:eastAsia="Calibri"/>
                <w:b/>
                <w:szCs w:val="24"/>
                <w:lang w:eastAsia="en-US"/>
              </w:rPr>
            </w:pPr>
            <w:r w:rsidRPr="000F2B03">
              <w:rPr>
                <w:b/>
                <w:bCs/>
                <w:szCs w:val="24"/>
                <w:lang w:val="cs-CZ"/>
              </w:rPr>
              <w:t xml:space="preserve">Órakeret </w:t>
            </w:r>
          </w:p>
        </w:tc>
      </w:tr>
      <w:tr w:rsidR="00C04A20" w:rsidRPr="000F2B03" w:rsidTr="006636EC">
        <w:tc>
          <w:tcPr>
            <w:tcW w:w="2136" w:type="dxa"/>
            <w:tcBorders>
              <w:top w:val="single" w:sz="4" w:space="0" w:color="auto"/>
              <w:left w:val="single" w:sz="4" w:space="0" w:color="auto"/>
              <w:bottom w:val="single" w:sz="4" w:space="0" w:color="auto"/>
              <w:right w:val="single" w:sz="4" w:space="0" w:color="auto"/>
            </w:tcBorders>
            <w:vAlign w:val="center"/>
          </w:tcPr>
          <w:p w:rsidR="00C04A20" w:rsidRPr="000F2B03" w:rsidRDefault="00C04A20" w:rsidP="006636EC">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C04A20" w:rsidRPr="00C04A20" w:rsidRDefault="00C04A20" w:rsidP="00C04A20">
            <w:pPr>
              <w:spacing w:before="120"/>
              <w:rPr>
                <w:rFonts w:eastAsia="Calibri"/>
                <w:bCs/>
                <w:szCs w:val="24"/>
                <w:lang w:eastAsia="en-US"/>
              </w:rPr>
            </w:pPr>
            <w:r w:rsidRPr="00C04A20">
              <w:rPr>
                <w:rFonts w:eastAsia="Calibri"/>
                <w:bCs/>
                <w:szCs w:val="24"/>
                <w:lang w:eastAsia="en-US"/>
              </w:rPr>
              <w:t>A szöveg megszerkesztettsége, szerkezeti egységei</w:t>
            </w:r>
          </w:p>
          <w:p w:rsidR="00C04A20" w:rsidRPr="00C04A20" w:rsidRDefault="00C04A20" w:rsidP="00C04A20">
            <w:pPr>
              <w:spacing w:before="120"/>
              <w:rPr>
                <w:rFonts w:eastAsia="Calibri"/>
                <w:bCs/>
                <w:szCs w:val="24"/>
                <w:lang w:eastAsia="en-US"/>
              </w:rPr>
            </w:pPr>
            <w:r w:rsidRPr="00C04A20">
              <w:rPr>
                <w:rFonts w:eastAsia="Calibri"/>
                <w:bCs/>
                <w:szCs w:val="24"/>
                <w:lang w:eastAsia="en-US"/>
              </w:rPr>
              <w:t>Szövegtípusok és műfaji, retorikai, stilisztikai jellemzői</w:t>
            </w:r>
          </w:p>
          <w:p w:rsidR="00C04A20" w:rsidRPr="004B47D1" w:rsidRDefault="00C04A20" w:rsidP="00C04A20">
            <w:pPr>
              <w:spacing w:before="120"/>
              <w:rPr>
                <w:rFonts w:eastAsia="Calibri"/>
                <w:b/>
                <w:bCs/>
                <w:szCs w:val="24"/>
                <w:lang w:eastAsia="en-US"/>
              </w:rPr>
            </w:pPr>
            <w:r w:rsidRPr="00C04A20">
              <w:rPr>
                <w:rFonts w:eastAsia="Calibri"/>
                <w:bCs/>
                <w:szCs w:val="24"/>
                <w:lang w:eastAsia="en-US"/>
              </w:rPr>
              <w:t>Az érv és a cáfolat</w:t>
            </w:r>
          </w:p>
        </w:tc>
        <w:tc>
          <w:tcPr>
            <w:tcW w:w="1206" w:type="dxa"/>
            <w:tcBorders>
              <w:top w:val="single" w:sz="4" w:space="0" w:color="auto"/>
              <w:left w:val="single" w:sz="4" w:space="0" w:color="auto"/>
              <w:bottom w:val="single" w:sz="4" w:space="0" w:color="auto"/>
              <w:right w:val="single" w:sz="4" w:space="0" w:color="auto"/>
            </w:tcBorders>
            <w:vAlign w:val="center"/>
          </w:tcPr>
          <w:p w:rsidR="00C04A20" w:rsidRPr="000F2B03" w:rsidRDefault="00C04A20" w:rsidP="006636EC">
            <w:pPr>
              <w:spacing w:before="120"/>
              <w:jc w:val="center"/>
              <w:rPr>
                <w:b/>
                <w:bCs/>
                <w:szCs w:val="24"/>
                <w:lang w:val="cs-CZ"/>
              </w:rPr>
            </w:pPr>
            <w:r>
              <w:rPr>
                <w:b/>
                <w:bCs/>
                <w:szCs w:val="24"/>
                <w:lang w:val="cs-CZ"/>
              </w:rPr>
              <w:t>3</w:t>
            </w:r>
          </w:p>
        </w:tc>
      </w:tr>
      <w:tr w:rsidR="00C04A20" w:rsidRPr="000F2B03" w:rsidTr="006636EC">
        <w:tc>
          <w:tcPr>
            <w:tcW w:w="2136" w:type="dxa"/>
            <w:tcBorders>
              <w:top w:val="single" w:sz="4" w:space="0" w:color="auto"/>
              <w:left w:val="single" w:sz="4" w:space="0" w:color="auto"/>
              <w:bottom w:val="single" w:sz="4" w:space="0" w:color="auto"/>
              <w:right w:val="single" w:sz="4" w:space="0" w:color="auto"/>
            </w:tcBorders>
            <w:vAlign w:val="center"/>
          </w:tcPr>
          <w:p w:rsidR="00C04A20" w:rsidRPr="000F2B03" w:rsidRDefault="00C04A20" w:rsidP="006636EC">
            <w:pPr>
              <w:jc w:val="center"/>
              <w:rPr>
                <w:b/>
                <w:bCs/>
                <w:szCs w:val="24"/>
              </w:rPr>
            </w:pPr>
            <w:r w:rsidRPr="0025627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C04A20" w:rsidRPr="00256270" w:rsidRDefault="00256270" w:rsidP="00C04A20">
            <w:pPr>
              <w:rPr>
                <w:szCs w:val="24"/>
              </w:rPr>
            </w:pPr>
            <w:r w:rsidRPr="00256270">
              <w:rPr>
                <w:bCs/>
                <w:szCs w:val="24"/>
              </w:rPr>
              <w:t>Irodalmi művek</w:t>
            </w:r>
            <w:r w:rsidR="00C04A20" w:rsidRPr="00256270">
              <w:rPr>
                <w:bCs/>
                <w:szCs w:val="24"/>
              </w:rPr>
              <w:t xml:space="preserve"> tanítása alapján történő kritikai megnyilvánulások ismerete és betartása. Egymás gondolatainak, véleményének tiszteletben tartása. Érvtípusok: Egyenes érvelés, inverz érvelés. </w:t>
            </w:r>
            <w:r w:rsidR="00C04A20" w:rsidRPr="00256270">
              <w:rPr>
                <w:szCs w:val="24"/>
              </w:rPr>
              <w:t>Összefoglalás, számonkérés.</w:t>
            </w:r>
          </w:p>
          <w:p w:rsidR="00C04A20" w:rsidRPr="004B47D1" w:rsidRDefault="00C04A20" w:rsidP="006636EC">
            <w:pPr>
              <w:spacing w:before="120"/>
              <w:rPr>
                <w:rFonts w:eastAsia="Calibri"/>
                <w:b/>
                <w:bCs/>
                <w:szCs w:val="24"/>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C04A20" w:rsidRPr="000F2B03" w:rsidRDefault="00F37405" w:rsidP="006636EC">
            <w:pPr>
              <w:spacing w:before="120"/>
              <w:jc w:val="center"/>
              <w:rPr>
                <w:b/>
                <w:bCs/>
                <w:szCs w:val="24"/>
                <w:lang w:val="cs-CZ"/>
              </w:rPr>
            </w:pPr>
            <w:r>
              <w:rPr>
                <w:b/>
                <w:bCs/>
                <w:color w:val="0070C0"/>
                <w:szCs w:val="24"/>
                <w:lang w:val="cs-CZ"/>
              </w:rPr>
              <w:t>5</w:t>
            </w:r>
          </w:p>
        </w:tc>
      </w:tr>
      <w:tr w:rsidR="00DB7DBF" w:rsidRPr="000F2B03" w:rsidTr="006636EC">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spacing w:before="120"/>
              <w:jc w:val="center"/>
              <w:rPr>
                <w:rFonts w:eastAsia="Calibri"/>
                <w:b/>
                <w:bCs/>
                <w:szCs w:val="24"/>
                <w:lang w:eastAsia="en-US"/>
              </w:rPr>
            </w:pPr>
            <w:r w:rsidRPr="000F2B03">
              <w:rPr>
                <w:rFonts w:eastAsia="Calibri"/>
                <w:b/>
                <w:bCs/>
                <w:szCs w:val="24"/>
                <w:lang w:eastAsia="en-US"/>
              </w:rPr>
              <w:t>FOGALMAK</w:t>
            </w:r>
          </w:p>
        </w:tc>
      </w:tr>
      <w:tr w:rsidR="00DB7DBF" w:rsidRPr="000F2B03" w:rsidTr="006636EC">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DB7DBF" w:rsidRPr="00CE6636" w:rsidRDefault="00DB7DBF" w:rsidP="006636EC">
            <w:pPr>
              <w:pStyle w:val="Listaszerbekezds"/>
              <w:numPr>
                <w:ilvl w:val="0"/>
                <w:numId w:val="16"/>
              </w:numPr>
              <w:spacing w:line="276" w:lineRule="auto"/>
              <w:ind w:left="709"/>
              <w:jc w:val="both"/>
            </w:pPr>
            <w:r w:rsidRPr="00CE6636">
              <w:t>Különféle megjelenésű és típusú szövegek megértése és alkotása</w:t>
            </w:r>
          </w:p>
          <w:p w:rsidR="00DB7DBF" w:rsidRPr="00CE6636" w:rsidRDefault="00DB7DBF" w:rsidP="006636EC">
            <w:pPr>
              <w:pStyle w:val="Listaszerbekezds"/>
              <w:numPr>
                <w:ilvl w:val="0"/>
                <w:numId w:val="16"/>
              </w:numPr>
              <w:spacing w:line="276" w:lineRule="auto"/>
              <w:ind w:left="709"/>
              <w:jc w:val="both"/>
            </w:pPr>
            <w:r w:rsidRPr="00CE6636">
              <w:t>A szövegtípusok műfaji, retorikai és stilisztikai jellemzőinek megismerése, áttekintése</w:t>
            </w:r>
          </w:p>
          <w:p w:rsidR="00DB7DBF" w:rsidRDefault="00DB7DBF" w:rsidP="006636EC">
            <w:pPr>
              <w:rPr>
                <w:rFonts w:eastAsia="Cambria"/>
              </w:rPr>
            </w:pPr>
          </w:p>
          <w:p w:rsidR="00DB7DBF" w:rsidRPr="000E5948" w:rsidRDefault="00DB7DBF" w:rsidP="00C04A20"/>
        </w:tc>
        <w:tc>
          <w:tcPr>
            <w:tcW w:w="2487" w:type="dxa"/>
            <w:gridSpan w:val="2"/>
            <w:tcBorders>
              <w:top w:val="single" w:sz="4" w:space="0" w:color="auto"/>
              <w:left w:val="single" w:sz="4" w:space="0" w:color="auto"/>
              <w:bottom w:val="single" w:sz="4" w:space="0" w:color="auto"/>
              <w:right w:val="single" w:sz="4" w:space="0" w:color="auto"/>
            </w:tcBorders>
          </w:tcPr>
          <w:p w:rsidR="00DB7DBF" w:rsidRPr="00CE6636" w:rsidRDefault="00DB7DBF" w:rsidP="006636EC">
            <w:r w:rsidRPr="00CE6636">
              <w:t>elbeszélés, leírás, jellemzés, érvelés, cáfolat</w:t>
            </w:r>
            <w:r w:rsidR="0080029B" w:rsidRPr="0080029B">
              <w:rPr>
                <w:color w:val="00B050"/>
              </w:rPr>
              <w:t xml:space="preserve">, </w:t>
            </w:r>
            <w:r w:rsidR="0080029B" w:rsidRPr="00973BD6">
              <w:t>érvtípusok</w:t>
            </w:r>
          </w:p>
          <w:p w:rsidR="00DB7DBF" w:rsidRPr="000F2B03" w:rsidRDefault="00DB7DBF" w:rsidP="006636EC">
            <w:pPr>
              <w:rPr>
                <w:rFonts w:eastAsia="Calibri"/>
                <w:szCs w:val="24"/>
              </w:rPr>
            </w:pPr>
          </w:p>
        </w:tc>
      </w:tr>
    </w:tbl>
    <w:p w:rsidR="00DB7DBF" w:rsidRDefault="00DB7DBF" w:rsidP="00E97D12">
      <w:pPr>
        <w:jc w:val="center"/>
        <w:rPr>
          <w:b/>
          <w:bCs/>
          <w:szCs w:val="24"/>
        </w:rPr>
      </w:pPr>
    </w:p>
    <w:p w:rsidR="00224494" w:rsidRDefault="00224494" w:rsidP="00E97D12">
      <w:pPr>
        <w:jc w:val="center"/>
        <w:rPr>
          <w:b/>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B7DBF" w:rsidRPr="000F2B03" w:rsidTr="006636EC">
        <w:tc>
          <w:tcPr>
            <w:tcW w:w="2136" w:type="dxa"/>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DB7DBF" w:rsidRPr="0084635F" w:rsidRDefault="00DB7DBF" w:rsidP="0084635F">
            <w:pPr>
              <w:pStyle w:val="Listaszerbekezds"/>
              <w:numPr>
                <w:ilvl w:val="0"/>
                <w:numId w:val="38"/>
              </w:numPr>
              <w:spacing w:before="120"/>
              <w:rPr>
                <w:rFonts w:eastAsia="Calibri"/>
                <w:b/>
                <w:bCs/>
                <w:lang w:eastAsia="en-US"/>
              </w:rPr>
            </w:pPr>
            <w:r w:rsidRPr="0084635F">
              <w:rPr>
                <w:b/>
              </w:rPr>
              <w:t>A kommunikáció, a digitális írásbeliség fejlesztése</w:t>
            </w:r>
          </w:p>
        </w:tc>
        <w:tc>
          <w:tcPr>
            <w:tcW w:w="1206" w:type="dxa"/>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A62C5">
            <w:pPr>
              <w:spacing w:before="120"/>
              <w:jc w:val="center"/>
              <w:rPr>
                <w:rFonts w:eastAsia="Calibri"/>
                <w:b/>
                <w:szCs w:val="24"/>
                <w:lang w:eastAsia="en-US"/>
              </w:rPr>
            </w:pPr>
            <w:r w:rsidRPr="000F2B03">
              <w:rPr>
                <w:b/>
                <w:bCs/>
                <w:szCs w:val="24"/>
                <w:lang w:val="cs-CZ"/>
              </w:rPr>
              <w:t xml:space="preserve">Órakeret </w:t>
            </w:r>
          </w:p>
        </w:tc>
      </w:tr>
      <w:tr w:rsidR="006A62C5" w:rsidRPr="000F2B03" w:rsidTr="006636EC">
        <w:tc>
          <w:tcPr>
            <w:tcW w:w="2136" w:type="dxa"/>
            <w:tcBorders>
              <w:top w:val="single" w:sz="4" w:space="0" w:color="auto"/>
              <w:left w:val="single" w:sz="4" w:space="0" w:color="auto"/>
              <w:bottom w:val="single" w:sz="4" w:space="0" w:color="auto"/>
              <w:right w:val="single" w:sz="4" w:space="0" w:color="auto"/>
            </w:tcBorders>
            <w:vAlign w:val="center"/>
          </w:tcPr>
          <w:p w:rsidR="006A62C5" w:rsidRPr="000F2B03" w:rsidRDefault="006A62C5" w:rsidP="006636EC">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6A62C5" w:rsidRPr="00CE6636" w:rsidRDefault="006A62C5" w:rsidP="006636EC">
            <w:pPr>
              <w:spacing w:before="120"/>
              <w:rPr>
                <w:b/>
              </w:rPr>
            </w:pPr>
          </w:p>
        </w:tc>
        <w:tc>
          <w:tcPr>
            <w:tcW w:w="1206" w:type="dxa"/>
            <w:tcBorders>
              <w:top w:val="single" w:sz="4" w:space="0" w:color="auto"/>
              <w:left w:val="single" w:sz="4" w:space="0" w:color="auto"/>
              <w:bottom w:val="single" w:sz="4" w:space="0" w:color="auto"/>
              <w:right w:val="single" w:sz="4" w:space="0" w:color="auto"/>
            </w:tcBorders>
            <w:vAlign w:val="center"/>
          </w:tcPr>
          <w:p w:rsidR="006A62C5" w:rsidRPr="000F2B03" w:rsidRDefault="006A62C5" w:rsidP="00DB7DBF">
            <w:pPr>
              <w:spacing w:before="120"/>
              <w:jc w:val="center"/>
              <w:rPr>
                <w:b/>
                <w:bCs/>
                <w:szCs w:val="24"/>
                <w:lang w:val="cs-CZ"/>
              </w:rPr>
            </w:pPr>
            <w:r>
              <w:rPr>
                <w:b/>
                <w:bCs/>
                <w:szCs w:val="24"/>
                <w:lang w:val="cs-CZ"/>
              </w:rPr>
              <w:t>0</w:t>
            </w:r>
          </w:p>
        </w:tc>
      </w:tr>
      <w:tr w:rsidR="006A62C5" w:rsidRPr="000F2B03" w:rsidTr="006636EC">
        <w:tc>
          <w:tcPr>
            <w:tcW w:w="2136" w:type="dxa"/>
            <w:tcBorders>
              <w:top w:val="single" w:sz="4" w:space="0" w:color="auto"/>
              <w:left w:val="single" w:sz="4" w:space="0" w:color="auto"/>
              <w:bottom w:val="single" w:sz="4" w:space="0" w:color="auto"/>
              <w:right w:val="single" w:sz="4" w:space="0" w:color="auto"/>
            </w:tcBorders>
            <w:vAlign w:val="center"/>
          </w:tcPr>
          <w:p w:rsidR="006A62C5" w:rsidRPr="000F2B03" w:rsidRDefault="006A62C5" w:rsidP="006636EC">
            <w:pPr>
              <w:jc w:val="center"/>
              <w:rPr>
                <w:b/>
                <w:bCs/>
                <w:szCs w:val="24"/>
              </w:rPr>
            </w:pPr>
            <w:r w:rsidRPr="00B46062">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E0391" w:rsidRPr="00B46062" w:rsidRDefault="00FE0391" w:rsidP="00FE0391">
            <w:pPr>
              <w:rPr>
                <w:bCs/>
                <w:szCs w:val="24"/>
              </w:rPr>
            </w:pPr>
            <w:r w:rsidRPr="00B46062">
              <w:rPr>
                <w:szCs w:val="24"/>
              </w:rPr>
              <w:t xml:space="preserve">A tömegkommunikáció és a sajtó műfajainak megismerése. Kritikus szemléletmód kialakítása és fejlesztése a keresztyén értékek védelmét szolgálva. </w:t>
            </w:r>
            <w:r w:rsidRPr="00B46062">
              <w:rPr>
                <w:bCs/>
                <w:szCs w:val="24"/>
              </w:rPr>
              <w:t>Keresztyén műsorok a médiában. A reklám médiumai, műfajai, hatásai.</w:t>
            </w:r>
          </w:p>
          <w:p w:rsidR="00FE0391" w:rsidRPr="00B46062" w:rsidRDefault="00FE0391" w:rsidP="00FE0391">
            <w:pPr>
              <w:rPr>
                <w:szCs w:val="24"/>
              </w:rPr>
            </w:pPr>
          </w:p>
          <w:p w:rsidR="00FE0391" w:rsidRPr="00B46062" w:rsidRDefault="00FE0391" w:rsidP="00FE0391">
            <w:pPr>
              <w:rPr>
                <w:szCs w:val="24"/>
              </w:rPr>
            </w:pPr>
            <w:r w:rsidRPr="00B46062">
              <w:rPr>
                <w:bCs/>
                <w:szCs w:val="24"/>
              </w:rPr>
              <w:t>Hír, interjú, riport, tudósítás készítése egyházi esemény kapcsán egyházi személyiséggel.</w:t>
            </w:r>
            <w:r w:rsidRPr="00B46062">
              <w:rPr>
                <w:bCs/>
                <w:i/>
                <w:szCs w:val="24"/>
              </w:rPr>
              <w:t xml:space="preserve"> </w:t>
            </w:r>
          </w:p>
          <w:p w:rsidR="006A62C5" w:rsidRPr="00CE6636" w:rsidRDefault="00FE0391" w:rsidP="00FE0391">
            <w:pPr>
              <w:spacing w:before="120"/>
              <w:rPr>
                <w:b/>
              </w:rPr>
            </w:pPr>
            <w:r w:rsidRPr="00B46062">
              <w:rPr>
                <w:i/>
                <w:szCs w:val="24"/>
              </w:rPr>
              <w:t>A sajtó leggyakoribb műfajai: hír, tudósítás, interjú</w:t>
            </w:r>
          </w:p>
        </w:tc>
        <w:tc>
          <w:tcPr>
            <w:tcW w:w="1206" w:type="dxa"/>
            <w:tcBorders>
              <w:top w:val="single" w:sz="4" w:space="0" w:color="auto"/>
              <w:left w:val="single" w:sz="4" w:space="0" w:color="auto"/>
              <w:bottom w:val="single" w:sz="4" w:space="0" w:color="auto"/>
              <w:right w:val="single" w:sz="4" w:space="0" w:color="auto"/>
            </w:tcBorders>
            <w:vAlign w:val="center"/>
          </w:tcPr>
          <w:p w:rsidR="006A62C5" w:rsidRPr="000F2B03" w:rsidRDefault="006A62C5" w:rsidP="00DB7DBF">
            <w:pPr>
              <w:spacing w:before="120"/>
              <w:jc w:val="center"/>
              <w:rPr>
                <w:b/>
                <w:bCs/>
                <w:szCs w:val="24"/>
                <w:lang w:val="cs-CZ"/>
              </w:rPr>
            </w:pPr>
            <w:r w:rsidRPr="00B46062">
              <w:rPr>
                <w:b/>
                <w:bCs/>
                <w:color w:val="0070C0"/>
                <w:szCs w:val="24"/>
                <w:lang w:val="cs-CZ"/>
              </w:rPr>
              <w:t>4</w:t>
            </w:r>
          </w:p>
        </w:tc>
      </w:tr>
      <w:tr w:rsidR="00DB7DBF" w:rsidRPr="000F2B03" w:rsidTr="006636EC">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spacing w:before="120"/>
              <w:jc w:val="center"/>
              <w:rPr>
                <w:rFonts w:eastAsia="Calibri"/>
                <w:b/>
                <w:bCs/>
                <w:szCs w:val="24"/>
                <w:lang w:eastAsia="en-US"/>
              </w:rPr>
            </w:pPr>
            <w:r w:rsidRPr="000F2B03">
              <w:rPr>
                <w:rFonts w:eastAsia="Calibri"/>
                <w:b/>
                <w:bCs/>
                <w:szCs w:val="24"/>
                <w:lang w:eastAsia="en-US"/>
              </w:rPr>
              <w:t>FOGALMAK</w:t>
            </w:r>
          </w:p>
        </w:tc>
      </w:tr>
      <w:tr w:rsidR="00DB7DBF" w:rsidRPr="000F2B03" w:rsidTr="006636EC">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4E6906" w:rsidRPr="00B46062" w:rsidRDefault="004E6906" w:rsidP="004E6906">
            <w:pPr>
              <w:rPr>
                <w:bCs/>
                <w:szCs w:val="24"/>
              </w:rPr>
            </w:pPr>
            <w:r w:rsidRPr="00B46062">
              <w:rPr>
                <w:szCs w:val="24"/>
              </w:rPr>
              <w:t xml:space="preserve">A tömegkommunikáció és a sajtó műfajainak megismerése. Kritikus szemléletmód kialakítása és fejlesztése a keresztyén értékek védelmét szolgálva. </w:t>
            </w:r>
            <w:r w:rsidRPr="00B46062">
              <w:rPr>
                <w:bCs/>
                <w:szCs w:val="24"/>
              </w:rPr>
              <w:t>Keresztyén műsorok a médiában. A reklám médiumai, műfajai, hatásai.</w:t>
            </w:r>
          </w:p>
          <w:p w:rsidR="004E6906" w:rsidRPr="00B46062" w:rsidRDefault="004E6906" w:rsidP="004E6906">
            <w:pPr>
              <w:rPr>
                <w:szCs w:val="24"/>
              </w:rPr>
            </w:pPr>
          </w:p>
          <w:p w:rsidR="004E6906" w:rsidRPr="00B46062" w:rsidRDefault="004E6906" w:rsidP="004E6906">
            <w:pPr>
              <w:rPr>
                <w:szCs w:val="24"/>
              </w:rPr>
            </w:pPr>
            <w:r w:rsidRPr="00B46062">
              <w:rPr>
                <w:bCs/>
                <w:szCs w:val="24"/>
              </w:rPr>
              <w:t>Hír, interjú, riport, tudósítás készítése egyházi esemény kapcsán egyházi személyiséggel.</w:t>
            </w:r>
            <w:r w:rsidRPr="00B46062">
              <w:rPr>
                <w:bCs/>
                <w:i/>
                <w:szCs w:val="24"/>
              </w:rPr>
              <w:t xml:space="preserve"> </w:t>
            </w:r>
          </w:p>
          <w:p w:rsidR="004E6906" w:rsidRPr="00B46062" w:rsidRDefault="004E6906" w:rsidP="004E6906">
            <w:pPr>
              <w:rPr>
                <w:i/>
                <w:szCs w:val="24"/>
              </w:rPr>
            </w:pPr>
            <w:r w:rsidRPr="00B46062">
              <w:rPr>
                <w:i/>
                <w:szCs w:val="24"/>
              </w:rPr>
              <w:t>A sajtó leggyakoribb műfajai: hír, tudósítás, interjú.</w:t>
            </w:r>
          </w:p>
          <w:p w:rsidR="004E6906" w:rsidRPr="00B46062" w:rsidRDefault="004E6906" w:rsidP="004E6906">
            <w:pPr>
              <w:rPr>
                <w:i/>
                <w:szCs w:val="24"/>
              </w:rPr>
            </w:pPr>
            <w:r w:rsidRPr="00B46062">
              <w:rPr>
                <w:bCs/>
                <w:szCs w:val="24"/>
              </w:rPr>
              <w:t>Gyakorlás, témazárók írása.</w:t>
            </w:r>
          </w:p>
          <w:p w:rsidR="00DB7DBF" w:rsidRPr="000E5948" w:rsidRDefault="00DB7DBF" w:rsidP="004E6906">
            <w:pPr>
              <w:pStyle w:val="Listaszerbekezds"/>
              <w:spacing w:line="276" w:lineRule="auto"/>
              <w:ind w:left="709"/>
              <w:jc w:val="both"/>
            </w:pPr>
          </w:p>
        </w:tc>
        <w:tc>
          <w:tcPr>
            <w:tcW w:w="2487" w:type="dxa"/>
            <w:gridSpan w:val="2"/>
            <w:tcBorders>
              <w:top w:val="single" w:sz="4" w:space="0" w:color="auto"/>
              <w:left w:val="single" w:sz="4" w:space="0" w:color="auto"/>
              <w:bottom w:val="single" w:sz="4" w:space="0" w:color="auto"/>
              <w:right w:val="single" w:sz="4" w:space="0" w:color="auto"/>
            </w:tcBorders>
          </w:tcPr>
          <w:p w:rsidR="00DB7DBF" w:rsidRPr="000F2B03" w:rsidRDefault="004E6906" w:rsidP="004E6906">
            <w:pPr>
              <w:rPr>
                <w:rFonts w:eastAsia="Calibri"/>
                <w:szCs w:val="24"/>
              </w:rPr>
            </w:pPr>
            <w:r w:rsidRPr="00C16C91">
              <w:rPr>
                <w:rFonts w:eastAsia="Calibri"/>
                <w:szCs w:val="24"/>
              </w:rPr>
              <w:t>interjú, riport, tudósítás, reklám</w:t>
            </w:r>
          </w:p>
        </w:tc>
      </w:tr>
    </w:tbl>
    <w:p w:rsidR="00224494" w:rsidRDefault="00224494" w:rsidP="00DB7DBF">
      <w:pPr>
        <w:jc w:val="center"/>
        <w:rPr>
          <w:b/>
          <w:bCs/>
          <w:szCs w:val="24"/>
        </w:rPr>
      </w:pPr>
    </w:p>
    <w:p w:rsidR="00C531FA" w:rsidRDefault="00C531FA" w:rsidP="00C531FA">
      <w:pPr>
        <w:rPr>
          <w:b/>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C531FA"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C531FA" w:rsidRPr="000F2B03" w:rsidRDefault="00C531FA"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C531FA" w:rsidRPr="0084635F" w:rsidRDefault="00C531FA" w:rsidP="0084635F">
            <w:pPr>
              <w:pStyle w:val="Listaszerbekezds"/>
              <w:numPr>
                <w:ilvl w:val="0"/>
                <w:numId w:val="38"/>
              </w:numPr>
              <w:spacing w:before="120"/>
              <w:rPr>
                <w:rFonts w:eastAsia="Calibri"/>
                <w:b/>
                <w:bCs/>
                <w:lang w:eastAsia="en-US"/>
              </w:rPr>
            </w:pPr>
            <w:r w:rsidRPr="0084635F">
              <w:rPr>
                <w:b/>
              </w:rPr>
              <w:t>Készüljünk a felvételire</w:t>
            </w:r>
            <w:r w:rsidRPr="00CE6636">
              <w:t>!</w:t>
            </w:r>
          </w:p>
        </w:tc>
        <w:tc>
          <w:tcPr>
            <w:tcW w:w="1206" w:type="dxa"/>
            <w:tcBorders>
              <w:top w:val="single" w:sz="4" w:space="0" w:color="auto"/>
              <w:left w:val="single" w:sz="4" w:space="0" w:color="auto"/>
              <w:bottom w:val="single" w:sz="4" w:space="0" w:color="auto"/>
              <w:right w:val="single" w:sz="4" w:space="0" w:color="auto"/>
            </w:tcBorders>
            <w:vAlign w:val="center"/>
            <w:hideMark/>
          </w:tcPr>
          <w:p w:rsidR="00C531FA" w:rsidRPr="000F2B03" w:rsidRDefault="00C531FA" w:rsidP="00184DD8">
            <w:pPr>
              <w:spacing w:before="120"/>
              <w:jc w:val="center"/>
              <w:rPr>
                <w:rFonts w:eastAsia="Calibri"/>
                <w:b/>
                <w:szCs w:val="24"/>
                <w:lang w:eastAsia="en-US"/>
              </w:rPr>
            </w:pPr>
            <w:r w:rsidRPr="000F2B03">
              <w:rPr>
                <w:b/>
                <w:bCs/>
                <w:szCs w:val="24"/>
                <w:lang w:val="cs-CZ"/>
              </w:rPr>
              <w:t xml:space="preserve">Órakeret </w:t>
            </w:r>
          </w:p>
        </w:tc>
      </w:tr>
      <w:tr w:rsidR="00184DD8"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84DD8" w:rsidRPr="00FE0391" w:rsidRDefault="00FE0391" w:rsidP="001251A8">
            <w:pPr>
              <w:spacing w:before="120"/>
            </w:pPr>
            <w:r w:rsidRPr="00FE0391">
              <w:t>Az eddig tanult ismeretek</w:t>
            </w:r>
          </w:p>
        </w:tc>
        <w:tc>
          <w:tcPr>
            <w:tcW w:w="120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C531FA">
            <w:pPr>
              <w:spacing w:before="120"/>
              <w:jc w:val="center"/>
              <w:rPr>
                <w:b/>
                <w:bCs/>
                <w:szCs w:val="24"/>
                <w:lang w:val="cs-CZ"/>
              </w:rPr>
            </w:pPr>
            <w:r>
              <w:rPr>
                <w:b/>
                <w:bCs/>
                <w:szCs w:val="24"/>
                <w:lang w:val="cs-CZ"/>
              </w:rPr>
              <w:t>10</w:t>
            </w:r>
          </w:p>
        </w:tc>
      </w:tr>
      <w:tr w:rsidR="00184DD8"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1251A8">
            <w:pPr>
              <w:jc w:val="center"/>
              <w:rPr>
                <w:b/>
                <w:bCs/>
                <w:szCs w:val="24"/>
              </w:rPr>
            </w:pPr>
            <w:r w:rsidRPr="00B46062">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84DD8" w:rsidRPr="00CE6636" w:rsidRDefault="00184DD8" w:rsidP="00184DD8">
            <w:pPr>
              <w:rPr>
                <w:b/>
              </w:rPr>
            </w:pPr>
            <w:r w:rsidRPr="00B46062">
              <w:rPr>
                <w:szCs w:val="24"/>
              </w:rPr>
              <w:t>Előző évek felvételi feladatlapjainak megoldása; rendszerezés, ismétlés, összefoglalás, számonkérés.</w:t>
            </w:r>
          </w:p>
        </w:tc>
        <w:tc>
          <w:tcPr>
            <w:tcW w:w="1206" w:type="dxa"/>
            <w:tcBorders>
              <w:top w:val="single" w:sz="4" w:space="0" w:color="auto"/>
              <w:left w:val="single" w:sz="4" w:space="0" w:color="auto"/>
              <w:bottom w:val="single" w:sz="4" w:space="0" w:color="auto"/>
              <w:right w:val="single" w:sz="4" w:space="0" w:color="auto"/>
            </w:tcBorders>
            <w:vAlign w:val="center"/>
          </w:tcPr>
          <w:p w:rsidR="00184DD8" w:rsidRPr="000F2B03" w:rsidRDefault="00F37405" w:rsidP="00C531FA">
            <w:pPr>
              <w:spacing w:before="120"/>
              <w:jc w:val="center"/>
              <w:rPr>
                <w:b/>
                <w:bCs/>
                <w:szCs w:val="24"/>
                <w:lang w:val="cs-CZ"/>
              </w:rPr>
            </w:pPr>
            <w:r>
              <w:rPr>
                <w:b/>
                <w:bCs/>
                <w:color w:val="0070C0"/>
                <w:szCs w:val="24"/>
                <w:lang w:val="cs-CZ"/>
              </w:rPr>
              <w:t>12</w:t>
            </w:r>
          </w:p>
        </w:tc>
      </w:tr>
      <w:tr w:rsidR="00C531FA"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C531FA" w:rsidRPr="000F2B03" w:rsidRDefault="00C531FA"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C531FA" w:rsidRPr="000F2B03" w:rsidRDefault="00C531FA" w:rsidP="001251A8">
            <w:pPr>
              <w:spacing w:before="120"/>
              <w:jc w:val="center"/>
              <w:rPr>
                <w:rFonts w:eastAsia="Calibri"/>
                <w:b/>
                <w:bCs/>
                <w:szCs w:val="24"/>
                <w:lang w:eastAsia="en-US"/>
              </w:rPr>
            </w:pPr>
            <w:r w:rsidRPr="000F2B03">
              <w:rPr>
                <w:rFonts w:eastAsia="Calibri"/>
                <w:b/>
                <w:bCs/>
                <w:szCs w:val="24"/>
                <w:lang w:eastAsia="en-US"/>
              </w:rPr>
              <w:t>FOGALMAK</w:t>
            </w:r>
          </w:p>
        </w:tc>
      </w:tr>
      <w:tr w:rsidR="00C531FA"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C531FA" w:rsidRPr="00CE6636" w:rsidRDefault="00C531FA" w:rsidP="00C531FA">
            <w:pPr>
              <w:pStyle w:val="Listaszerbekezds"/>
              <w:numPr>
                <w:ilvl w:val="0"/>
                <w:numId w:val="16"/>
              </w:numPr>
              <w:spacing w:line="276" w:lineRule="auto"/>
              <w:ind w:left="709"/>
              <w:jc w:val="both"/>
            </w:pPr>
            <w:r w:rsidRPr="00CE6636">
              <w:t>A tanult hangtani, alaktani ismeretek megfigyeltetése és felismerése a szavakban</w:t>
            </w:r>
          </w:p>
          <w:p w:rsidR="00C531FA" w:rsidRPr="00CE6636" w:rsidRDefault="00C531FA" w:rsidP="00C531FA">
            <w:pPr>
              <w:pStyle w:val="Listaszerbekezds"/>
              <w:numPr>
                <w:ilvl w:val="0"/>
                <w:numId w:val="16"/>
              </w:numPr>
              <w:spacing w:line="276" w:lineRule="auto"/>
              <w:ind w:left="709"/>
              <w:jc w:val="both"/>
            </w:pPr>
            <w:r w:rsidRPr="00CE6636">
              <w:t>A szófajok és mondatfajták megfigyeltetése és felismerése a szövegben</w:t>
            </w:r>
          </w:p>
          <w:p w:rsidR="00C531FA" w:rsidRPr="00CE6636" w:rsidRDefault="00C531FA" w:rsidP="00C531FA">
            <w:pPr>
              <w:pStyle w:val="Listaszerbekezds"/>
              <w:numPr>
                <w:ilvl w:val="0"/>
                <w:numId w:val="16"/>
              </w:numPr>
              <w:spacing w:line="276" w:lineRule="auto"/>
              <w:ind w:left="709"/>
              <w:jc w:val="both"/>
            </w:pPr>
            <w:r w:rsidRPr="00CE6636">
              <w:t>A szókincs fejlesztése</w:t>
            </w:r>
          </w:p>
          <w:p w:rsidR="00C531FA" w:rsidRPr="00CE6636" w:rsidRDefault="00C531FA" w:rsidP="00C531FA">
            <w:pPr>
              <w:pStyle w:val="Listaszerbekezds"/>
              <w:numPr>
                <w:ilvl w:val="0"/>
                <w:numId w:val="16"/>
              </w:numPr>
              <w:spacing w:line="276" w:lineRule="auto"/>
              <w:ind w:left="709"/>
              <w:jc w:val="both"/>
            </w:pPr>
            <w:r w:rsidRPr="00CE6636">
              <w:t>Az állandósult szókapcsolatok, a szólások, a közmondások, a szállóigék értelmezése</w:t>
            </w:r>
          </w:p>
          <w:p w:rsidR="00C531FA" w:rsidRPr="00CE6636" w:rsidRDefault="00C531FA" w:rsidP="00C531FA">
            <w:pPr>
              <w:pStyle w:val="Listaszerbekezds"/>
              <w:numPr>
                <w:ilvl w:val="0"/>
                <w:numId w:val="16"/>
              </w:numPr>
              <w:spacing w:line="276" w:lineRule="auto"/>
              <w:ind w:left="709"/>
              <w:jc w:val="both"/>
            </w:pPr>
            <w:r w:rsidRPr="00CE6636">
              <w:t>A szóbeli és írásbeli fogalmazási készség fejlesztése</w:t>
            </w:r>
          </w:p>
          <w:p w:rsidR="00C531FA" w:rsidRPr="00CE6636" w:rsidRDefault="00C531FA" w:rsidP="00C531FA">
            <w:pPr>
              <w:pStyle w:val="Listaszerbekezds"/>
              <w:numPr>
                <w:ilvl w:val="0"/>
                <w:numId w:val="16"/>
              </w:numPr>
              <w:spacing w:line="276" w:lineRule="auto"/>
              <w:ind w:left="709"/>
              <w:jc w:val="both"/>
            </w:pPr>
            <w:r w:rsidRPr="00CE6636">
              <w:t>Az olvasmány-feldolgozási stratégiák gyakoroltatása</w:t>
            </w:r>
          </w:p>
          <w:p w:rsidR="00C531FA" w:rsidRPr="00CE6636" w:rsidRDefault="00C531FA" w:rsidP="00C531FA">
            <w:pPr>
              <w:pStyle w:val="Listaszerbekezds"/>
              <w:numPr>
                <w:ilvl w:val="0"/>
                <w:numId w:val="16"/>
              </w:numPr>
              <w:spacing w:line="276" w:lineRule="auto"/>
              <w:ind w:left="709"/>
              <w:jc w:val="both"/>
            </w:pPr>
            <w:r w:rsidRPr="00CE6636">
              <w:t>Reflektálás a szöveg tartalmára</w:t>
            </w:r>
          </w:p>
          <w:p w:rsidR="00C531FA" w:rsidRPr="00CE6636" w:rsidRDefault="00C531FA" w:rsidP="00C531FA">
            <w:pPr>
              <w:pStyle w:val="Listaszerbekezds"/>
              <w:numPr>
                <w:ilvl w:val="0"/>
                <w:numId w:val="16"/>
              </w:numPr>
              <w:spacing w:line="276" w:lineRule="auto"/>
              <w:ind w:left="709"/>
              <w:jc w:val="both"/>
            </w:pPr>
            <w:r w:rsidRPr="00CE6636">
              <w:t>A szöveghű, értő szövegolvasás gyakoroltatása</w:t>
            </w:r>
          </w:p>
          <w:p w:rsidR="00C531FA" w:rsidRPr="00CE6636" w:rsidRDefault="00C531FA" w:rsidP="00C531FA">
            <w:pPr>
              <w:pStyle w:val="Listaszerbekezds"/>
              <w:numPr>
                <w:ilvl w:val="0"/>
                <w:numId w:val="16"/>
              </w:numPr>
              <w:spacing w:line="276" w:lineRule="auto"/>
              <w:ind w:left="709"/>
              <w:jc w:val="both"/>
            </w:pPr>
            <w:r w:rsidRPr="00CE6636">
              <w:t>A hagyományos és a digitális írás fejlesztése</w:t>
            </w:r>
          </w:p>
          <w:p w:rsidR="00C531FA" w:rsidRPr="00CE6636" w:rsidRDefault="00C531FA" w:rsidP="00C531FA">
            <w:pPr>
              <w:pStyle w:val="Listaszerbekezds"/>
              <w:numPr>
                <w:ilvl w:val="0"/>
                <w:numId w:val="16"/>
              </w:numPr>
              <w:spacing w:line="276" w:lineRule="auto"/>
              <w:ind w:left="709"/>
              <w:jc w:val="both"/>
            </w:pPr>
            <w:r w:rsidRPr="00CE6636">
              <w:t>Kreatív írásgyakorlatok alkalmazása</w:t>
            </w:r>
          </w:p>
          <w:p w:rsidR="00C531FA" w:rsidRPr="00CE6636" w:rsidRDefault="00C531FA" w:rsidP="00C531FA">
            <w:pPr>
              <w:pStyle w:val="Listaszerbekezds"/>
              <w:numPr>
                <w:ilvl w:val="0"/>
                <w:numId w:val="16"/>
              </w:numPr>
              <w:spacing w:line="276" w:lineRule="auto"/>
              <w:ind w:left="709"/>
              <w:jc w:val="both"/>
            </w:pPr>
            <w:r w:rsidRPr="00CE6636">
              <w:t>A helyesírási készség fejlesztése</w:t>
            </w:r>
          </w:p>
          <w:p w:rsidR="00C531FA" w:rsidRPr="00CE6636" w:rsidRDefault="00C531FA" w:rsidP="00C531FA">
            <w:pPr>
              <w:pStyle w:val="Listaszerbekezds"/>
              <w:numPr>
                <w:ilvl w:val="0"/>
                <w:numId w:val="16"/>
              </w:numPr>
              <w:spacing w:line="276" w:lineRule="auto"/>
              <w:ind w:left="709"/>
              <w:jc w:val="both"/>
            </w:pPr>
            <w:r w:rsidRPr="00CE6636">
              <w:t>A mérlegelő gondolkodás fejlesztése</w:t>
            </w:r>
          </w:p>
          <w:p w:rsidR="00C531FA" w:rsidRPr="00CE6636" w:rsidRDefault="00C531FA" w:rsidP="00C531FA">
            <w:pPr>
              <w:pStyle w:val="Listaszerbekezds"/>
              <w:numPr>
                <w:ilvl w:val="0"/>
                <w:numId w:val="16"/>
              </w:numPr>
              <w:spacing w:line="276" w:lineRule="auto"/>
              <w:ind w:left="709"/>
              <w:jc w:val="both"/>
            </w:pPr>
            <w:r w:rsidRPr="00CE6636">
              <w:t xml:space="preserve">A megtanult szövegtípusok jellemzőinek felismerése és alkalmazása </w:t>
            </w:r>
          </w:p>
          <w:p w:rsidR="00C531FA" w:rsidRPr="00CE6636" w:rsidRDefault="00C531FA" w:rsidP="00C531FA">
            <w:pPr>
              <w:pStyle w:val="Listaszerbekezds"/>
              <w:numPr>
                <w:ilvl w:val="0"/>
                <w:numId w:val="16"/>
              </w:numPr>
              <w:spacing w:line="276" w:lineRule="auto"/>
              <w:ind w:left="709"/>
              <w:jc w:val="both"/>
            </w:pPr>
            <w:r w:rsidRPr="00CE6636">
              <w:t>Helyesírási, nyelvhelyességi szabályoknak és a szövegtípusoknak megfelelő hagyományos és digitális szövegszerkesztési szabályok átismétlése</w:t>
            </w:r>
          </w:p>
          <w:p w:rsidR="00E9113E" w:rsidRDefault="00E9113E" w:rsidP="00E9113E">
            <w:pPr>
              <w:rPr>
                <w:i/>
                <w:color w:val="00B050"/>
                <w:szCs w:val="24"/>
              </w:rPr>
            </w:pPr>
          </w:p>
          <w:p w:rsidR="004B47D1" w:rsidRPr="000E5948" w:rsidRDefault="004B47D1" w:rsidP="00184DD8"/>
        </w:tc>
        <w:tc>
          <w:tcPr>
            <w:tcW w:w="2487" w:type="dxa"/>
            <w:gridSpan w:val="2"/>
            <w:tcBorders>
              <w:top w:val="single" w:sz="4" w:space="0" w:color="auto"/>
              <w:left w:val="single" w:sz="4" w:space="0" w:color="auto"/>
              <w:bottom w:val="single" w:sz="4" w:space="0" w:color="auto"/>
              <w:right w:val="single" w:sz="4" w:space="0" w:color="auto"/>
            </w:tcBorders>
          </w:tcPr>
          <w:p w:rsidR="00C531FA" w:rsidRPr="00CE6636" w:rsidRDefault="00C531FA" w:rsidP="00C531FA">
            <w:r w:rsidRPr="00CE6636">
              <w:t>Az eddig tanult fogalmak átismétlése</w:t>
            </w:r>
          </w:p>
          <w:p w:rsidR="00C531FA" w:rsidRPr="000F2B03" w:rsidRDefault="00C531FA" w:rsidP="00C531FA">
            <w:pPr>
              <w:rPr>
                <w:rFonts w:eastAsia="Calibri"/>
                <w:szCs w:val="24"/>
              </w:rPr>
            </w:pPr>
          </w:p>
        </w:tc>
      </w:tr>
    </w:tbl>
    <w:p w:rsidR="00C531FA" w:rsidRDefault="00C531FA" w:rsidP="00C531FA">
      <w:pPr>
        <w:rPr>
          <w:b/>
          <w:bCs/>
          <w:szCs w:val="24"/>
        </w:rPr>
      </w:pPr>
    </w:p>
    <w:p w:rsidR="00E97D12" w:rsidRPr="007011A1" w:rsidRDefault="00E97D12"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4B47D1"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4B47D1" w:rsidRPr="000F2B03" w:rsidRDefault="004B47D1"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4B47D1" w:rsidRPr="0084635F" w:rsidRDefault="004B47D1" w:rsidP="0084635F">
            <w:pPr>
              <w:pStyle w:val="Listaszerbekezds"/>
              <w:numPr>
                <w:ilvl w:val="0"/>
                <w:numId w:val="38"/>
              </w:numPr>
              <w:spacing w:before="120"/>
              <w:rPr>
                <w:rFonts w:eastAsia="Calibri"/>
                <w:b/>
                <w:bCs/>
                <w:lang w:eastAsia="en-US"/>
              </w:rPr>
            </w:pPr>
            <w:r w:rsidRPr="0084635F">
              <w:rPr>
                <w:b/>
              </w:rPr>
              <w:t>Összetett mondat a szövegben</w:t>
            </w:r>
          </w:p>
        </w:tc>
        <w:tc>
          <w:tcPr>
            <w:tcW w:w="1206" w:type="dxa"/>
            <w:tcBorders>
              <w:top w:val="single" w:sz="4" w:space="0" w:color="auto"/>
              <w:left w:val="single" w:sz="4" w:space="0" w:color="auto"/>
              <w:bottom w:val="single" w:sz="4" w:space="0" w:color="auto"/>
              <w:right w:val="single" w:sz="4" w:space="0" w:color="auto"/>
            </w:tcBorders>
            <w:vAlign w:val="center"/>
            <w:hideMark/>
          </w:tcPr>
          <w:p w:rsidR="004B47D1" w:rsidRPr="000F2B03" w:rsidRDefault="004B47D1" w:rsidP="00184DD8">
            <w:pPr>
              <w:spacing w:before="120"/>
              <w:jc w:val="center"/>
              <w:rPr>
                <w:rFonts w:eastAsia="Calibri"/>
                <w:b/>
                <w:szCs w:val="24"/>
                <w:lang w:eastAsia="en-US"/>
              </w:rPr>
            </w:pPr>
            <w:r w:rsidRPr="000F2B03">
              <w:rPr>
                <w:b/>
                <w:bCs/>
                <w:szCs w:val="24"/>
                <w:lang w:val="cs-CZ"/>
              </w:rPr>
              <w:t xml:space="preserve">Órakeret </w:t>
            </w:r>
          </w:p>
        </w:tc>
      </w:tr>
      <w:tr w:rsidR="00184DD8"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84DD8" w:rsidRPr="00184DD8" w:rsidRDefault="00184DD8" w:rsidP="00184DD8">
            <w:pPr>
              <w:spacing w:before="120"/>
            </w:pPr>
            <w:r w:rsidRPr="00184DD8">
              <w:t>A mellérendelő összetett mondat</w:t>
            </w:r>
          </w:p>
          <w:p w:rsidR="00184DD8" w:rsidRPr="00184DD8" w:rsidRDefault="00184DD8" w:rsidP="00184DD8">
            <w:pPr>
              <w:spacing w:before="120"/>
            </w:pPr>
            <w:r w:rsidRPr="00184DD8">
              <w:t>Az alárendelő összetett mondatok</w:t>
            </w:r>
          </w:p>
          <w:p w:rsidR="00184DD8" w:rsidRPr="00184DD8" w:rsidRDefault="00184DD8" w:rsidP="00184DD8">
            <w:pPr>
              <w:spacing w:before="120"/>
            </w:pPr>
            <w:r w:rsidRPr="00184DD8">
              <w:t>A sajátos jelentés tartalmú mellékmondat</w:t>
            </w:r>
          </w:p>
          <w:p w:rsidR="00184DD8" w:rsidRPr="00184DD8" w:rsidRDefault="00184DD8" w:rsidP="00184DD8">
            <w:pPr>
              <w:spacing w:before="120"/>
            </w:pPr>
            <w:r w:rsidRPr="00184DD8">
              <w:t>Az összetett mondat helyesírása</w:t>
            </w:r>
          </w:p>
          <w:p w:rsidR="00184DD8" w:rsidRPr="00CE6636" w:rsidRDefault="00184DD8" w:rsidP="00184DD8">
            <w:pPr>
              <w:spacing w:before="120"/>
              <w:rPr>
                <w:b/>
              </w:rPr>
            </w:pPr>
            <w:r w:rsidRPr="00184DD8">
              <w:t>Az idézés</w:t>
            </w:r>
          </w:p>
        </w:tc>
        <w:tc>
          <w:tcPr>
            <w:tcW w:w="120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4B47D1">
            <w:pPr>
              <w:spacing w:before="120"/>
              <w:jc w:val="center"/>
              <w:rPr>
                <w:b/>
                <w:bCs/>
                <w:szCs w:val="24"/>
                <w:lang w:val="cs-CZ"/>
              </w:rPr>
            </w:pPr>
            <w:r>
              <w:rPr>
                <w:b/>
                <w:bCs/>
                <w:szCs w:val="24"/>
                <w:lang w:val="cs-CZ"/>
              </w:rPr>
              <w:t>8</w:t>
            </w:r>
          </w:p>
        </w:tc>
      </w:tr>
      <w:tr w:rsidR="00184DD8"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1251A8">
            <w:pPr>
              <w:jc w:val="center"/>
              <w:rPr>
                <w:b/>
                <w:bCs/>
                <w:szCs w:val="24"/>
              </w:rPr>
            </w:pPr>
            <w:r w:rsidRPr="00B46062">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84DD8" w:rsidRPr="00B46062" w:rsidRDefault="00184DD8" w:rsidP="00184DD8">
            <w:pPr>
              <w:rPr>
                <w:szCs w:val="24"/>
              </w:rPr>
            </w:pPr>
            <w:r w:rsidRPr="00B46062">
              <w:rPr>
                <w:szCs w:val="24"/>
              </w:rPr>
              <w:t>A többszörösen összetett mondatok. Körmondatok az irodalmi művekben; Az idézés fajtái</w:t>
            </w:r>
          </w:p>
          <w:p w:rsidR="00184DD8" w:rsidRPr="00B46062" w:rsidRDefault="00184DD8" w:rsidP="00184DD8">
            <w:pPr>
              <w:rPr>
                <w:color w:val="0070C0"/>
                <w:szCs w:val="24"/>
              </w:rPr>
            </w:pPr>
            <w:r w:rsidRPr="00B46062">
              <w:rPr>
                <w:szCs w:val="24"/>
              </w:rPr>
              <w:t>Gyakorlás, összefoglalás, számonkérés</w:t>
            </w:r>
            <w:r w:rsidRPr="00B46062">
              <w:rPr>
                <w:color w:val="0070C0"/>
                <w:szCs w:val="24"/>
              </w:rPr>
              <w:t>.</w:t>
            </w:r>
          </w:p>
          <w:p w:rsidR="00184DD8" w:rsidRPr="00CE6636" w:rsidRDefault="00184DD8" w:rsidP="001251A8">
            <w:pPr>
              <w:spacing w:before="120"/>
              <w:rPr>
                <w:b/>
              </w:rPr>
            </w:pPr>
          </w:p>
        </w:tc>
        <w:tc>
          <w:tcPr>
            <w:tcW w:w="120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4B47D1">
            <w:pPr>
              <w:spacing w:before="120"/>
              <w:jc w:val="center"/>
              <w:rPr>
                <w:b/>
                <w:bCs/>
                <w:szCs w:val="24"/>
                <w:lang w:val="cs-CZ"/>
              </w:rPr>
            </w:pPr>
            <w:r w:rsidRPr="00B46062">
              <w:rPr>
                <w:b/>
                <w:bCs/>
                <w:color w:val="0070C0"/>
                <w:szCs w:val="24"/>
                <w:lang w:val="cs-CZ"/>
              </w:rPr>
              <w:t>6</w:t>
            </w:r>
          </w:p>
        </w:tc>
      </w:tr>
      <w:tr w:rsidR="004B47D1"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B47D1" w:rsidRPr="000F2B03" w:rsidRDefault="004B47D1"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B47D1" w:rsidRPr="000F2B03" w:rsidRDefault="004B47D1" w:rsidP="001251A8">
            <w:pPr>
              <w:spacing w:before="120"/>
              <w:jc w:val="center"/>
              <w:rPr>
                <w:rFonts w:eastAsia="Calibri"/>
                <w:b/>
                <w:bCs/>
                <w:szCs w:val="24"/>
                <w:lang w:eastAsia="en-US"/>
              </w:rPr>
            </w:pPr>
            <w:r w:rsidRPr="000F2B03">
              <w:rPr>
                <w:rFonts w:eastAsia="Calibri"/>
                <w:b/>
                <w:bCs/>
                <w:szCs w:val="24"/>
                <w:lang w:eastAsia="en-US"/>
              </w:rPr>
              <w:t>FOGALMAK</w:t>
            </w:r>
          </w:p>
        </w:tc>
      </w:tr>
      <w:tr w:rsidR="004B47D1"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4B47D1" w:rsidRPr="00CE6636" w:rsidRDefault="004B47D1" w:rsidP="004B47D1">
            <w:pPr>
              <w:pStyle w:val="Listaszerbekezds"/>
              <w:numPr>
                <w:ilvl w:val="0"/>
                <w:numId w:val="16"/>
              </w:numPr>
              <w:spacing w:line="276" w:lineRule="auto"/>
              <w:ind w:left="709"/>
              <w:jc w:val="both"/>
              <w:rPr>
                <w:color w:val="000000" w:themeColor="text1"/>
              </w:rPr>
            </w:pPr>
            <w:r w:rsidRPr="00CE6636">
              <w:rPr>
                <w:color w:val="000000" w:themeColor="text1"/>
              </w:rPr>
              <w:t xml:space="preserve">A mondatfajták felismerése a közlési szándék és szerkezet szerint </w:t>
            </w:r>
          </w:p>
          <w:p w:rsidR="004B47D1" w:rsidRPr="00CE6636" w:rsidRDefault="004B47D1" w:rsidP="004B47D1">
            <w:pPr>
              <w:pStyle w:val="Listaszerbekezds"/>
              <w:numPr>
                <w:ilvl w:val="0"/>
                <w:numId w:val="16"/>
              </w:numPr>
              <w:spacing w:line="276" w:lineRule="auto"/>
              <w:ind w:left="709"/>
              <w:jc w:val="both"/>
              <w:rPr>
                <w:color w:val="000000" w:themeColor="text1"/>
              </w:rPr>
            </w:pPr>
            <w:r w:rsidRPr="00CE6636">
              <w:rPr>
                <w:color w:val="000000" w:themeColor="text1"/>
              </w:rPr>
              <w:t>Az összetett mondatok típusainak megismerése</w:t>
            </w:r>
          </w:p>
          <w:p w:rsidR="004B47D1" w:rsidRPr="00CE6636" w:rsidRDefault="004B47D1" w:rsidP="004B47D1">
            <w:pPr>
              <w:pStyle w:val="Listaszerbekezds"/>
              <w:numPr>
                <w:ilvl w:val="0"/>
                <w:numId w:val="16"/>
              </w:numPr>
              <w:spacing w:line="276" w:lineRule="auto"/>
              <w:ind w:left="709"/>
              <w:jc w:val="both"/>
              <w:rPr>
                <w:color w:val="000000" w:themeColor="text1"/>
              </w:rPr>
            </w:pPr>
            <w:r w:rsidRPr="00CE6636">
              <w:rPr>
                <w:color w:val="000000" w:themeColor="text1"/>
              </w:rPr>
              <w:t>Alárendelő és mellérendelő összetett mondatok elkülönítése</w:t>
            </w:r>
          </w:p>
          <w:p w:rsidR="004B47D1" w:rsidRPr="00CE6636" w:rsidRDefault="004B47D1" w:rsidP="004B47D1">
            <w:pPr>
              <w:pStyle w:val="Listaszerbekezds"/>
              <w:numPr>
                <w:ilvl w:val="0"/>
                <w:numId w:val="16"/>
              </w:numPr>
              <w:spacing w:line="276" w:lineRule="auto"/>
              <w:ind w:left="709"/>
              <w:jc w:val="both"/>
              <w:rPr>
                <w:color w:val="000000" w:themeColor="text1"/>
              </w:rPr>
            </w:pPr>
            <w:r w:rsidRPr="00CE6636">
              <w:rPr>
                <w:color w:val="000000" w:themeColor="text1"/>
              </w:rPr>
              <w:t>A központozás megtanulása az összetett mondatban</w:t>
            </w:r>
          </w:p>
          <w:p w:rsidR="004B47D1" w:rsidRPr="00CE6636" w:rsidRDefault="004B47D1" w:rsidP="004B47D1">
            <w:pPr>
              <w:pStyle w:val="Listaszerbekezds"/>
              <w:numPr>
                <w:ilvl w:val="0"/>
                <w:numId w:val="16"/>
              </w:numPr>
              <w:spacing w:line="276" w:lineRule="auto"/>
              <w:ind w:left="709"/>
              <w:jc w:val="both"/>
              <w:rPr>
                <w:color w:val="000000" w:themeColor="text1"/>
              </w:rPr>
            </w:pPr>
            <w:r w:rsidRPr="00CE6636">
              <w:rPr>
                <w:color w:val="000000" w:themeColor="text1"/>
              </w:rPr>
              <w:t>Az idézés szabályainak elsajátítása</w:t>
            </w:r>
          </w:p>
          <w:p w:rsidR="004B47D1" w:rsidRPr="000E5948" w:rsidRDefault="00E9113E" w:rsidP="00647EF1">
            <w:r w:rsidRPr="00B46062">
              <w:rPr>
                <w:szCs w:val="24"/>
              </w:rPr>
              <w:t xml:space="preserve">A többszörösen összetett mondatok. </w:t>
            </w:r>
            <w:r w:rsidR="007B7F76" w:rsidRPr="00B46062">
              <w:rPr>
                <w:szCs w:val="24"/>
              </w:rPr>
              <w:t xml:space="preserve">Körmondatok az irodalmi művekben; </w:t>
            </w:r>
            <w:r w:rsidR="00535FFD" w:rsidRPr="00B46062">
              <w:rPr>
                <w:szCs w:val="24"/>
              </w:rPr>
              <w:t>Gyakorlás, ö</w:t>
            </w:r>
            <w:r w:rsidRPr="00B46062">
              <w:rPr>
                <w:szCs w:val="24"/>
              </w:rPr>
              <w:t>sszefoglalás, számonkérés.</w:t>
            </w:r>
          </w:p>
        </w:tc>
        <w:tc>
          <w:tcPr>
            <w:tcW w:w="2487" w:type="dxa"/>
            <w:gridSpan w:val="2"/>
            <w:tcBorders>
              <w:top w:val="single" w:sz="4" w:space="0" w:color="auto"/>
              <w:left w:val="single" w:sz="4" w:space="0" w:color="auto"/>
              <w:bottom w:val="single" w:sz="4" w:space="0" w:color="auto"/>
              <w:right w:val="single" w:sz="4" w:space="0" w:color="auto"/>
            </w:tcBorders>
          </w:tcPr>
          <w:p w:rsidR="00B46062" w:rsidRPr="00C16C91" w:rsidRDefault="004B47D1" w:rsidP="00B46062">
            <w:pPr>
              <w:rPr>
                <w:szCs w:val="24"/>
              </w:rPr>
            </w:pPr>
            <w:r w:rsidRPr="00CE6636">
              <w:rPr>
                <w:color w:val="000000" w:themeColor="text1"/>
              </w:rPr>
              <w:t>összetett mondat, alárendelés, mellérendelés, logikai viszonyok; idézet, idézés</w:t>
            </w:r>
            <w:r w:rsidR="00B46062">
              <w:rPr>
                <w:color w:val="000000" w:themeColor="text1"/>
              </w:rPr>
              <w:t xml:space="preserve">, </w:t>
            </w:r>
            <w:r w:rsidR="00B46062" w:rsidRPr="00C16C91">
              <w:rPr>
                <w:szCs w:val="24"/>
              </w:rPr>
              <w:t>az idézés fajtái</w:t>
            </w:r>
          </w:p>
          <w:p w:rsidR="004B47D1" w:rsidRPr="000F2B03" w:rsidRDefault="004B47D1" w:rsidP="004B47D1">
            <w:pPr>
              <w:rPr>
                <w:rFonts w:eastAsia="Calibri"/>
                <w:szCs w:val="24"/>
              </w:rPr>
            </w:pPr>
          </w:p>
        </w:tc>
      </w:tr>
      <w:tr w:rsidR="004B47D1" w:rsidRPr="000F2B03" w:rsidTr="001251A8">
        <w:tc>
          <w:tcPr>
            <w:tcW w:w="2136" w:type="dxa"/>
            <w:tcBorders>
              <w:top w:val="single" w:sz="4" w:space="0" w:color="auto"/>
              <w:left w:val="single" w:sz="4" w:space="0" w:color="auto"/>
              <w:bottom w:val="single" w:sz="4" w:space="0" w:color="auto"/>
              <w:right w:val="single" w:sz="4" w:space="0" w:color="auto"/>
            </w:tcBorders>
            <w:vAlign w:val="center"/>
            <w:hideMark/>
          </w:tcPr>
          <w:p w:rsidR="004B47D1" w:rsidRPr="000F2B03" w:rsidRDefault="004B47D1"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4B47D1" w:rsidRPr="0084635F" w:rsidRDefault="004B47D1" w:rsidP="0084635F">
            <w:pPr>
              <w:pStyle w:val="Listaszerbekezds"/>
              <w:numPr>
                <w:ilvl w:val="0"/>
                <w:numId w:val="38"/>
              </w:numPr>
              <w:spacing w:before="120"/>
              <w:rPr>
                <w:rFonts w:eastAsia="Calibri"/>
                <w:b/>
                <w:bCs/>
                <w:lang w:eastAsia="en-US"/>
              </w:rPr>
            </w:pPr>
            <w:r w:rsidRPr="0084635F">
              <w:rPr>
                <w:rFonts w:eastAsia="Calibri"/>
                <w:b/>
                <w:bCs/>
                <w:lang w:eastAsia="en-US"/>
              </w:rPr>
              <w:t>Nyelvtörténet, nyelvrokonság - játékosan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4B47D1" w:rsidRPr="000F2B03" w:rsidRDefault="004B47D1" w:rsidP="00C16C91">
            <w:pPr>
              <w:spacing w:before="120"/>
              <w:jc w:val="center"/>
              <w:rPr>
                <w:rFonts w:eastAsia="Calibri"/>
                <w:b/>
                <w:szCs w:val="24"/>
                <w:lang w:eastAsia="en-US"/>
              </w:rPr>
            </w:pPr>
            <w:r w:rsidRPr="000F2B03">
              <w:rPr>
                <w:b/>
                <w:bCs/>
                <w:szCs w:val="24"/>
                <w:lang w:val="cs-CZ"/>
              </w:rPr>
              <w:t xml:space="preserve">Órakeret </w:t>
            </w:r>
          </w:p>
        </w:tc>
      </w:tr>
      <w:tr w:rsidR="00184DD8"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84DD8" w:rsidRPr="00184DD8" w:rsidRDefault="00184DD8" w:rsidP="00184DD8">
            <w:pPr>
              <w:spacing w:before="120"/>
              <w:rPr>
                <w:rFonts w:eastAsia="Calibri"/>
                <w:bCs/>
                <w:szCs w:val="24"/>
                <w:lang w:eastAsia="en-US"/>
              </w:rPr>
            </w:pPr>
            <w:r w:rsidRPr="00184DD8">
              <w:rPr>
                <w:rFonts w:eastAsia="Calibri"/>
                <w:bCs/>
                <w:szCs w:val="24"/>
                <w:lang w:eastAsia="en-US"/>
              </w:rPr>
              <w:t>A nyelvek osztályozása nyelvtípusok szerint</w:t>
            </w:r>
          </w:p>
          <w:p w:rsidR="00184DD8" w:rsidRPr="00184DD8" w:rsidRDefault="00184DD8" w:rsidP="00184DD8">
            <w:pPr>
              <w:spacing w:before="120"/>
              <w:rPr>
                <w:rFonts w:eastAsia="Calibri"/>
                <w:bCs/>
                <w:szCs w:val="24"/>
                <w:lang w:eastAsia="en-US"/>
              </w:rPr>
            </w:pPr>
            <w:r w:rsidRPr="00184DD8">
              <w:rPr>
                <w:rFonts w:eastAsia="Calibri"/>
                <w:bCs/>
                <w:szCs w:val="24"/>
                <w:lang w:eastAsia="en-US"/>
              </w:rPr>
              <w:t>Nyelvünk eredete, rokonsága</w:t>
            </w:r>
          </w:p>
          <w:p w:rsidR="00184DD8" w:rsidRPr="00184DD8" w:rsidRDefault="00184DD8" w:rsidP="00184DD8">
            <w:pPr>
              <w:spacing w:before="120"/>
              <w:rPr>
                <w:rFonts w:eastAsia="Calibri"/>
                <w:bCs/>
                <w:szCs w:val="24"/>
                <w:lang w:eastAsia="en-US"/>
              </w:rPr>
            </w:pPr>
            <w:r w:rsidRPr="00184DD8">
              <w:rPr>
                <w:rFonts w:eastAsia="Calibri"/>
                <w:bCs/>
                <w:szCs w:val="24"/>
                <w:lang w:eastAsia="en-US"/>
              </w:rPr>
              <w:t>Nyelvtörténet, nyelvemlékek</w:t>
            </w:r>
          </w:p>
          <w:p w:rsidR="00184DD8" w:rsidRPr="004B47D1" w:rsidRDefault="00184DD8" w:rsidP="00184DD8">
            <w:pPr>
              <w:spacing w:before="120"/>
              <w:rPr>
                <w:rFonts w:eastAsia="Calibri"/>
                <w:b/>
                <w:bCs/>
                <w:szCs w:val="24"/>
                <w:lang w:eastAsia="en-US"/>
              </w:rPr>
            </w:pPr>
            <w:r w:rsidRPr="00184DD8">
              <w:rPr>
                <w:rFonts w:eastAsia="Calibri"/>
                <w:bCs/>
                <w:szCs w:val="24"/>
                <w:lang w:eastAsia="en-US"/>
              </w:rPr>
              <w:t>Nyelvújítás</w:t>
            </w:r>
          </w:p>
        </w:tc>
        <w:tc>
          <w:tcPr>
            <w:tcW w:w="120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4B47D1">
            <w:pPr>
              <w:spacing w:before="120"/>
              <w:jc w:val="center"/>
              <w:rPr>
                <w:b/>
                <w:bCs/>
                <w:szCs w:val="24"/>
                <w:lang w:val="cs-CZ"/>
              </w:rPr>
            </w:pPr>
            <w:r>
              <w:rPr>
                <w:b/>
                <w:bCs/>
                <w:szCs w:val="24"/>
                <w:lang w:val="cs-CZ"/>
              </w:rPr>
              <w:t>4</w:t>
            </w:r>
          </w:p>
        </w:tc>
      </w:tr>
      <w:tr w:rsidR="00184DD8" w:rsidRPr="000F2B03" w:rsidTr="001251A8">
        <w:tc>
          <w:tcPr>
            <w:tcW w:w="213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1251A8">
            <w:pPr>
              <w:jc w:val="center"/>
              <w:rPr>
                <w:b/>
                <w:bCs/>
                <w:szCs w:val="24"/>
              </w:rPr>
            </w:pPr>
            <w:r w:rsidRPr="00B46062">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84DD8" w:rsidRPr="00B46062" w:rsidRDefault="00184DD8" w:rsidP="001251A8">
            <w:pPr>
              <w:spacing w:before="120"/>
              <w:rPr>
                <w:rFonts w:eastAsia="Calibri"/>
                <w:b/>
                <w:bCs/>
                <w:szCs w:val="24"/>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184DD8" w:rsidRPr="000F2B03" w:rsidRDefault="00F37405" w:rsidP="004B47D1">
            <w:pPr>
              <w:spacing w:before="120"/>
              <w:jc w:val="center"/>
              <w:rPr>
                <w:b/>
                <w:bCs/>
                <w:szCs w:val="24"/>
                <w:lang w:val="cs-CZ"/>
              </w:rPr>
            </w:pPr>
            <w:r>
              <w:rPr>
                <w:b/>
                <w:bCs/>
                <w:color w:val="0070C0"/>
                <w:szCs w:val="24"/>
                <w:lang w:val="cs-CZ"/>
              </w:rPr>
              <w:t>0</w:t>
            </w:r>
          </w:p>
        </w:tc>
      </w:tr>
      <w:tr w:rsidR="004B47D1" w:rsidRPr="000F2B03"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B47D1" w:rsidRPr="000F2B03" w:rsidRDefault="004B47D1"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B47D1" w:rsidRPr="000F2B03" w:rsidRDefault="004B47D1" w:rsidP="001251A8">
            <w:pPr>
              <w:spacing w:before="120"/>
              <w:jc w:val="center"/>
              <w:rPr>
                <w:rFonts w:eastAsia="Calibri"/>
                <w:b/>
                <w:bCs/>
                <w:szCs w:val="24"/>
                <w:lang w:eastAsia="en-US"/>
              </w:rPr>
            </w:pPr>
            <w:r w:rsidRPr="000F2B03">
              <w:rPr>
                <w:rFonts w:eastAsia="Calibri"/>
                <w:b/>
                <w:bCs/>
                <w:szCs w:val="24"/>
                <w:lang w:eastAsia="en-US"/>
              </w:rPr>
              <w:t>FOGALMAK</w:t>
            </w:r>
          </w:p>
        </w:tc>
      </w:tr>
      <w:tr w:rsidR="004B47D1" w:rsidRPr="000F2B03"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4B47D1" w:rsidRPr="00CE6636" w:rsidRDefault="004B47D1" w:rsidP="004B47D1">
            <w:pPr>
              <w:pStyle w:val="Listaszerbekezds"/>
              <w:numPr>
                <w:ilvl w:val="0"/>
                <w:numId w:val="27"/>
              </w:numPr>
              <w:spacing w:line="276" w:lineRule="auto"/>
              <w:jc w:val="both"/>
            </w:pPr>
            <w:r w:rsidRPr="00CE6636">
              <w:t>a nyelv állandóságának és változásának megfigyelése különböző korok szövegeiben</w:t>
            </w:r>
          </w:p>
          <w:p w:rsidR="004B47D1" w:rsidRPr="00CE6636" w:rsidRDefault="004B47D1" w:rsidP="004B47D1">
            <w:pPr>
              <w:pStyle w:val="Listaszerbekezds"/>
              <w:numPr>
                <w:ilvl w:val="0"/>
                <w:numId w:val="26"/>
              </w:numPr>
              <w:spacing w:line="276" w:lineRule="auto"/>
              <w:ind w:left="709"/>
              <w:jc w:val="both"/>
            </w:pPr>
            <w:r w:rsidRPr="00CE6636">
              <w:t>a szókincs változása, régi kifejezések, jövevényszavak gyűjtése irodalmi és beszélt nyelvi szövegekből</w:t>
            </w:r>
          </w:p>
          <w:p w:rsidR="004B47D1" w:rsidRPr="00CE6636" w:rsidRDefault="004B47D1" w:rsidP="004B47D1">
            <w:pPr>
              <w:pStyle w:val="Listaszerbekezds"/>
              <w:numPr>
                <w:ilvl w:val="0"/>
                <w:numId w:val="26"/>
              </w:numPr>
              <w:spacing w:line="276" w:lineRule="auto"/>
              <w:ind w:left="709"/>
              <w:jc w:val="both"/>
            </w:pPr>
            <w:r w:rsidRPr="00CE6636">
              <w:t>a nyelvújítás és a nyelvújítók néhány szóalkotási módjának megismerése</w:t>
            </w:r>
          </w:p>
          <w:p w:rsidR="004B47D1" w:rsidRDefault="004B47D1" w:rsidP="004B47D1">
            <w:pPr>
              <w:pStyle w:val="Listaszerbekezds"/>
              <w:numPr>
                <w:ilvl w:val="0"/>
                <w:numId w:val="26"/>
              </w:numPr>
              <w:spacing w:line="276" w:lineRule="auto"/>
              <w:ind w:left="709"/>
              <w:jc w:val="both"/>
            </w:pPr>
            <w:r w:rsidRPr="00CE6636">
              <w:t>a magyar nyelv eredete, a nyelvrokonság hipotéziseinek megismerése</w:t>
            </w:r>
          </w:p>
          <w:p w:rsidR="004B47D1" w:rsidRPr="000E5948" w:rsidRDefault="004B47D1" w:rsidP="00535FFD"/>
        </w:tc>
        <w:tc>
          <w:tcPr>
            <w:tcW w:w="2487" w:type="dxa"/>
            <w:gridSpan w:val="2"/>
            <w:tcBorders>
              <w:top w:val="single" w:sz="4" w:space="0" w:color="auto"/>
              <w:left w:val="single" w:sz="4" w:space="0" w:color="auto"/>
              <w:bottom w:val="single" w:sz="4" w:space="0" w:color="auto"/>
              <w:right w:val="single" w:sz="4" w:space="0" w:color="auto"/>
            </w:tcBorders>
          </w:tcPr>
          <w:p w:rsidR="004B47D1" w:rsidRPr="00CE6636" w:rsidRDefault="004B47D1" w:rsidP="004B47D1">
            <w:r w:rsidRPr="00CE6636">
              <w:t>rovásírás, nyelvemlék, nyelvújítás, nyelvcsalád, nyelvrokonság, jövevényszó</w:t>
            </w:r>
          </w:p>
          <w:p w:rsidR="004B47D1" w:rsidRPr="000F2B03" w:rsidRDefault="004B47D1" w:rsidP="004B47D1">
            <w:pPr>
              <w:rPr>
                <w:rFonts w:eastAsia="Calibri"/>
                <w:szCs w:val="24"/>
              </w:rPr>
            </w:pPr>
          </w:p>
        </w:tc>
      </w:tr>
    </w:tbl>
    <w:p w:rsidR="00E97D12" w:rsidRPr="007011A1" w:rsidRDefault="00E97D12"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B7DBF" w:rsidRPr="000F2B03" w:rsidTr="006636EC">
        <w:tc>
          <w:tcPr>
            <w:tcW w:w="2136" w:type="dxa"/>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DB7DBF" w:rsidRPr="0084635F" w:rsidRDefault="00DB7DBF" w:rsidP="0084635F">
            <w:pPr>
              <w:pStyle w:val="Listaszerbekezds"/>
              <w:numPr>
                <w:ilvl w:val="0"/>
                <w:numId w:val="38"/>
              </w:numPr>
              <w:spacing w:before="120"/>
              <w:rPr>
                <w:rFonts w:eastAsia="Calibri"/>
                <w:b/>
                <w:bCs/>
                <w:lang w:eastAsia="en-US"/>
              </w:rPr>
            </w:pPr>
            <w:r w:rsidRPr="0084635F">
              <w:rPr>
                <w:b/>
                <w:color w:val="000000"/>
              </w:rPr>
              <w:t>Könyv- és könyvtárhasználat, a kultúra helyszínei</w:t>
            </w:r>
          </w:p>
        </w:tc>
        <w:tc>
          <w:tcPr>
            <w:tcW w:w="1206" w:type="dxa"/>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184DD8">
            <w:pPr>
              <w:spacing w:before="120"/>
              <w:jc w:val="center"/>
              <w:rPr>
                <w:rFonts w:eastAsia="Calibri"/>
                <w:b/>
                <w:szCs w:val="24"/>
                <w:lang w:eastAsia="en-US"/>
              </w:rPr>
            </w:pPr>
            <w:r w:rsidRPr="000F2B03">
              <w:rPr>
                <w:b/>
                <w:bCs/>
                <w:szCs w:val="24"/>
                <w:lang w:val="cs-CZ"/>
              </w:rPr>
              <w:t xml:space="preserve">Órakeret </w:t>
            </w:r>
          </w:p>
        </w:tc>
      </w:tr>
      <w:tr w:rsidR="00184DD8" w:rsidRPr="000F2B03" w:rsidTr="006636EC">
        <w:tc>
          <w:tcPr>
            <w:tcW w:w="213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6636EC">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84DD8" w:rsidRPr="00CE6636" w:rsidRDefault="00184DD8" w:rsidP="006636EC">
            <w:pPr>
              <w:spacing w:before="120"/>
              <w:rPr>
                <w:b/>
                <w:color w:val="000000"/>
              </w:rPr>
            </w:pPr>
          </w:p>
        </w:tc>
        <w:tc>
          <w:tcPr>
            <w:tcW w:w="120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6636EC">
            <w:pPr>
              <w:spacing w:before="120"/>
              <w:jc w:val="center"/>
              <w:rPr>
                <w:b/>
                <w:bCs/>
                <w:szCs w:val="24"/>
                <w:lang w:val="cs-CZ"/>
              </w:rPr>
            </w:pPr>
            <w:r>
              <w:rPr>
                <w:b/>
                <w:bCs/>
                <w:szCs w:val="24"/>
                <w:lang w:val="cs-CZ"/>
              </w:rPr>
              <w:t>2</w:t>
            </w:r>
          </w:p>
        </w:tc>
      </w:tr>
      <w:tr w:rsidR="00184DD8" w:rsidRPr="000F2B03" w:rsidTr="006636EC">
        <w:tc>
          <w:tcPr>
            <w:tcW w:w="2136" w:type="dxa"/>
            <w:tcBorders>
              <w:top w:val="single" w:sz="4" w:space="0" w:color="auto"/>
              <w:left w:val="single" w:sz="4" w:space="0" w:color="auto"/>
              <w:bottom w:val="single" w:sz="4" w:space="0" w:color="auto"/>
              <w:right w:val="single" w:sz="4" w:space="0" w:color="auto"/>
            </w:tcBorders>
            <w:vAlign w:val="center"/>
          </w:tcPr>
          <w:p w:rsidR="00184DD8" w:rsidRPr="000F2B03" w:rsidRDefault="00184DD8" w:rsidP="006636EC">
            <w:pPr>
              <w:jc w:val="center"/>
              <w:rPr>
                <w:b/>
                <w:bCs/>
                <w:szCs w:val="24"/>
              </w:rPr>
            </w:pPr>
            <w:r w:rsidRPr="00B46062">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84DD8" w:rsidRPr="00CE6636" w:rsidRDefault="00184DD8" w:rsidP="006636EC">
            <w:pPr>
              <w:spacing w:before="120"/>
              <w:rPr>
                <w:b/>
                <w:color w:val="000000"/>
              </w:rPr>
            </w:pPr>
          </w:p>
        </w:tc>
        <w:tc>
          <w:tcPr>
            <w:tcW w:w="1206" w:type="dxa"/>
            <w:tcBorders>
              <w:top w:val="single" w:sz="4" w:space="0" w:color="auto"/>
              <w:left w:val="single" w:sz="4" w:space="0" w:color="auto"/>
              <w:bottom w:val="single" w:sz="4" w:space="0" w:color="auto"/>
              <w:right w:val="single" w:sz="4" w:space="0" w:color="auto"/>
            </w:tcBorders>
            <w:vAlign w:val="center"/>
          </w:tcPr>
          <w:p w:rsidR="00184DD8" w:rsidRPr="000F2B03" w:rsidRDefault="00F37405" w:rsidP="006636EC">
            <w:pPr>
              <w:spacing w:before="120"/>
              <w:jc w:val="center"/>
              <w:rPr>
                <w:b/>
                <w:bCs/>
                <w:szCs w:val="24"/>
                <w:lang w:val="cs-CZ"/>
              </w:rPr>
            </w:pPr>
            <w:r>
              <w:rPr>
                <w:b/>
                <w:bCs/>
                <w:color w:val="0070C0"/>
                <w:szCs w:val="24"/>
                <w:lang w:val="cs-CZ"/>
              </w:rPr>
              <w:t>0</w:t>
            </w:r>
          </w:p>
        </w:tc>
      </w:tr>
      <w:tr w:rsidR="00DB7DBF" w:rsidRPr="000F2B03" w:rsidTr="006636EC">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DB7DBF" w:rsidRPr="000F2B03" w:rsidRDefault="00DB7DBF" w:rsidP="006636EC">
            <w:pPr>
              <w:spacing w:before="120"/>
              <w:jc w:val="center"/>
              <w:rPr>
                <w:rFonts w:eastAsia="Calibri"/>
                <w:b/>
                <w:bCs/>
                <w:szCs w:val="24"/>
                <w:lang w:eastAsia="en-US"/>
              </w:rPr>
            </w:pPr>
            <w:r w:rsidRPr="000F2B03">
              <w:rPr>
                <w:rFonts w:eastAsia="Calibri"/>
                <w:b/>
                <w:bCs/>
                <w:szCs w:val="24"/>
                <w:lang w:eastAsia="en-US"/>
              </w:rPr>
              <w:t>FOGALMAK</w:t>
            </w:r>
          </w:p>
        </w:tc>
      </w:tr>
      <w:tr w:rsidR="00DB7DBF" w:rsidRPr="000F2B03" w:rsidTr="006636EC">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6939A1" w:rsidRPr="00CE6636" w:rsidRDefault="006939A1" w:rsidP="006939A1">
            <w:pPr>
              <w:pStyle w:val="Listaszerbekezds"/>
              <w:numPr>
                <w:ilvl w:val="0"/>
                <w:numId w:val="25"/>
              </w:numPr>
              <w:spacing w:line="276" w:lineRule="auto"/>
              <w:jc w:val="both"/>
            </w:pPr>
            <w:r w:rsidRPr="00CE6636">
              <w:t>A szövegek sajátosságainak megfigyeltetése, főbb fajtáinak tudatosítása: lineáris és nem lineáris, hagyományos és digitális szövegek</w:t>
            </w:r>
          </w:p>
          <w:p w:rsidR="006939A1" w:rsidRDefault="006939A1" w:rsidP="006939A1">
            <w:pPr>
              <w:pStyle w:val="Listaszerbekezds"/>
              <w:numPr>
                <w:ilvl w:val="0"/>
                <w:numId w:val="25"/>
              </w:numPr>
              <w:spacing w:line="276" w:lineRule="auto"/>
              <w:jc w:val="both"/>
            </w:pPr>
            <w:r w:rsidRPr="00CE6636">
              <w:t xml:space="preserve">Digitális és/vagy nyomtatott szótárak használata </w:t>
            </w:r>
          </w:p>
          <w:p w:rsidR="00DB7DBF" w:rsidRPr="00CE6636" w:rsidRDefault="00DB7DBF" w:rsidP="006939A1">
            <w:pPr>
              <w:pStyle w:val="Listaszerbekezds"/>
              <w:numPr>
                <w:ilvl w:val="0"/>
                <w:numId w:val="25"/>
              </w:numPr>
              <w:spacing w:line="276" w:lineRule="auto"/>
              <w:jc w:val="both"/>
            </w:pPr>
            <w:r w:rsidRPr="00CE6636">
              <w:t>A szövegek sajátosságainak megfigyeltetése, főbb fajtáinak tudatosítása: lineáris és nem lineáris, hagyományos és digitális szövegek</w:t>
            </w:r>
          </w:p>
          <w:p w:rsidR="00DB7DBF" w:rsidRPr="000E5948" w:rsidRDefault="00DB7DBF" w:rsidP="00647EF1">
            <w:pPr>
              <w:pStyle w:val="Listaszerbekezds"/>
              <w:numPr>
                <w:ilvl w:val="0"/>
                <w:numId w:val="25"/>
              </w:numPr>
              <w:spacing w:line="276" w:lineRule="auto"/>
              <w:jc w:val="both"/>
            </w:pPr>
            <w:r w:rsidRPr="00CE6636">
              <w:t>Digitális és/vagy n</w:t>
            </w:r>
            <w:r w:rsidR="00647EF1">
              <w:t>yomtatott szótárak használat</w:t>
            </w:r>
          </w:p>
        </w:tc>
        <w:tc>
          <w:tcPr>
            <w:tcW w:w="2487" w:type="dxa"/>
            <w:gridSpan w:val="2"/>
            <w:tcBorders>
              <w:top w:val="single" w:sz="4" w:space="0" w:color="auto"/>
              <w:left w:val="single" w:sz="4" w:space="0" w:color="auto"/>
              <w:bottom w:val="single" w:sz="4" w:space="0" w:color="auto"/>
              <w:right w:val="single" w:sz="4" w:space="0" w:color="auto"/>
            </w:tcBorders>
          </w:tcPr>
          <w:p w:rsidR="00DB7DBF" w:rsidRPr="00CE6636" w:rsidRDefault="00DB7DBF" w:rsidP="006636EC">
            <w:r w:rsidRPr="00CE6636">
              <w:t>szöveg, hagyományos szöveg, digitális szöveg, lineáris szöveg, nem lineáris szöveg</w:t>
            </w:r>
          </w:p>
          <w:p w:rsidR="00DB7DBF" w:rsidRPr="000F2B03" w:rsidRDefault="00DB7DBF" w:rsidP="006636EC">
            <w:pPr>
              <w:rPr>
                <w:rFonts w:eastAsia="Calibri"/>
                <w:szCs w:val="24"/>
              </w:rPr>
            </w:pPr>
          </w:p>
        </w:tc>
      </w:tr>
    </w:tb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87619" w:rsidRPr="00CE6636" w:rsidTr="001251A8">
        <w:tc>
          <w:tcPr>
            <w:tcW w:w="9062" w:type="dxa"/>
          </w:tcPr>
          <w:p w:rsidR="00187619" w:rsidRPr="003B0A38" w:rsidRDefault="007B070E" w:rsidP="001251A8">
            <w:pPr>
              <w:jc w:val="both"/>
              <w:rPr>
                <w:rFonts w:eastAsia="Calibri"/>
                <w:b/>
                <w:lang w:eastAsia="en-US"/>
              </w:rPr>
            </w:pPr>
            <w:r>
              <w:rPr>
                <w:rFonts w:eastAsia="Calibri"/>
                <w:b/>
                <w:lang w:eastAsia="en-US"/>
              </w:rPr>
              <w:t xml:space="preserve">8. </w:t>
            </w:r>
            <w:r w:rsidR="00187619" w:rsidRPr="003B0A38">
              <w:rPr>
                <w:rFonts w:eastAsia="Calibri"/>
                <w:b/>
                <w:lang w:eastAsia="en-US"/>
              </w:rPr>
              <w:t>JAVASOLT TEVÉKENYSÉGEK ÉS MUNKAFORM</w:t>
            </w:r>
            <w:r w:rsidR="004C3765">
              <w:rPr>
                <w:rFonts w:eastAsia="Calibri"/>
                <w:b/>
                <w:lang w:eastAsia="en-US"/>
              </w:rPr>
              <w:t>ÁK AZ</w:t>
            </w:r>
            <w:r w:rsidR="00187619" w:rsidRPr="003B0A38">
              <w:rPr>
                <w:rFonts w:eastAsia="Calibri"/>
                <w:b/>
                <w:lang w:eastAsia="en-US"/>
              </w:rPr>
              <w:t xml:space="preserve"> 5–8. ÉVFOLYAMON</w:t>
            </w:r>
          </w:p>
          <w:p w:rsidR="00187619" w:rsidRPr="00CE6636" w:rsidRDefault="00187619" w:rsidP="001251A8">
            <w:pPr>
              <w:spacing w:after="160" w:line="259" w:lineRule="auto"/>
              <w:jc w:val="both"/>
              <w:rPr>
                <w:rFonts w:eastAsia="Calibri"/>
                <w:lang w:eastAsia="en-US"/>
              </w:rPr>
            </w:pPr>
            <w:bookmarkStart w:id="0" w:name="_GoBack"/>
            <w:bookmarkEnd w:id="0"/>
            <w:r w:rsidRPr="00CE6636">
              <w:rPr>
                <w:rFonts w:eastAsia="Calibri"/>
                <w:lang w:eastAsia="en-US"/>
              </w:rPr>
              <w:t xml:space="preserve">A pedagógia tudománya nagyon sok és sokféle tanulási és oktatási stratégiát ismer. Az oktatás meghatározó eleme azonban maga a tanár (McKenzie-jelentés, 2007.) A </w:t>
            </w:r>
            <w:r w:rsidRPr="003B0A38">
              <w:rPr>
                <w:rFonts w:eastAsia="Calibri"/>
                <w:b/>
                <w:i/>
                <w:lang w:eastAsia="en-US"/>
              </w:rPr>
              <w:t>tanár személyisége</w:t>
            </w:r>
            <w:r w:rsidRPr="00CE6636">
              <w:rPr>
                <w:rFonts w:eastAsia="Calibri"/>
                <w:lang w:eastAsia="en-US"/>
              </w:rPr>
              <w:t xml:space="preserve">, szerepéről szóló tudása és ars poeticája, szakmai-módszertani felkészültsége, az általa tanított gyerekek adottságai, érdeklődésük, felkészültségük, az iskola szakmai-pedagógiai elvárásrendszere határozza meg, hogy a tanár egy osztályban milyen tanulásszervezési módokat, oktatási módszereket, munkaformákat választ. </w:t>
            </w:r>
          </w:p>
          <w:p w:rsidR="00187619" w:rsidRPr="00CE6636" w:rsidRDefault="00187619" w:rsidP="001251A8">
            <w:pPr>
              <w:spacing w:after="160" w:line="259" w:lineRule="auto"/>
              <w:jc w:val="both"/>
              <w:rPr>
                <w:rFonts w:eastAsia="Calibri"/>
                <w:lang w:eastAsia="en-US"/>
              </w:rPr>
            </w:pPr>
            <w:r w:rsidRPr="003B0A38">
              <w:rPr>
                <w:rFonts w:eastAsia="Calibri"/>
                <w:b/>
                <w:i/>
                <w:u w:val="single"/>
                <w:lang w:eastAsia="en-US"/>
              </w:rPr>
              <w:t>A tanár tanít</w:t>
            </w:r>
            <w:r w:rsidRPr="00CE6636">
              <w:rPr>
                <w:rFonts w:eastAsia="Calibri"/>
                <w:lang w:eastAsia="en-US"/>
              </w:rPr>
              <w:t xml:space="preserve">: ismereteket ad át, ezáltal hagyományt örökít, értékeket közvetít.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rsidR="00187619" w:rsidRPr="003B0A38" w:rsidRDefault="00187619" w:rsidP="001251A8">
            <w:pPr>
              <w:spacing w:after="160" w:line="259" w:lineRule="auto"/>
              <w:jc w:val="both"/>
              <w:rPr>
                <w:rFonts w:eastAsia="Calibri"/>
                <w:b/>
                <w:i/>
                <w:u w:val="single"/>
                <w:lang w:eastAsia="en-US"/>
              </w:rPr>
            </w:pPr>
            <w:r w:rsidRPr="003B0A38">
              <w:rPr>
                <w:rFonts w:eastAsia="Calibri"/>
                <w:b/>
                <w:i/>
                <w:u w:val="single"/>
                <w:lang w:eastAsia="en-US"/>
              </w:rPr>
              <w:t>Tanítási-tanulási stratégiák</w:t>
            </w:r>
          </w:p>
          <w:p w:rsidR="00187619" w:rsidRPr="00CE6636" w:rsidRDefault="00187619" w:rsidP="001251A8">
            <w:pPr>
              <w:spacing w:after="160" w:line="259" w:lineRule="auto"/>
              <w:jc w:val="both"/>
              <w:rPr>
                <w:rFonts w:eastAsia="Calibri"/>
                <w:lang w:eastAsia="en-US"/>
              </w:rPr>
            </w:pPr>
            <w:r w:rsidRPr="00CE6636">
              <w:rPr>
                <w:rFonts w:eastAsia="Calibri"/>
                <w:lang w:eastAsia="en-US"/>
              </w:rPr>
              <w:t>Ez az összetett tanárszerep indokolja, hogy ne egy kitüntetett stratégia uralja a magyar nyelv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rsidR="00187619" w:rsidRPr="00CE6636" w:rsidRDefault="00187619" w:rsidP="001251A8">
            <w:pPr>
              <w:spacing w:after="160" w:line="259" w:lineRule="auto"/>
              <w:jc w:val="both"/>
              <w:rPr>
                <w:rFonts w:eastAsia="Calibri"/>
                <w:lang w:eastAsia="en-US"/>
              </w:rPr>
            </w:pPr>
            <w:r w:rsidRPr="00CE6636">
              <w:rPr>
                <w:rFonts w:eastAsia="Calibri"/>
                <w:lang w:eastAsia="en-US"/>
              </w:rPr>
              <w:t>A képzés 2. szakaszának 1</w:t>
            </w:r>
            <w:r w:rsidRPr="00027BB5">
              <w:rPr>
                <w:rFonts w:eastAsia="Calibri"/>
                <w:lang w:eastAsia="en-US"/>
              </w:rPr>
              <w:t>–</w:t>
            </w:r>
            <w:r w:rsidRPr="00CE6636">
              <w:rPr>
                <w:rFonts w:eastAsia="Calibri"/>
                <w:lang w:eastAsia="en-US"/>
              </w:rPr>
              <w:t>2. évében (5</w:t>
            </w:r>
            <w:r w:rsidRPr="00027BB5">
              <w:rPr>
                <w:rFonts w:eastAsia="Calibri"/>
                <w:lang w:eastAsia="en-US"/>
              </w:rPr>
              <w:t>–</w:t>
            </w:r>
            <w:r w:rsidRPr="00CE6636">
              <w:rPr>
                <w:rFonts w:eastAsia="Calibri"/>
                <w:lang w:eastAsia="en-US"/>
              </w:rPr>
              <w:t>6. évfolyam) döntően a gamifikáció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rsidR="00187619" w:rsidRPr="00CE6636" w:rsidRDefault="00187619" w:rsidP="001251A8">
            <w:pPr>
              <w:spacing w:after="160" w:line="259" w:lineRule="auto"/>
              <w:jc w:val="both"/>
              <w:rPr>
                <w:rFonts w:eastAsia="Calibri"/>
                <w:lang w:eastAsia="en-US"/>
              </w:rPr>
            </w:pPr>
            <w:r w:rsidRPr="00CE6636">
              <w:rPr>
                <w:rFonts w:eastAsia="Calibri"/>
                <w:lang w:eastAsia="en-US"/>
              </w:rPr>
              <w:t>A képzés 2. szakaszának 3</w:t>
            </w:r>
            <w:r w:rsidRPr="00027BB5">
              <w:rPr>
                <w:rFonts w:eastAsia="Calibri"/>
                <w:lang w:eastAsia="en-US"/>
              </w:rPr>
              <w:t>–</w:t>
            </w:r>
            <w:r w:rsidRPr="00CE6636">
              <w:rPr>
                <w:rFonts w:eastAsia="Calibri"/>
                <w:lang w:eastAsia="en-US"/>
              </w:rPr>
              <w:t>4. (7</w:t>
            </w:r>
            <w:r w:rsidRPr="00027BB5">
              <w:rPr>
                <w:rFonts w:eastAsia="Calibri"/>
                <w:lang w:eastAsia="en-US"/>
              </w:rPr>
              <w:t>–</w:t>
            </w:r>
            <w:r w:rsidRPr="00CE6636">
              <w:rPr>
                <w:rFonts w:eastAsia="Calibri"/>
                <w:lang w:eastAsia="en-US"/>
              </w:rPr>
              <w:t>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rsidR="00187619" w:rsidRPr="003B0A38" w:rsidRDefault="00187619" w:rsidP="001251A8">
            <w:pPr>
              <w:spacing w:after="160" w:line="259" w:lineRule="auto"/>
              <w:jc w:val="both"/>
              <w:rPr>
                <w:rFonts w:eastAsia="Calibri"/>
                <w:b/>
                <w:i/>
                <w:u w:val="single"/>
                <w:lang w:eastAsia="en-US"/>
              </w:rPr>
            </w:pPr>
            <w:r w:rsidRPr="003B0A38">
              <w:rPr>
                <w:rFonts w:eastAsia="Calibri"/>
                <w:b/>
                <w:i/>
                <w:u w:val="single"/>
                <w:lang w:eastAsia="en-US"/>
              </w:rPr>
              <w:t>Tanulásszervezési módok</w:t>
            </w:r>
          </w:p>
          <w:p w:rsidR="00187619" w:rsidRPr="00CE6636" w:rsidRDefault="00187619" w:rsidP="001251A8">
            <w:pPr>
              <w:spacing w:line="259" w:lineRule="auto"/>
              <w:jc w:val="both"/>
              <w:rPr>
                <w:rFonts w:eastAsia="Calibri"/>
                <w:lang w:eastAsia="en-US"/>
              </w:rPr>
            </w:pPr>
            <w:r w:rsidRPr="00CE6636">
              <w:rPr>
                <w:rFonts w:eastAsia="Calibri"/>
                <w:lang w:eastAsia="en-US"/>
              </w:rPr>
              <w:t>Javasolt tanulásszervezési módok: a gamifikáció,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rsidR="00187619" w:rsidRPr="00CE6636" w:rsidRDefault="00187619" w:rsidP="001251A8">
            <w:pPr>
              <w:spacing w:line="259" w:lineRule="auto"/>
              <w:jc w:val="both"/>
              <w:rPr>
                <w:rFonts w:eastAsia="Calibri"/>
                <w:lang w:eastAsia="en-US"/>
              </w:rPr>
            </w:pPr>
            <w:r w:rsidRPr="00CE6636">
              <w:rPr>
                <w:rFonts w:eastAsia="Calibri"/>
                <w:lang w:eastAsia="en-US"/>
              </w:rPr>
              <w:t>Fontos szerepe van az osztálytermen kívüli tanulásnak (színház- és múzeumlátogatás, könyvheti események, stb.), egyes tanulási-tanítási munkaszakaszban a jelenségalapú oktatásnak, azaz a különböző tanulási területek összekapcsolásának.</w:t>
            </w:r>
          </w:p>
          <w:p w:rsidR="00187619" w:rsidRPr="00CE6636" w:rsidRDefault="00187619" w:rsidP="001251A8">
            <w:pPr>
              <w:spacing w:after="160" w:line="259" w:lineRule="auto"/>
              <w:jc w:val="both"/>
              <w:rPr>
                <w:rFonts w:eastAsia="Calibri"/>
                <w:lang w:eastAsia="en-US"/>
              </w:rPr>
            </w:pPr>
          </w:p>
          <w:p w:rsidR="00187619" w:rsidRPr="003B0A38" w:rsidRDefault="00187619" w:rsidP="001251A8">
            <w:pPr>
              <w:spacing w:after="160" w:line="259" w:lineRule="auto"/>
              <w:jc w:val="both"/>
              <w:rPr>
                <w:rFonts w:eastAsia="Calibri"/>
                <w:b/>
                <w:i/>
                <w:u w:val="single"/>
                <w:lang w:eastAsia="en-US"/>
              </w:rPr>
            </w:pPr>
            <w:r w:rsidRPr="003B0A38">
              <w:rPr>
                <w:rFonts w:eastAsia="Calibri"/>
                <w:b/>
                <w:i/>
                <w:u w:val="single"/>
                <w:lang w:eastAsia="en-US"/>
              </w:rPr>
              <w:t xml:space="preserve">Oktatási módszerek  </w:t>
            </w:r>
          </w:p>
          <w:p w:rsidR="00187619" w:rsidRPr="00CE6636" w:rsidRDefault="00187619" w:rsidP="001251A8">
            <w:pPr>
              <w:spacing w:after="160" w:line="259" w:lineRule="auto"/>
              <w:jc w:val="both"/>
              <w:rPr>
                <w:rFonts w:eastAsia="Calibri"/>
                <w:lang w:eastAsia="en-US"/>
              </w:rPr>
            </w:pPr>
            <w:r w:rsidRPr="00CE6636">
              <w:rPr>
                <w:rFonts w:eastAsia="Calibri"/>
                <w:lang w:eastAsia="en-US"/>
              </w:rPr>
              <w:t xml:space="preserve">Az oktatási módszerek közül javasoltak: az előadás, a magyarázat, az elbeszélés, a játékosítás,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rsidR="00187619" w:rsidRDefault="00187619" w:rsidP="001251A8">
            <w:pPr>
              <w:spacing w:after="160" w:line="259" w:lineRule="auto"/>
              <w:jc w:val="both"/>
              <w:rPr>
                <w:rFonts w:eastAsia="Calibri"/>
                <w:lang w:eastAsia="en-US"/>
              </w:rPr>
            </w:pPr>
          </w:p>
          <w:p w:rsidR="00187619" w:rsidRPr="003B0A38" w:rsidRDefault="00187619" w:rsidP="001251A8">
            <w:pPr>
              <w:spacing w:after="160" w:line="259" w:lineRule="auto"/>
              <w:jc w:val="both"/>
              <w:rPr>
                <w:rFonts w:eastAsia="Calibri"/>
                <w:b/>
                <w:i/>
                <w:u w:val="single"/>
                <w:lang w:eastAsia="en-US"/>
              </w:rPr>
            </w:pPr>
            <w:r w:rsidRPr="003B0A38">
              <w:rPr>
                <w:rFonts w:eastAsia="Calibri"/>
                <w:b/>
                <w:i/>
                <w:u w:val="single"/>
                <w:lang w:eastAsia="en-US"/>
              </w:rPr>
              <w:t>Munkaformák</w:t>
            </w:r>
          </w:p>
          <w:p w:rsidR="00187619" w:rsidRPr="00CE6636" w:rsidRDefault="00187619" w:rsidP="001251A8">
            <w:pPr>
              <w:spacing w:after="160" w:line="259" w:lineRule="auto"/>
              <w:rPr>
                <w:rFonts w:eastAsia="Calibri"/>
                <w:lang w:eastAsia="en-US"/>
              </w:rPr>
            </w:pPr>
            <w:r w:rsidRPr="00CE6636">
              <w:rPr>
                <w:rFonts w:eastAsia="Calibri"/>
                <w:lang w:eastAsia="en-US"/>
              </w:rPr>
              <w:t>A munkaformák közül a frontális osztálymunka használata mellett elsősorban a páros munka, a csoportmunka, az egyénre szabott (individualizált) munkaforma és a differenciált tananyag-feldolgozás javasolt.</w:t>
            </w:r>
          </w:p>
        </w:tc>
      </w:tr>
    </w:tbl>
    <w:p w:rsidR="00E97D12" w:rsidRDefault="00E97D12" w:rsidP="003B0A38"/>
    <w:sectPr w:rsidR="00E97D12" w:rsidSect="001F23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53" w:rsidRDefault="00F02653" w:rsidP="00EF5123">
      <w:r>
        <w:separator/>
      </w:r>
    </w:p>
  </w:endnote>
  <w:endnote w:type="continuationSeparator" w:id="0">
    <w:p w:rsidR="00F02653" w:rsidRDefault="00F02653" w:rsidP="00EF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Yu Gothic UI"/>
    <w:charset w:val="80"/>
    <w:family w:val="auto"/>
    <w:pitch w:val="variable"/>
    <w:sig w:usb0="00000000" w:usb1="00000000" w:usb2="07040001" w:usb3="00000000" w:csb0="00020000" w:csb1="00000000"/>
  </w:font>
  <w:font w:name="OpenSymbol">
    <w:altName w:val="Arial Unicode MS"/>
    <w:panose1 w:val="05010000000000000000"/>
    <w:charset w:val="00"/>
    <w:family w:val="auto"/>
    <w:pitch w:val="variable"/>
    <w:sig w:usb0="800000AF" w:usb1="1001ECEA" w:usb2="00000000" w:usb3="00000000" w:csb0="00000001" w:csb1="00000000"/>
  </w:font>
  <w:font w:name="Droid Sans Fallback">
    <w:altName w:val="MS Mincho"/>
    <w:charset w:val="80"/>
    <w:family w:val="auto"/>
    <w:pitch w:val="variable"/>
  </w:font>
  <w:font w:name="Lohit Hindi">
    <w:altName w:val="MS Mincho"/>
    <w:charset w:val="80"/>
    <w:family w:val="auto"/>
    <w:pitch w:val="variable"/>
  </w:font>
  <w:font w:name="Helvetica">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4160"/>
      <w:docPartObj>
        <w:docPartGallery w:val="Page Numbers (Bottom of Page)"/>
        <w:docPartUnique/>
      </w:docPartObj>
    </w:sdtPr>
    <w:sdtContent>
      <w:p w:rsidR="00F02653" w:rsidRDefault="00F02653">
        <w:pPr>
          <w:pStyle w:val="llb"/>
          <w:jc w:val="center"/>
        </w:pPr>
        <w:r>
          <w:fldChar w:fldCharType="begin"/>
        </w:r>
        <w:r>
          <w:instrText xml:space="preserve"> PAGE   \* MERGEFORMAT </w:instrText>
        </w:r>
        <w:r>
          <w:fldChar w:fldCharType="separate"/>
        </w:r>
        <w:r w:rsidR="00647EF1">
          <w:rPr>
            <w:noProof/>
          </w:rPr>
          <w:t>21</w:t>
        </w:r>
        <w:r>
          <w:rPr>
            <w:noProof/>
          </w:rPr>
          <w:fldChar w:fldCharType="end"/>
        </w:r>
      </w:p>
    </w:sdtContent>
  </w:sdt>
  <w:p w:rsidR="00F02653" w:rsidRDefault="00F0265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53" w:rsidRDefault="00F02653" w:rsidP="00EF5123">
      <w:r>
        <w:separator/>
      </w:r>
    </w:p>
  </w:footnote>
  <w:footnote w:type="continuationSeparator" w:id="0">
    <w:p w:rsidR="00F02653" w:rsidRDefault="00F02653" w:rsidP="00EF5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53" w:rsidRDefault="00F02653" w:rsidP="00F02653">
    <w:pPr>
      <w:pStyle w:val="lfej"/>
      <w:jc w:val="center"/>
    </w:pPr>
    <w:r>
      <w:t>Bakonyszentlászlói Szent László Általános Iskola</w:t>
    </w:r>
  </w:p>
  <w:p w:rsidR="00F02653" w:rsidRDefault="00F02653" w:rsidP="00F02653">
    <w:pPr>
      <w:pStyle w:val="lfej"/>
      <w:jc w:val="center"/>
    </w:pPr>
    <w:r>
      <w:t>Magyar nyelv 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CB25AF"/>
    <w:multiLevelType w:val="hybridMultilevel"/>
    <w:tmpl w:val="ED186E3E"/>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BE92AF9"/>
    <w:multiLevelType w:val="hybridMultilevel"/>
    <w:tmpl w:val="CEE22DAA"/>
    <w:lvl w:ilvl="0" w:tplc="08867FD0">
      <w:start w:val="1"/>
      <w:numFmt w:val="upperRoman"/>
      <w:lvlText w:val="%1."/>
      <w:lvlJc w:val="left"/>
      <w:pPr>
        <w:ind w:left="1080" w:hanging="72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F27AB0"/>
    <w:multiLevelType w:val="hybridMultilevel"/>
    <w:tmpl w:val="9410AB44"/>
    <w:lvl w:ilvl="0" w:tplc="040E0001">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16D35081"/>
    <w:multiLevelType w:val="hybridMultilevel"/>
    <w:tmpl w:val="6C80C834"/>
    <w:lvl w:ilvl="0" w:tplc="D5E41A7C">
      <w:start w:val="1"/>
      <w:numFmt w:val="upperRoman"/>
      <w:lvlText w:val="%1."/>
      <w:lvlJc w:val="left"/>
      <w:pPr>
        <w:ind w:left="1080" w:hanging="720"/>
      </w:pPr>
      <w:rPr>
        <w:rFonts w:eastAsia="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28793E"/>
    <w:multiLevelType w:val="hybridMultilevel"/>
    <w:tmpl w:val="2B5AA45A"/>
    <w:lvl w:ilvl="0" w:tplc="8B2A38C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A23A18"/>
    <w:multiLevelType w:val="hybridMultilevel"/>
    <w:tmpl w:val="F92E02A4"/>
    <w:lvl w:ilvl="0" w:tplc="167C04F0">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3912595"/>
    <w:multiLevelType w:val="hybridMultilevel"/>
    <w:tmpl w:val="06761EAE"/>
    <w:lvl w:ilvl="0" w:tplc="040E0001">
      <w:numFmt w:val="bullet"/>
      <w:lvlText w:val="–"/>
      <w:lvlJc w:val="left"/>
      <w:pPr>
        <w:tabs>
          <w:tab w:val="num" w:pos="360"/>
        </w:tabs>
        <w:ind w:left="360" w:hanging="360"/>
      </w:pPr>
      <w:rPr>
        <w:rFonts w:ascii="Times New Roman" w:eastAsia="Calibri" w:hAnsi="Times New Roman" w:cs="Times New Roman" w:hint="default"/>
        <w:color w:val="333333"/>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26041D88"/>
    <w:multiLevelType w:val="hybridMultilevel"/>
    <w:tmpl w:val="30688746"/>
    <w:lvl w:ilvl="0" w:tplc="040E0001">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2DCF1AFD"/>
    <w:multiLevelType w:val="hybridMultilevel"/>
    <w:tmpl w:val="409856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04E6F6B"/>
    <w:multiLevelType w:val="hybridMultilevel"/>
    <w:tmpl w:val="7D56D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15:restartNumberingAfterBreak="0">
    <w:nsid w:val="360E7E84"/>
    <w:multiLevelType w:val="hybridMultilevel"/>
    <w:tmpl w:val="AB7A0442"/>
    <w:lvl w:ilvl="0" w:tplc="0409000F">
      <w:start w:val="1"/>
      <w:numFmt w:val="bullet"/>
      <w:lvlText w:val=""/>
      <w:lvlJc w:val="left"/>
      <w:pPr>
        <w:ind w:left="720" w:hanging="360"/>
      </w:pPr>
      <w:rPr>
        <w:rFonts w:ascii="Wingdings" w:hAnsi="Wingdings"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3F3E0136"/>
    <w:multiLevelType w:val="hybridMultilevel"/>
    <w:tmpl w:val="2EEA0BB0"/>
    <w:lvl w:ilvl="0" w:tplc="5DCCED2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B954EF4"/>
    <w:multiLevelType w:val="hybridMultilevel"/>
    <w:tmpl w:val="413E43A4"/>
    <w:lvl w:ilvl="0" w:tplc="08E0E68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F5F37F3"/>
    <w:multiLevelType w:val="hybridMultilevel"/>
    <w:tmpl w:val="1E12EB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8D6ED1"/>
    <w:multiLevelType w:val="hybridMultilevel"/>
    <w:tmpl w:val="47D2C23C"/>
    <w:lvl w:ilvl="0" w:tplc="040E0003">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8D821E9"/>
    <w:multiLevelType w:val="hybridMultilevel"/>
    <w:tmpl w:val="19BE092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A082A67"/>
    <w:multiLevelType w:val="hybridMultilevel"/>
    <w:tmpl w:val="04B278B6"/>
    <w:lvl w:ilvl="0" w:tplc="37EE26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B911A70"/>
    <w:multiLevelType w:val="hybridMultilevel"/>
    <w:tmpl w:val="0D409BD2"/>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5CAD1078"/>
    <w:multiLevelType w:val="hybridMultilevel"/>
    <w:tmpl w:val="73D2E45C"/>
    <w:lvl w:ilvl="0" w:tplc="5BEE2008">
      <w:start w:val="1"/>
      <w:numFmt w:val="bullet"/>
      <w:lvlText w:val=""/>
      <w:lvlJc w:val="left"/>
      <w:pPr>
        <w:ind w:left="106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D9912BF"/>
    <w:multiLevelType w:val="hybridMultilevel"/>
    <w:tmpl w:val="CC569D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EFB7B92"/>
    <w:multiLevelType w:val="hybridMultilevel"/>
    <w:tmpl w:val="6B9A5E0E"/>
    <w:lvl w:ilvl="0" w:tplc="040E0001">
      <w:start w:val="1"/>
      <w:numFmt w:val="lowerLetter"/>
      <w:pStyle w:val="Stlus4"/>
      <w:lvlText w:val="%1)"/>
      <w:lvlJc w:val="left"/>
      <w:pPr>
        <w:ind w:left="644"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A092E91"/>
    <w:multiLevelType w:val="hybridMultilevel"/>
    <w:tmpl w:val="5B52B3AC"/>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15:restartNumberingAfterBreak="0">
    <w:nsid w:val="6A3D65B9"/>
    <w:multiLevelType w:val="hybridMultilevel"/>
    <w:tmpl w:val="6A84B406"/>
    <w:lvl w:ilvl="0" w:tplc="707A5930">
      <w:start w:val="1"/>
      <w:numFmt w:val="bullet"/>
      <w:lvlText w:val=""/>
      <w:lvlJc w:val="left"/>
      <w:pPr>
        <w:ind w:left="1495" w:hanging="360"/>
      </w:pPr>
      <w:rPr>
        <w:rFonts w:ascii="Wingdings" w:hAnsi="Wingdings" w:hint="default"/>
        <w:color w:val="auto"/>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3"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45B1997"/>
    <w:multiLevelType w:val="hybridMultilevel"/>
    <w:tmpl w:val="C982FC0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8CB596F"/>
    <w:multiLevelType w:val="hybridMultilevel"/>
    <w:tmpl w:val="661000B8"/>
    <w:lvl w:ilvl="0" w:tplc="5C3AAE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36"/>
  </w:num>
  <w:num w:numId="3">
    <w:abstractNumId w:val="8"/>
  </w:num>
  <w:num w:numId="4">
    <w:abstractNumId w:val="31"/>
  </w:num>
  <w:num w:numId="5">
    <w:abstractNumId w:val="22"/>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num>
  <w:num w:numId="10">
    <w:abstractNumId w:val="23"/>
  </w:num>
  <w:num w:numId="11">
    <w:abstractNumId w:val="32"/>
  </w:num>
  <w:num w:numId="12">
    <w:abstractNumId w:val="1"/>
  </w:num>
  <w:num w:numId="13">
    <w:abstractNumId w:val="17"/>
  </w:num>
  <w:num w:numId="14">
    <w:abstractNumId w:val="4"/>
  </w:num>
  <w:num w:numId="15">
    <w:abstractNumId w:val="28"/>
  </w:num>
  <w:num w:numId="16">
    <w:abstractNumId w:val="26"/>
  </w:num>
  <w:num w:numId="17">
    <w:abstractNumId w:val="12"/>
  </w:num>
  <w:num w:numId="18">
    <w:abstractNumId w:val="18"/>
  </w:num>
  <w:num w:numId="19">
    <w:abstractNumId w:val="2"/>
  </w:num>
  <w:num w:numId="20">
    <w:abstractNumId w:val="16"/>
  </w:num>
  <w:num w:numId="21">
    <w:abstractNumId w:val="5"/>
  </w:num>
  <w:num w:numId="22">
    <w:abstractNumId w:val="19"/>
  </w:num>
  <w:num w:numId="23">
    <w:abstractNumId w:val="7"/>
  </w:num>
  <w:num w:numId="24">
    <w:abstractNumId w:val="0"/>
  </w:num>
  <w:num w:numId="25">
    <w:abstractNumId w:val="30"/>
  </w:num>
  <w:num w:numId="26">
    <w:abstractNumId w:val="34"/>
  </w:num>
  <w:num w:numId="27">
    <w:abstractNumId w:val="37"/>
  </w:num>
  <w:num w:numId="28">
    <w:abstractNumId w:val="33"/>
  </w:num>
  <w:num w:numId="29">
    <w:abstractNumId w:val="29"/>
  </w:num>
  <w:num w:numId="30">
    <w:abstractNumId w:val="25"/>
  </w:num>
  <w:num w:numId="31">
    <w:abstractNumId w:val="35"/>
  </w:num>
  <w:num w:numId="32">
    <w:abstractNumId w:val="21"/>
  </w:num>
  <w:num w:numId="33">
    <w:abstractNumId w:val="15"/>
  </w:num>
  <w:num w:numId="34">
    <w:abstractNumId w:val="13"/>
  </w:num>
  <w:num w:numId="35">
    <w:abstractNumId w:val="24"/>
  </w:num>
  <w:num w:numId="36">
    <w:abstractNumId w:val="6"/>
  </w:num>
  <w:num w:numId="37">
    <w:abstractNumId w:val="3"/>
  </w:num>
  <w:num w:numId="38">
    <w:abstractNumId w:val="3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A2"/>
    <w:rsid w:val="00006434"/>
    <w:rsid w:val="00020DA1"/>
    <w:rsid w:val="00027565"/>
    <w:rsid w:val="000453ED"/>
    <w:rsid w:val="00046D0A"/>
    <w:rsid w:val="000533B4"/>
    <w:rsid w:val="00055343"/>
    <w:rsid w:val="000559BD"/>
    <w:rsid w:val="00062CE0"/>
    <w:rsid w:val="00080D13"/>
    <w:rsid w:val="00095FCC"/>
    <w:rsid w:val="000A21C7"/>
    <w:rsid w:val="000C1950"/>
    <w:rsid w:val="000D3534"/>
    <w:rsid w:val="000D49B8"/>
    <w:rsid w:val="000E5948"/>
    <w:rsid w:val="000E6086"/>
    <w:rsid w:val="000F2B03"/>
    <w:rsid w:val="00124A17"/>
    <w:rsid w:val="001251A8"/>
    <w:rsid w:val="00147D07"/>
    <w:rsid w:val="00157691"/>
    <w:rsid w:val="001757CF"/>
    <w:rsid w:val="00177AF5"/>
    <w:rsid w:val="00184DD8"/>
    <w:rsid w:val="00187619"/>
    <w:rsid w:val="001A3FBE"/>
    <w:rsid w:val="001B0573"/>
    <w:rsid w:val="001E1BBE"/>
    <w:rsid w:val="001E3EF1"/>
    <w:rsid w:val="001E66DA"/>
    <w:rsid w:val="001F10AC"/>
    <w:rsid w:val="001F231B"/>
    <w:rsid w:val="00214EFB"/>
    <w:rsid w:val="00215374"/>
    <w:rsid w:val="00217FAC"/>
    <w:rsid w:val="00224494"/>
    <w:rsid w:val="002504FD"/>
    <w:rsid w:val="00256270"/>
    <w:rsid w:val="00257FB1"/>
    <w:rsid w:val="002634A0"/>
    <w:rsid w:val="00267A99"/>
    <w:rsid w:val="002C17E5"/>
    <w:rsid w:val="002C6062"/>
    <w:rsid w:val="002F3063"/>
    <w:rsid w:val="002F3BBE"/>
    <w:rsid w:val="0033554C"/>
    <w:rsid w:val="00347A73"/>
    <w:rsid w:val="0035450F"/>
    <w:rsid w:val="00392A3C"/>
    <w:rsid w:val="003A46E4"/>
    <w:rsid w:val="003B0A38"/>
    <w:rsid w:val="003D3389"/>
    <w:rsid w:val="003F6468"/>
    <w:rsid w:val="00402488"/>
    <w:rsid w:val="00412534"/>
    <w:rsid w:val="00425D5A"/>
    <w:rsid w:val="00431F85"/>
    <w:rsid w:val="00450BBA"/>
    <w:rsid w:val="00451B91"/>
    <w:rsid w:val="00454A80"/>
    <w:rsid w:val="00464F13"/>
    <w:rsid w:val="004B368A"/>
    <w:rsid w:val="004B47D1"/>
    <w:rsid w:val="004C3765"/>
    <w:rsid w:val="004E11EC"/>
    <w:rsid w:val="004E6906"/>
    <w:rsid w:val="00507CC7"/>
    <w:rsid w:val="00530458"/>
    <w:rsid w:val="00535FFD"/>
    <w:rsid w:val="00541DBE"/>
    <w:rsid w:val="0055123E"/>
    <w:rsid w:val="00564C9F"/>
    <w:rsid w:val="005A27B8"/>
    <w:rsid w:val="005C2FB1"/>
    <w:rsid w:val="006053ED"/>
    <w:rsid w:val="006123E5"/>
    <w:rsid w:val="006174A9"/>
    <w:rsid w:val="00647EF1"/>
    <w:rsid w:val="00657B14"/>
    <w:rsid w:val="006636EC"/>
    <w:rsid w:val="0068784C"/>
    <w:rsid w:val="006939A1"/>
    <w:rsid w:val="00696B39"/>
    <w:rsid w:val="006A3437"/>
    <w:rsid w:val="006A62C5"/>
    <w:rsid w:val="006D16BB"/>
    <w:rsid w:val="006D68BF"/>
    <w:rsid w:val="00702985"/>
    <w:rsid w:val="0072309B"/>
    <w:rsid w:val="007327BA"/>
    <w:rsid w:val="00751A09"/>
    <w:rsid w:val="007529BA"/>
    <w:rsid w:val="007546C8"/>
    <w:rsid w:val="0076095E"/>
    <w:rsid w:val="00785E52"/>
    <w:rsid w:val="0079459B"/>
    <w:rsid w:val="007B070E"/>
    <w:rsid w:val="007B7F76"/>
    <w:rsid w:val="007E3ED3"/>
    <w:rsid w:val="007F395B"/>
    <w:rsid w:val="0080029B"/>
    <w:rsid w:val="00817FD1"/>
    <w:rsid w:val="00820CEC"/>
    <w:rsid w:val="00835114"/>
    <w:rsid w:val="0084635F"/>
    <w:rsid w:val="0085167D"/>
    <w:rsid w:val="008565D9"/>
    <w:rsid w:val="00871720"/>
    <w:rsid w:val="00875B50"/>
    <w:rsid w:val="00877D8B"/>
    <w:rsid w:val="008851C1"/>
    <w:rsid w:val="008A4BBA"/>
    <w:rsid w:val="008A60A2"/>
    <w:rsid w:val="008B2341"/>
    <w:rsid w:val="008C18F0"/>
    <w:rsid w:val="008E6172"/>
    <w:rsid w:val="008E69A9"/>
    <w:rsid w:val="008E6B4A"/>
    <w:rsid w:val="00913232"/>
    <w:rsid w:val="009136D5"/>
    <w:rsid w:val="00926680"/>
    <w:rsid w:val="009505CC"/>
    <w:rsid w:val="00950D23"/>
    <w:rsid w:val="00973BD6"/>
    <w:rsid w:val="00976E55"/>
    <w:rsid w:val="00995928"/>
    <w:rsid w:val="009B4D82"/>
    <w:rsid w:val="009C0470"/>
    <w:rsid w:val="009C78CE"/>
    <w:rsid w:val="00A06413"/>
    <w:rsid w:val="00A06904"/>
    <w:rsid w:val="00A22FBC"/>
    <w:rsid w:val="00A333D6"/>
    <w:rsid w:val="00A503BF"/>
    <w:rsid w:val="00A63E67"/>
    <w:rsid w:val="00A75D09"/>
    <w:rsid w:val="00A776C0"/>
    <w:rsid w:val="00A823BB"/>
    <w:rsid w:val="00A9189F"/>
    <w:rsid w:val="00AB1DD0"/>
    <w:rsid w:val="00AC691E"/>
    <w:rsid w:val="00AD6DB4"/>
    <w:rsid w:val="00AE28D3"/>
    <w:rsid w:val="00AF4FEC"/>
    <w:rsid w:val="00B14B6D"/>
    <w:rsid w:val="00B35C21"/>
    <w:rsid w:val="00B46062"/>
    <w:rsid w:val="00B54957"/>
    <w:rsid w:val="00B57CED"/>
    <w:rsid w:val="00B75E29"/>
    <w:rsid w:val="00BA0F68"/>
    <w:rsid w:val="00BF0C15"/>
    <w:rsid w:val="00C04A20"/>
    <w:rsid w:val="00C061A7"/>
    <w:rsid w:val="00C07EDA"/>
    <w:rsid w:val="00C16C91"/>
    <w:rsid w:val="00C2551D"/>
    <w:rsid w:val="00C35916"/>
    <w:rsid w:val="00C37CA4"/>
    <w:rsid w:val="00C47A64"/>
    <w:rsid w:val="00C531FA"/>
    <w:rsid w:val="00C664B5"/>
    <w:rsid w:val="00C82006"/>
    <w:rsid w:val="00CD21F0"/>
    <w:rsid w:val="00CD5E5D"/>
    <w:rsid w:val="00CF1AA3"/>
    <w:rsid w:val="00D20D3E"/>
    <w:rsid w:val="00D21D6F"/>
    <w:rsid w:val="00D3791A"/>
    <w:rsid w:val="00D54759"/>
    <w:rsid w:val="00D6126E"/>
    <w:rsid w:val="00D76D3D"/>
    <w:rsid w:val="00D851A2"/>
    <w:rsid w:val="00D9647D"/>
    <w:rsid w:val="00DA349A"/>
    <w:rsid w:val="00DB46A0"/>
    <w:rsid w:val="00DB7DBF"/>
    <w:rsid w:val="00DC4CEC"/>
    <w:rsid w:val="00DF68AE"/>
    <w:rsid w:val="00E10A1C"/>
    <w:rsid w:val="00E12A2F"/>
    <w:rsid w:val="00E14B08"/>
    <w:rsid w:val="00E223BE"/>
    <w:rsid w:val="00E30850"/>
    <w:rsid w:val="00E4382A"/>
    <w:rsid w:val="00E708C0"/>
    <w:rsid w:val="00E83302"/>
    <w:rsid w:val="00E9113E"/>
    <w:rsid w:val="00E97D12"/>
    <w:rsid w:val="00EE7D1C"/>
    <w:rsid w:val="00EF444D"/>
    <w:rsid w:val="00EF5123"/>
    <w:rsid w:val="00F02653"/>
    <w:rsid w:val="00F13F43"/>
    <w:rsid w:val="00F27751"/>
    <w:rsid w:val="00F37405"/>
    <w:rsid w:val="00F63BFD"/>
    <w:rsid w:val="00F66EAF"/>
    <w:rsid w:val="00F768F7"/>
    <w:rsid w:val="00F775F4"/>
    <w:rsid w:val="00F8471F"/>
    <w:rsid w:val="00F905D7"/>
    <w:rsid w:val="00F933BD"/>
    <w:rsid w:val="00FA738E"/>
    <w:rsid w:val="00FE0391"/>
    <w:rsid w:val="00FF13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D00E6-C2AE-4D16-92B2-C2CBAB7F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2B03"/>
    <w:pPr>
      <w:spacing w:after="0" w:line="240" w:lineRule="auto"/>
    </w:pPr>
    <w:rPr>
      <w:rFonts w:ascii="Times New Roman" w:eastAsia="Times New Roman" w:hAnsi="Times New Roman" w:cs="Times New Roman"/>
      <w:sz w:val="24"/>
      <w:szCs w:val="32"/>
      <w:lang w:eastAsia="hu-HU"/>
    </w:rPr>
  </w:style>
  <w:style w:type="paragraph" w:styleId="Cmsor1">
    <w:name w:val="heading 1"/>
    <w:basedOn w:val="Norml"/>
    <w:next w:val="Norml"/>
    <w:link w:val="Cmsor1Char"/>
    <w:uiPriority w:val="99"/>
    <w:qFormat/>
    <w:rsid w:val="008A60A2"/>
    <w:pPr>
      <w:keepNext/>
      <w:spacing w:before="240" w:after="60"/>
      <w:outlineLvl w:val="0"/>
    </w:pPr>
    <w:rPr>
      <w:rFonts w:ascii="Arial" w:hAnsi="Arial"/>
      <w:b/>
      <w:bCs/>
      <w:kern w:val="32"/>
      <w:sz w:val="32"/>
    </w:rPr>
  </w:style>
  <w:style w:type="paragraph" w:styleId="Cmsor2">
    <w:name w:val="heading 2"/>
    <w:basedOn w:val="Norml"/>
    <w:next w:val="Norml"/>
    <w:link w:val="Cmsor2Char"/>
    <w:uiPriority w:val="99"/>
    <w:qFormat/>
    <w:rsid w:val="008A60A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9"/>
    <w:unhideWhenUsed/>
    <w:qFormat/>
    <w:rsid w:val="008A60A2"/>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9"/>
    <w:unhideWhenUsed/>
    <w:qFormat/>
    <w:rsid w:val="008A60A2"/>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qFormat/>
    <w:rsid w:val="008A60A2"/>
    <w:pPr>
      <w:spacing w:before="240" w:after="60"/>
      <w:outlineLvl w:val="4"/>
    </w:pPr>
    <w:rPr>
      <w:b/>
      <w:bCs/>
      <w:i/>
      <w:iCs/>
      <w:sz w:val="26"/>
      <w:szCs w:val="26"/>
    </w:rPr>
  </w:style>
  <w:style w:type="paragraph" w:styleId="Cmsor6">
    <w:name w:val="heading 6"/>
    <w:basedOn w:val="Norml"/>
    <w:next w:val="Norml"/>
    <w:link w:val="Cmsor6Char"/>
    <w:uiPriority w:val="99"/>
    <w:unhideWhenUsed/>
    <w:qFormat/>
    <w:rsid w:val="008A60A2"/>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8A60A2"/>
    <w:pPr>
      <w:spacing w:before="240" w:after="60"/>
      <w:outlineLvl w:val="6"/>
    </w:pPr>
    <w:rPr>
      <w:szCs w:val="24"/>
    </w:rPr>
  </w:style>
  <w:style w:type="paragraph" w:styleId="Cmsor8">
    <w:name w:val="heading 8"/>
    <w:basedOn w:val="Norml"/>
    <w:next w:val="Norml"/>
    <w:link w:val="Cmsor8Char"/>
    <w:uiPriority w:val="99"/>
    <w:unhideWhenUsed/>
    <w:qFormat/>
    <w:rsid w:val="008A60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A60A2"/>
    <w:rPr>
      <w:rFonts w:ascii="Arial" w:eastAsia="Times New Roman" w:hAnsi="Arial" w:cs="Times New Roman"/>
      <w:b/>
      <w:bCs/>
      <w:kern w:val="32"/>
      <w:sz w:val="32"/>
      <w:szCs w:val="32"/>
      <w:lang w:eastAsia="hu-HU"/>
    </w:rPr>
  </w:style>
  <w:style w:type="character" w:customStyle="1" w:styleId="Cmsor2Char">
    <w:name w:val="Címsor 2 Char"/>
    <w:basedOn w:val="Bekezdsalapbettpusa"/>
    <w:link w:val="Cmsor2"/>
    <w:uiPriority w:val="99"/>
    <w:rsid w:val="008A60A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9"/>
    <w:rsid w:val="008A60A2"/>
    <w:rPr>
      <w:rFonts w:asciiTheme="majorHAnsi" w:eastAsiaTheme="majorEastAsia" w:hAnsiTheme="majorHAnsi" w:cstheme="majorBidi"/>
      <w:b/>
      <w:bCs/>
      <w:color w:val="4F81BD" w:themeColor="accent1"/>
      <w:sz w:val="24"/>
      <w:szCs w:val="32"/>
      <w:lang w:eastAsia="hu-HU"/>
    </w:rPr>
  </w:style>
  <w:style w:type="character" w:customStyle="1" w:styleId="Cmsor4Char">
    <w:name w:val="Címsor 4 Char"/>
    <w:basedOn w:val="Bekezdsalapbettpusa"/>
    <w:link w:val="Cmsor4"/>
    <w:uiPriority w:val="99"/>
    <w:rsid w:val="008A60A2"/>
    <w:rPr>
      <w:rFonts w:asciiTheme="majorHAnsi" w:eastAsiaTheme="majorEastAsia" w:hAnsiTheme="majorHAnsi" w:cstheme="majorBidi"/>
      <w:b/>
      <w:bCs/>
      <w:i/>
      <w:iCs/>
      <w:color w:val="4F81BD" w:themeColor="accent1"/>
      <w:sz w:val="24"/>
      <w:szCs w:val="32"/>
      <w:lang w:eastAsia="hu-HU"/>
    </w:rPr>
  </w:style>
  <w:style w:type="character" w:customStyle="1" w:styleId="Cmsor5Char">
    <w:name w:val="Címsor 5 Char"/>
    <w:basedOn w:val="Bekezdsalapbettpusa"/>
    <w:link w:val="Cmsor5"/>
    <w:uiPriority w:val="99"/>
    <w:rsid w:val="008A60A2"/>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8A60A2"/>
    <w:rPr>
      <w:rFonts w:ascii="Calibri" w:eastAsia="Times New Roman" w:hAnsi="Calibri" w:cs="Times New Roman"/>
      <w:b/>
      <w:bCs/>
      <w:lang w:eastAsia="hu-HU"/>
    </w:rPr>
  </w:style>
  <w:style w:type="character" w:customStyle="1" w:styleId="Cmsor7Char">
    <w:name w:val="Címsor 7 Char"/>
    <w:basedOn w:val="Bekezdsalapbettpusa"/>
    <w:link w:val="Cmsor7"/>
    <w:uiPriority w:val="99"/>
    <w:rsid w:val="008A60A2"/>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8A60A2"/>
    <w:rPr>
      <w:rFonts w:asciiTheme="majorHAnsi" w:eastAsiaTheme="majorEastAsia" w:hAnsiTheme="majorHAnsi" w:cstheme="majorBidi"/>
      <w:color w:val="404040" w:themeColor="text1" w:themeTint="BF"/>
      <w:sz w:val="20"/>
      <w:szCs w:val="20"/>
      <w:lang w:eastAsia="hu-HU"/>
    </w:rPr>
  </w:style>
  <w:style w:type="paragraph" w:styleId="Buborkszveg">
    <w:name w:val="Balloon Text"/>
    <w:basedOn w:val="Norml"/>
    <w:link w:val="BuborkszvegChar"/>
    <w:uiPriority w:val="99"/>
    <w:unhideWhenUsed/>
    <w:rsid w:val="008A60A2"/>
    <w:rPr>
      <w:rFonts w:ascii="Tahoma" w:hAnsi="Tahoma" w:cs="Tahoma"/>
      <w:sz w:val="16"/>
      <w:szCs w:val="16"/>
    </w:rPr>
  </w:style>
  <w:style w:type="character" w:customStyle="1" w:styleId="BuborkszvegChar">
    <w:name w:val="Buborékszöveg Char"/>
    <w:basedOn w:val="Bekezdsalapbettpusa"/>
    <w:link w:val="Buborkszveg"/>
    <w:uiPriority w:val="99"/>
    <w:rsid w:val="008A60A2"/>
    <w:rPr>
      <w:rFonts w:ascii="Tahoma" w:eastAsia="Times New Roman" w:hAnsi="Tahoma" w:cs="Tahoma"/>
      <w:sz w:val="16"/>
      <w:szCs w:val="16"/>
      <w:lang w:eastAsia="hu-HU"/>
    </w:rPr>
  </w:style>
  <w:style w:type="paragraph" w:styleId="NormlWeb">
    <w:name w:val="Normal (Web)"/>
    <w:basedOn w:val="Norml"/>
    <w:uiPriority w:val="99"/>
    <w:rsid w:val="008A60A2"/>
    <w:pPr>
      <w:spacing w:before="100" w:beforeAutospacing="1" w:after="100" w:afterAutospacing="1"/>
    </w:pPr>
    <w:rPr>
      <w:rFonts w:ascii="Arial" w:hAnsi="Arial" w:cs="Arial"/>
      <w:color w:val="000000"/>
      <w:sz w:val="21"/>
      <w:szCs w:val="21"/>
    </w:rPr>
  </w:style>
  <w:style w:type="paragraph" w:styleId="Cm">
    <w:name w:val="Title"/>
    <w:basedOn w:val="Norml"/>
    <w:link w:val="CmChar"/>
    <w:uiPriority w:val="99"/>
    <w:qFormat/>
    <w:rsid w:val="008A60A2"/>
    <w:pPr>
      <w:jc w:val="center"/>
    </w:pPr>
    <w:rPr>
      <w:b/>
      <w:sz w:val="32"/>
      <w:szCs w:val="20"/>
    </w:rPr>
  </w:style>
  <w:style w:type="character" w:customStyle="1" w:styleId="CmChar">
    <w:name w:val="Cím Char"/>
    <w:basedOn w:val="Bekezdsalapbettpusa"/>
    <w:link w:val="Cm"/>
    <w:uiPriority w:val="99"/>
    <w:rsid w:val="008A60A2"/>
    <w:rPr>
      <w:rFonts w:ascii="Times New Roman" w:eastAsia="Times New Roman" w:hAnsi="Times New Roman" w:cs="Times New Roman"/>
      <w:b/>
      <w:sz w:val="32"/>
      <w:szCs w:val="20"/>
      <w:lang w:eastAsia="hu-HU"/>
    </w:rPr>
  </w:style>
  <w:style w:type="character" w:styleId="Kiemels2">
    <w:name w:val="Strong"/>
    <w:qFormat/>
    <w:rsid w:val="008A60A2"/>
    <w:rPr>
      <w:b/>
      <w:bCs/>
    </w:rPr>
  </w:style>
  <w:style w:type="paragraph" w:styleId="Szvegtrzs">
    <w:name w:val="Body Text"/>
    <w:basedOn w:val="Norml"/>
    <w:link w:val="SzvegtrzsChar"/>
    <w:uiPriority w:val="99"/>
    <w:rsid w:val="008A60A2"/>
    <w:rPr>
      <w:sz w:val="28"/>
      <w:szCs w:val="20"/>
    </w:rPr>
  </w:style>
  <w:style w:type="character" w:customStyle="1" w:styleId="SzvegtrzsChar">
    <w:name w:val="Szövegtörzs Char"/>
    <w:basedOn w:val="Bekezdsalapbettpusa"/>
    <w:link w:val="Szvegtrzs"/>
    <w:uiPriority w:val="99"/>
    <w:rsid w:val="008A60A2"/>
    <w:rPr>
      <w:rFonts w:ascii="Times New Roman" w:eastAsia="Times New Roman" w:hAnsi="Times New Roman" w:cs="Times New Roman"/>
      <w:sz w:val="28"/>
      <w:szCs w:val="20"/>
      <w:lang w:eastAsia="hu-HU"/>
    </w:rPr>
  </w:style>
  <w:style w:type="character" w:customStyle="1" w:styleId="CmChar1">
    <w:name w:val="Cím Char1"/>
    <w:rsid w:val="008A60A2"/>
    <w:rPr>
      <w:rFonts w:cs="Arial"/>
      <w:b/>
      <w:bCs/>
      <w:smallCaps/>
      <w:kern w:val="28"/>
      <w:sz w:val="36"/>
      <w:szCs w:val="36"/>
      <w:lang w:val="hu-HU" w:eastAsia="hu-HU" w:bidi="ar-SA"/>
    </w:rPr>
  </w:style>
  <w:style w:type="paragraph" w:styleId="Listaszerbekezds">
    <w:name w:val="List Paragraph"/>
    <w:aliases w:val="Átfogó eredménycél,Átfogó eredménycélok,Étfogó eredménycélok,lista_2,List Paragraph,List Paragraph1,Welt L,List Paragraph à moi,Számozott lista 1,Eszeri felsorolás,Bullet List,FooterText,numbered,列出段落,列出段落1"/>
    <w:basedOn w:val="Norml"/>
    <w:link w:val="ListaszerbekezdsChar"/>
    <w:uiPriority w:val="34"/>
    <w:qFormat/>
    <w:rsid w:val="008A60A2"/>
    <w:pPr>
      <w:ind w:left="720"/>
      <w:contextualSpacing/>
    </w:pPr>
    <w:rPr>
      <w:szCs w:val="24"/>
    </w:rPr>
  </w:style>
  <w:style w:type="character" w:customStyle="1" w:styleId="Szvegtrzs4">
    <w:name w:val="Szövegtörzs (4)_"/>
    <w:basedOn w:val="Bekezdsalapbettpusa"/>
    <w:link w:val="Szvegtrzs40"/>
    <w:rsid w:val="008A60A2"/>
    <w:rPr>
      <w:b/>
      <w:bCs/>
      <w:i/>
      <w:iCs/>
      <w:sz w:val="21"/>
      <w:szCs w:val="21"/>
      <w:shd w:val="clear" w:color="auto" w:fill="FFFFFF"/>
    </w:rPr>
  </w:style>
  <w:style w:type="paragraph" w:customStyle="1" w:styleId="Szvegtrzs40">
    <w:name w:val="Szövegtörzs (4)"/>
    <w:basedOn w:val="Norml"/>
    <w:link w:val="Szvegtrzs4"/>
    <w:rsid w:val="008A60A2"/>
    <w:pPr>
      <w:widowControl w:val="0"/>
      <w:shd w:val="clear" w:color="auto" w:fill="FFFFFF"/>
      <w:spacing w:before="420" w:after="600" w:line="328" w:lineRule="exact"/>
      <w:ind w:hanging="340"/>
    </w:pPr>
    <w:rPr>
      <w:rFonts w:asciiTheme="minorHAnsi" w:eastAsiaTheme="minorHAnsi" w:hAnsiTheme="minorHAnsi" w:cstheme="minorBidi"/>
      <w:b/>
      <w:bCs/>
      <w:i/>
      <w:iCs/>
      <w:sz w:val="21"/>
      <w:szCs w:val="21"/>
      <w:lang w:eastAsia="en-US"/>
    </w:rPr>
  </w:style>
  <w:style w:type="character" w:customStyle="1" w:styleId="Szvegtrzs0">
    <w:name w:val="Szövegtörzs_"/>
    <w:basedOn w:val="Bekezdsalapbettpusa"/>
    <w:link w:val="Szvegtrzs2"/>
    <w:rsid w:val="008A60A2"/>
    <w:rPr>
      <w:shd w:val="clear" w:color="auto" w:fill="FFFFFF"/>
    </w:rPr>
  </w:style>
  <w:style w:type="paragraph" w:customStyle="1" w:styleId="Szvegtrzs2">
    <w:name w:val="Szövegtörzs2"/>
    <w:basedOn w:val="Norml"/>
    <w:link w:val="Szvegtrzs0"/>
    <w:rsid w:val="008A60A2"/>
    <w:pPr>
      <w:widowControl w:val="0"/>
      <w:shd w:val="clear" w:color="auto" w:fill="FFFFFF"/>
      <w:spacing w:line="338" w:lineRule="exact"/>
    </w:pPr>
    <w:rPr>
      <w:rFonts w:asciiTheme="minorHAnsi" w:eastAsiaTheme="minorHAnsi" w:hAnsiTheme="minorHAnsi" w:cstheme="minorBidi"/>
      <w:sz w:val="22"/>
      <w:szCs w:val="22"/>
      <w:lang w:eastAsia="en-US"/>
    </w:rPr>
  </w:style>
  <w:style w:type="character" w:customStyle="1" w:styleId="Szvegtrzs4NemflkvrNemdlt">
    <w:name w:val="Szövegtörzs (4) + Nem félkövér;Nem dőlt"/>
    <w:basedOn w:val="Szvegtrzs4"/>
    <w:rsid w:val="008A60A2"/>
    <w:rPr>
      <w:b/>
      <w:bCs/>
      <w:i/>
      <w:iCs/>
      <w:color w:val="000000"/>
      <w:spacing w:val="0"/>
      <w:w w:val="100"/>
      <w:position w:val="0"/>
      <w:sz w:val="21"/>
      <w:szCs w:val="21"/>
      <w:shd w:val="clear" w:color="auto" w:fill="FFFFFF"/>
      <w:lang w:val="hu-HU"/>
    </w:rPr>
  </w:style>
  <w:style w:type="character" w:customStyle="1" w:styleId="Szvegtrzs6">
    <w:name w:val="Szövegtörzs (6)_"/>
    <w:basedOn w:val="Bekezdsalapbettpusa"/>
    <w:link w:val="Szvegtrzs60"/>
    <w:rsid w:val="008A60A2"/>
    <w:rPr>
      <w:sz w:val="23"/>
      <w:szCs w:val="23"/>
      <w:shd w:val="clear" w:color="auto" w:fill="FFFFFF"/>
    </w:rPr>
  </w:style>
  <w:style w:type="paragraph" w:customStyle="1" w:styleId="Szvegtrzs60">
    <w:name w:val="Szövegtörzs (6)"/>
    <w:basedOn w:val="Norml"/>
    <w:link w:val="Szvegtrzs6"/>
    <w:rsid w:val="008A60A2"/>
    <w:pPr>
      <w:widowControl w:val="0"/>
      <w:shd w:val="clear" w:color="auto" w:fill="FFFFFF"/>
      <w:spacing w:before="240" w:after="240" w:line="342" w:lineRule="exact"/>
      <w:ind w:hanging="340"/>
    </w:pPr>
    <w:rPr>
      <w:rFonts w:asciiTheme="minorHAnsi" w:eastAsiaTheme="minorHAnsi" w:hAnsiTheme="minorHAnsi" w:cstheme="minorBidi"/>
      <w:sz w:val="23"/>
      <w:szCs w:val="23"/>
      <w:lang w:eastAsia="en-US"/>
    </w:rPr>
  </w:style>
  <w:style w:type="paragraph" w:styleId="Szvegtrzs20">
    <w:name w:val="Body Text 2"/>
    <w:basedOn w:val="Norml"/>
    <w:link w:val="Szvegtrzs2Char"/>
    <w:uiPriority w:val="99"/>
    <w:unhideWhenUsed/>
    <w:rsid w:val="008A60A2"/>
    <w:pPr>
      <w:spacing w:after="120" w:line="480" w:lineRule="auto"/>
    </w:pPr>
  </w:style>
  <w:style w:type="character" w:customStyle="1" w:styleId="Szvegtrzs2Char">
    <w:name w:val="Szövegtörzs 2 Char"/>
    <w:basedOn w:val="Bekezdsalapbettpusa"/>
    <w:link w:val="Szvegtrzs20"/>
    <w:uiPriority w:val="99"/>
    <w:rsid w:val="008A60A2"/>
    <w:rPr>
      <w:rFonts w:ascii="Times New Roman" w:eastAsia="Times New Roman" w:hAnsi="Times New Roman" w:cs="Times New Roman"/>
      <w:sz w:val="24"/>
      <w:szCs w:val="32"/>
      <w:lang w:eastAsia="hu-HU"/>
    </w:rPr>
  </w:style>
  <w:style w:type="paragraph" w:customStyle="1" w:styleId="felsorols">
    <w:name w:val="felsorolás"/>
    <w:basedOn w:val="Norml"/>
    <w:uiPriority w:val="99"/>
    <w:rsid w:val="008A60A2"/>
    <w:pPr>
      <w:jc w:val="both"/>
    </w:pPr>
    <w:rPr>
      <w:sz w:val="22"/>
      <w:szCs w:val="20"/>
    </w:rPr>
  </w:style>
  <w:style w:type="paragraph" w:styleId="lfej">
    <w:name w:val="header"/>
    <w:aliases w:val=" Char,Char"/>
    <w:basedOn w:val="Norml"/>
    <w:link w:val="lfejChar"/>
    <w:uiPriority w:val="99"/>
    <w:rsid w:val="008A60A2"/>
    <w:pPr>
      <w:tabs>
        <w:tab w:val="center" w:pos="4536"/>
        <w:tab w:val="right" w:pos="9072"/>
      </w:tabs>
    </w:pPr>
  </w:style>
  <w:style w:type="character" w:customStyle="1" w:styleId="lfejChar">
    <w:name w:val="Élőfej Char"/>
    <w:aliases w:val=" Char Char,Char Char"/>
    <w:basedOn w:val="Bekezdsalapbettpusa"/>
    <w:link w:val="lfej"/>
    <w:uiPriority w:val="99"/>
    <w:rsid w:val="008A60A2"/>
    <w:rPr>
      <w:rFonts w:ascii="Times New Roman" w:eastAsia="Times New Roman" w:hAnsi="Times New Roman" w:cs="Times New Roman"/>
      <w:sz w:val="24"/>
      <w:szCs w:val="32"/>
      <w:lang w:eastAsia="hu-HU"/>
    </w:rPr>
  </w:style>
  <w:style w:type="paragraph" w:styleId="Szvegtrzsbehzssal2">
    <w:name w:val="Body Text Indent 2"/>
    <w:basedOn w:val="Norml"/>
    <w:link w:val="Szvegtrzsbehzssal2Char"/>
    <w:uiPriority w:val="99"/>
    <w:rsid w:val="008A60A2"/>
    <w:pPr>
      <w:spacing w:after="120" w:line="480" w:lineRule="auto"/>
      <w:ind w:left="283"/>
    </w:pPr>
    <w:rPr>
      <w:szCs w:val="24"/>
    </w:rPr>
  </w:style>
  <w:style w:type="character" w:customStyle="1" w:styleId="Szvegtrzsbehzssal2Char">
    <w:name w:val="Szövegtörzs behúzással 2 Char"/>
    <w:basedOn w:val="Bekezdsalapbettpusa"/>
    <w:link w:val="Szvegtrzsbehzssal2"/>
    <w:uiPriority w:val="99"/>
    <w:rsid w:val="008A60A2"/>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8A60A2"/>
    <w:pPr>
      <w:spacing w:after="120"/>
      <w:ind w:left="283"/>
    </w:pPr>
    <w:rPr>
      <w:szCs w:val="24"/>
    </w:rPr>
  </w:style>
  <w:style w:type="character" w:customStyle="1" w:styleId="SzvegtrzsbehzssalChar">
    <w:name w:val="Szövegtörzs behúzással Char"/>
    <w:basedOn w:val="Bekezdsalapbettpusa"/>
    <w:link w:val="Szvegtrzsbehzssal"/>
    <w:uiPriority w:val="99"/>
    <w:rsid w:val="008A60A2"/>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rsid w:val="008A60A2"/>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8A60A2"/>
    <w:rPr>
      <w:rFonts w:ascii="Times New Roman" w:eastAsia="Times New Roman" w:hAnsi="Times New Roman" w:cs="Times New Roman"/>
      <w:sz w:val="16"/>
      <w:szCs w:val="16"/>
      <w:lang w:eastAsia="hu-HU"/>
    </w:rPr>
  </w:style>
  <w:style w:type="character" w:customStyle="1" w:styleId="apple-converted-space">
    <w:name w:val="apple-converted-space"/>
    <w:basedOn w:val="Bekezdsalapbettpusa"/>
    <w:rsid w:val="008A60A2"/>
  </w:style>
  <w:style w:type="character" w:styleId="Hiperhivatkozs">
    <w:name w:val="Hyperlink"/>
    <w:unhideWhenUsed/>
    <w:rsid w:val="008A60A2"/>
    <w:rPr>
      <w:color w:val="0000FF"/>
      <w:u w:val="single"/>
    </w:rPr>
  </w:style>
  <w:style w:type="paragraph" w:styleId="Szvegtrzs3">
    <w:name w:val="Body Text 3"/>
    <w:basedOn w:val="Norml"/>
    <w:link w:val="Szvegtrzs3Char"/>
    <w:uiPriority w:val="99"/>
    <w:rsid w:val="008A60A2"/>
    <w:pPr>
      <w:spacing w:after="120"/>
    </w:pPr>
    <w:rPr>
      <w:sz w:val="16"/>
      <w:szCs w:val="16"/>
    </w:rPr>
  </w:style>
  <w:style w:type="character" w:customStyle="1" w:styleId="Szvegtrzs3Char">
    <w:name w:val="Szövegtörzs 3 Char"/>
    <w:basedOn w:val="Bekezdsalapbettpusa"/>
    <w:link w:val="Szvegtrzs3"/>
    <w:uiPriority w:val="99"/>
    <w:rsid w:val="008A60A2"/>
    <w:rPr>
      <w:rFonts w:ascii="Times New Roman" w:eastAsia="Times New Roman" w:hAnsi="Times New Roman" w:cs="Times New Roman"/>
      <w:sz w:val="16"/>
      <w:szCs w:val="16"/>
      <w:lang w:eastAsia="hu-HU"/>
    </w:rPr>
  </w:style>
  <w:style w:type="paragraph" w:customStyle="1" w:styleId="Default">
    <w:name w:val="Default"/>
    <w:uiPriority w:val="99"/>
    <w:rsid w:val="008A60A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8A60A2"/>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llbChar">
    <w:name w:val="Élőláb Char"/>
    <w:basedOn w:val="Bekezdsalapbettpusa"/>
    <w:link w:val="llb"/>
    <w:uiPriority w:val="99"/>
    <w:rsid w:val="008A60A2"/>
    <w:rPr>
      <w:rFonts w:eastAsiaTheme="minorEastAsia"/>
    </w:rPr>
  </w:style>
  <w:style w:type="character" w:styleId="Kiemels">
    <w:name w:val="Emphasis"/>
    <w:basedOn w:val="Bekezdsalapbettpusa"/>
    <w:uiPriority w:val="20"/>
    <w:qFormat/>
    <w:rsid w:val="008A60A2"/>
    <w:rPr>
      <w:i/>
      <w:iCs/>
    </w:rPr>
  </w:style>
  <w:style w:type="character" w:customStyle="1" w:styleId="H1Char">
    <w:name w:val="_H1 Char"/>
    <w:basedOn w:val="Bekezdsalapbettpusa"/>
    <w:link w:val="H1"/>
    <w:locked/>
    <w:rsid w:val="008A60A2"/>
    <w:rPr>
      <w:rFonts w:ascii="Comic Sans MS" w:hAnsi="Comic Sans MS"/>
      <w:b/>
      <w:i/>
      <w:color w:val="FFFF99"/>
      <w:sz w:val="36"/>
      <w:shd w:val="clear" w:color="auto" w:fill="000080"/>
      <w:lang w:eastAsia="hu-HU"/>
    </w:rPr>
  </w:style>
  <w:style w:type="paragraph" w:customStyle="1" w:styleId="H1">
    <w:name w:val="_H1"/>
    <w:basedOn w:val="Norml"/>
    <w:link w:val="H1Char"/>
    <w:rsid w:val="008A60A2"/>
    <w:pPr>
      <w:keepNext/>
      <w:shd w:val="clear" w:color="auto" w:fill="000080"/>
      <w:tabs>
        <w:tab w:val="left" w:pos="0"/>
        <w:tab w:val="left" w:pos="2835"/>
        <w:tab w:val="left" w:pos="5529"/>
        <w:tab w:val="left" w:pos="8505"/>
        <w:tab w:val="left" w:pos="11340"/>
      </w:tabs>
      <w:overflowPunct w:val="0"/>
      <w:autoSpaceDE w:val="0"/>
      <w:autoSpaceDN w:val="0"/>
      <w:adjustRightInd w:val="0"/>
      <w:jc w:val="both"/>
      <w:outlineLvl w:val="0"/>
    </w:pPr>
    <w:rPr>
      <w:rFonts w:ascii="Comic Sans MS" w:eastAsiaTheme="minorHAnsi" w:hAnsi="Comic Sans MS" w:cstheme="minorBidi"/>
      <w:b/>
      <w:i/>
      <w:color w:val="FFFF99"/>
      <w:sz w:val="36"/>
      <w:szCs w:val="22"/>
    </w:rPr>
  </w:style>
  <w:style w:type="paragraph" w:customStyle="1" w:styleId="PPcm2">
    <w:name w:val="PPcím2"/>
    <w:basedOn w:val="Cm"/>
    <w:uiPriority w:val="99"/>
    <w:rsid w:val="008A60A2"/>
    <w:pPr>
      <w:spacing w:before="240" w:after="120"/>
      <w:jc w:val="left"/>
      <w:outlineLvl w:val="0"/>
    </w:pPr>
    <w:rPr>
      <w:b w:val="0"/>
      <w:bCs/>
      <w:kern w:val="28"/>
      <w:sz w:val="28"/>
      <w:szCs w:val="28"/>
    </w:rPr>
  </w:style>
  <w:style w:type="paragraph" w:customStyle="1" w:styleId="NormlWeb1">
    <w:name w:val="Normál (Web)1"/>
    <w:basedOn w:val="Norml"/>
    <w:uiPriority w:val="99"/>
    <w:rsid w:val="008A60A2"/>
    <w:pPr>
      <w:spacing w:before="100" w:after="100"/>
    </w:pPr>
    <w:rPr>
      <w:rFonts w:ascii="Arial Unicode MS" w:eastAsia="Arial Unicode MS" w:hAnsi="Arial Unicode MS"/>
      <w:szCs w:val="20"/>
    </w:rPr>
  </w:style>
  <w:style w:type="paragraph" w:styleId="Lbjegyzetszveg">
    <w:name w:val="footnote text"/>
    <w:basedOn w:val="Norml"/>
    <w:link w:val="LbjegyzetszvegChar"/>
    <w:uiPriority w:val="99"/>
    <w:rsid w:val="008A60A2"/>
    <w:pPr>
      <w:spacing w:before="100" w:beforeAutospacing="1" w:after="100" w:afterAutospacing="1"/>
    </w:pPr>
    <w:rPr>
      <w:szCs w:val="24"/>
    </w:rPr>
  </w:style>
  <w:style w:type="character" w:customStyle="1" w:styleId="LbjegyzetszvegChar">
    <w:name w:val="Lábjegyzetszöveg Char"/>
    <w:basedOn w:val="Bekezdsalapbettpusa"/>
    <w:link w:val="Lbjegyzetszveg"/>
    <w:uiPriority w:val="99"/>
    <w:rsid w:val="008A60A2"/>
    <w:rPr>
      <w:rFonts w:ascii="Times New Roman" w:eastAsia="Times New Roman" w:hAnsi="Times New Roman" w:cs="Times New Roman"/>
      <w:sz w:val="24"/>
      <w:szCs w:val="24"/>
      <w:lang w:eastAsia="hu-HU"/>
    </w:rPr>
  </w:style>
  <w:style w:type="character" w:styleId="Lbjegyzet-hivatkozs">
    <w:name w:val="footnote reference"/>
    <w:uiPriority w:val="99"/>
    <w:unhideWhenUsed/>
    <w:rsid w:val="008A60A2"/>
    <w:rPr>
      <w:vertAlign w:val="superscript"/>
    </w:rPr>
  </w:style>
  <w:style w:type="paragraph" w:styleId="Nincstrkz">
    <w:name w:val="No Spacing"/>
    <w:uiPriority w:val="99"/>
    <w:qFormat/>
    <w:rsid w:val="008A60A2"/>
    <w:pPr>
      <w:spacing w:after="0" w:line="240" w:lineRule="auto"/>
    </w:pPr>
    <w:rPr>
      <w:rFonts w:ascii="Calibri" w:eastAsia="Calibri" w:hAnsi="Calibri" w:cs="Times New Roman"/>
    </w:rPr>
  </w:style>
  <w:style w:type="character" w:customStyle="1" w:styleId="FontStyle11">
    <w:name w:val="Font Style11"/>
    <w:uiPriority w:val="99"/>
    <w:rsid w:val="008A60A2"/>
    <w:rPr>
      <w:rFonts w:ascii="Century Gothic" w:hAnsi="Century Gothic" w:cs="Century Gothic"/>
      <w:b/>
      <w:bCs/>
      <w:sz w:val="22"/>
      <w:szCs w:val="22"/>
    </w:rPr>
  </w:style>
  <w:style w:type="paragraph" w:customStyle="1" w:styleId="Szvegtrzs21">
    <w:name w:val="Szövegtörzs 21"/>
    <w:basedOn w:val="Norml"/>
    <w:uiPriority w:val="99"/>
    <w:rsid w:val="008A60A2"/>
    <w:pPr>
      <w:ind w:left="993" w:hanging="284"/>
      <w:jc w:val="both"/>
    </w:pPr>
    <w:rPr>
      <w:szCs w:val="20"/>
    </w:rPr>
  </w:style>
  <w:style w:type="paragraph" w:styleId="Csakszveg">
    <w:name w:val="Plain Text"/>
    <w:basedOn w:val="Norml"/>
    <w:link w:val="CsakszvegChar"/>
    <w:uiPriority w:val="99"/>
    <w:rsid w:val="008A60A2"/>
    <w:rPr>
      <w:rFonts w:ascii="Courier New" w:hAnsi="Courier New"/>
      <w:b/>
      <w:i/>
      <w:sz w:val="20"/>
      <w:szCs w:val="20"/>
      <w:u w:val="single"/>
    </w:rPr>
  </w:style>
  <w:style w:type="character" w:customStyle="1" w:styleId="CsakszvegChar">
    <w:name w:val="Csak szöveg Char"/>
    <w:basedOn w:val="Bekezdsalapbettpusa"/>
    <w:link w:val="Csakszveg"/>
    <w:uiPriority w:val="99"/>
    <w:rsid w:val="008A60A2"/>
    <w:rPr>
      <w:rFonts w:ascii="Courier New" w:eastAsia="Times New Roman" w:hAnsi="Courier New" w:cs="Times New Roman"/>
      <w:b/>
      <w:i/>
      <w:sz w:val="20"/>
      <w:szCs w:val="20"/>
      <w:u w:val="single"/>
      <w:lang w:eastAsia="hu-HU"/>
    </w:rPr>
  </w:style>
  <w:style w:type="paragraph" w:customStyle="1" w:styleId="Stlus">
    <w:name w:val="Stílus"/>
    <w:uiPriority w:val="99"/>
    <w:rsid w:val="008A60A2"/>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rsid w:val="008A60A2"/>
    <w:rPr>
      <w:sz w:val="16"/>
      <w:szCs w:val="16"/>
    </w:rPr>
  </w:style>
  <w:style w:type="paragraph" w:styleId="Jegyzetszveg">
    <w:name w:val="annotation text"/>
    <w:basedOn w:val="Norml"/>
    <w:link w:val="JegyzetszvegChar"/>
    <w:uiPriority w:val="99"/>
    <w:rsid w:val="008A60A2"/>
    <w:rPr>
      <w:sz w:val="20"/>
      <w:szCs w:val="20"/>
    </w:rPr>
  </w:style>
  <w:style w:type="character" w:customStyle="1" w:styleId="JegyzetszvegChar">
    <w:name w:val="Jegyzetszöveg Char"/>
    <w:basedOn w:val="Bekezdsalapbettpusa"/>
    <w:link w:val="Jegyzetszveg"/>
    <w:uiPriority w:val="99"/>
    <w:rsid w:val="008A60A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8A60A2"/>
    <w:rPr>
      <w:b/>
      <w:bCs/>
    </w:rPr>
  </w:style>
  <w:style w:type="character" w:customStyle="1" w:styleId="MegjegyzstrgyaChar">
    <w:name w:val="Megjegyzés tárgya Char"/>
    <w:basedOn w:val="JegyzetszvegChar"/>
    <w:link w:val="Megjegyzstrgya"/>
    <w:uiPriority w:val="99"/>
    <w:rsid w:val="008A60A2"/>
    <w:rPr>
      <w:rFonts w:ascii="Times New Roman" w:eastAsia="Times New Roman" w:hAnsi="Times New Roman" w:cs="Times New Roman"/>
      <w:b/>
      <w:bCs/>
      <w:sz w:val="20"/>
      <w:szCs w:val="20"/>
      <w:lang w:eastAsia="hu-HU"/>
    </w:rPr>
  </w:style>
  <w:style w:type="character" w:styleId="Mrltotthiperhivatkozs">
    <w:name w:val="FollowedHyperlink"/>
    <w:basedOn w:val="Bekezdsalapbettpusa"/>
    <w:rsid w:val="008A60A2"/>
    <w:rPr>
      <w:color w:val="800080"/>
      <w:u w:val="single"/>
    </w:rPr>
  </w:style>
  <w:style w:type="paragraph" w:customStyle="1" w:styleId="CM38">
    <w:name w:val="CM38"/>
    <w:basedOn w:val="Norml"/>
    <w:next w:val="Norml"/>
    <w:uiPriority w:val="99"/>
    <w:rsid w:val="008A60A2"/>
    <w:pPr>
      <w:widowControl w:val="0"/>
      <w:autoSpaceDE w:val="0"/>
      <w:autoSpaceDN w:val="0"/>
      <w:adjustRightInd w:val="0"/>
      <w:spacing w:after="325"/>
    </w:pPr>
    <w:rPr>
      <w:rFonts w:ascii="Arial" w:hAnsi="Arial" w:cs="Arial"/>
      <w:szCs w:val="24"/>
    </w:rPr>
  </w:style>
  <w:style w:type="paragraph" w:customStyle="1" w:styleId="Tblzatszveg">
    <w:name w:val="Táblázat_szöveg"/>
    <w:basedOn w:val="Norml"/>
    <w:next w:val="Norml"/>
    <w:uiPriority w:val="99"/>
    <w:rsid w:val="008A60A2"/>
    <w:pPr>
      <w:autoSpaceDE w:val="0"/>
      <w:autoSpaceDN w:val="0"/>
      <w:adjustRightInd w:val="0"/>
    </w:pPr>
    <w:rPr>
      <w:sz w:val="20"/>
      <w:szCs w:val="20"/>
    </w:rPr>
  </w:style>
  <w:style w:type="character" w:customStyle="1" w:styleId="formulatext">
    <w:name w:val="formulatext"/>
    <w:basedOn w:val="Bekezdsalapbettpusa"/>
    <w:uiPriority w:val="99"/>
    <w:rsid w:val="008A60A2"/>
  </w:style>
  <w:style w:type="character" w:customStyle="1" w:styleId="JegyzetszvegChar1">
    <w:name w:val="Jegyzetszöveg Char1"/>
    <w:locked/>
    <w:rsid w:val="008A60A2"/>
    <w:rPr>
      <w:rFonts w:ascii="Calibri" w:hAnsi="Calibri"/>
      <w:lang w:eastAsia="en-US"/>
    </w:rPr>
  </w:style>
  <w:style w:type="paragraph" w:customStyle="1" w:styleId="bodytextindent30">
    <w:name w:val="bodytextindent30"/>
    <w:basedOn w:val="Norml"/>
    <w:uiPriority w:val="99"/>
    <w:rsid w:val="008A60A2"/>
    <w:pPr>
      <w:spacing w:before="100" w:beforeAutospacing="1" w:after="100" w:afterAutospacing="1"/>
    </w:pPr>
    <w:rPr>
      <w:szCs w:val="24"/>
    </w:rPr>
  </w:style>
  <w:style w:type="character" w:customStyle="1" w:styleId="style2">
    <w:name w:val="style2"/>
    <w:basedOn w:val="Bekezdsalapbettpusa"/>
    <w:rsid w:val="008A60A2"/>
  </w:style>
  <w:style w:type="paragraph" w:customStyle="1" w:styleId="style1style2">
    <w:name w:val="style1 style2"/>
    <w:basedOn w:val="Norml"/>
    <w:uiPriority w:val="99"/>
    <w:rsid w:val="008A60A2"/>
    <w:pPr>
      <w:spacing w:before="100" w:beforeAutospacing="1" w:after="100" w:afterAutospacing="1"/>
    </w:pPr>
    <w:rPr>
      <w:szCs w:val="24"/>
    </w:rPr>
  </w:style>
  <w:style w:type="paragraph" w:styleId="Normlbehzs">
    <w:name w:val="Normal Indent"/>
    <w:basedOn w:val="Norml"/>
    <w:uiPriority w:val="99"/>
    <w:rsid w:val="008A60A2"/>
    <w:pPr>
      <w:ind w:left="708"/>
    </w:pPr>
    <w:rPr>
      <w:szCs w:val="24"/>
    </w:rPr>
  </w:style>
  <w:style w:type="paragraph" w:customStyle="1" w:styleId="Listaszerbekezds2">
    <w:name w:val="Listaszerű bekezdés2"/>
    <w:basedOn w:val="Norml"/>
    <w:uiPriority w:val="99"/>
    <w:rsid w:val="008A60A2"/>
    <w:pPr>
      <w:ind w:left="720"/>
      <w:contextualSpacing/>
    </w:pPr>
    <w:rPr>
      <w:rFonts w:ascii="Calibri" w:hAnsi="Calibri"/>
      <w:sz w:val="22"/>
      <w:szCs w:val="22"/>
      <w:lang w:eastAsia="en-US"/>
    </w:rPr>
  </w:style>
  <w:style w:type="paragraph" w:customStyle="1" w:styleId="Norml4">
    <w:name w:val="Normál4"/>
    <w:uiPriority w:val="99"/>
    <w:rsid w:val="008A60A2"/>
    <w:pPr>
      <w:spacing w:after="0" w:line="240" w:lineRule="auto"/>
    </w:pPr>
    <w:rPr>
      <w:rFonts w:ascii="Lucida Grande" w:eastAsia="ヒラギノ角ゴ Pro W3" w:hAnsi="Lucida Grande" w:cs="Times New Roman"/>
      <w:color w:val="000000"/>
      <w:szCs w:val="20"/>
      <w:lang w:val="en-US" w:eastAsia="hu-HU"/>
    </w:rPr>
  </w:style>
  <w:style w:type="character" w:customStyle="1" w:styleId="cm38char">
    <w:name w:val="cm38__char"/>
    <w:basedOn w:val="Bekezdsalapbettpusa"/>
    <w:uiPriority w:val="99"/>
    <w:rsid w:val="008A60A2"/>
  </w:style>
  <w:style w:type="paragraph" w:customStyle="1" w:styleId="cm380">
    <w:name w:val="cm38"/>
    <w:basedOn w:val="Norml"/>
    <w:uiPriority w:val="99"/>
    <w:rsid w:val="008A60A2"/>
    <w:pPr>
      <w:spacing w:before="100" w:beforeAutospacing="1" w:after="100" w:afterAutospacing="1"/>
    </w:pPr>
    <w:rPr>
      <w:szCs w:val="24"/>
    </w:rPr>
  </w:style>
  <w:style w:type="paragraph" w:customStyle="1" w:styleId="Stlus3">
    <w:name w:val="Stílus3"/>
    <w:basedOn w:val="Cmsor1"/>
    <w:uiPriority w:val="99"/>
    <w:rsid w:val="008A60A2"/>
    <w:pPr>
      <w:suppressAutoHyphens/>
      <w:spacing w:line="360" w:lineRule="auto"/>
      <w:jc w:val="right"/>
    </w:pPr>
    <w:rPr>
      <w:rFonts w:cs="Arial"/>
      <w:kern w:val="2"/>
      <w:lang w:eastAsia="ar-SA"/>
    </w:rPr>
  </w:style>
  <w:style w:type="paragraph" w:customStyle="1" w:styleId="Stlus6">
    <w:name w:val="Stílus6"/>
    <w:basedOn w:val="Buborkszveg"/>
    <w:uiPriority w:val="99"/>
    <w:rsid w:val="008A60A2"/>
    <w:rPr>
      <w:rFonts w:ascii="Times New Roman" w:hAnsi="Times New Roman" w:cs="Times New Roman"/>
      <w:i/>
      <w:iCs/>
      <w:sz w:val="22"/>
      <w:szCs w:val="22"/>
    </w:rPr>
  </w:style>
  <w:style w:type="paragraph" w:customStyle="1" w:styleId="Stlus4">
    <w:name w:val="Stílus4"/>
    <w:basedOn w:val="Buborkszveg"/>
    <w:uiPriority w:val="99"/>
    <w:rsid w:val="008A60A2"/>
    <w:pPr>
      <w:numPr>
        <w:numId w:val="15"/>
      </w:numPr>
    </w:pPr>
    <w:rPr>
      <w:rFonts w:ascii="Times New Roman" w:hAnsi="Times New Roman" w:cs="Times New Roman"/>
      <w:i/>
      <w:iCs/>
      <w:sz w:val="22"/>
      <w:szCs w:val="22"/>
    </w:rPr>
  </w:style>
  <w:style w:type="character" w:customStyle="1" w:styleId="BodyTextIndentChar">
    <w:name w:val="Body Text Indent Char"/>
    <w:basedOn w:val="Bekezdsalapbettpusa"/>
    <w:link w:val="Szvegtrzsbehzssal1"/>
    <w:locked/>
    <w:rsid w:val="008A60A2"/>
    <w:rPr>
      <w:rFonts w:ascii="Times New Roman" w:eastAsia="Times New Roman" w:hAnsi="Times New Roman" w:cs="Times New Roman"/>
      <w:sz w:val="24"/>
      <w:szCs w:val="24"/>
      <w:lang w:eastAsia="hu-HU"/>
    </w:rPr>
  </w:style>
  <w:style w:type="paragraph" w:customStyle="1" w:styleId="Szvegtrzsbehzssal1">
    <w:name w:val="Szövegtörzs behúzással1"/>
    <w:basedOn w:val="Norml"/>
    <w:link w:val="BodyTextIndentChar"/>
    <w:rsid w:val="008A60A2"/>
    <w:pPr>
      <w:ind w:firstLine="540"/>
      <w:jc w:val="both"/>
    </w:pPr>
    <w:rPr>
      <w:szCs w:val="24"/>
    </w:rPr>
  </w:style>
  <w:style w:type="paragraph" w:customStyle="1" w:styleId="Listaszerbekezds1">
    <w:name w:val="Listaszerű bekezdés1"/>
    <w:basedOn w:val="Norml"/>
    <w:uiPriority w:val="99"/>
    <w:rsid w:val="008A60A2"/>
    <w:pPr>
      <w:ind w:left="720"/>
      <w:contextualSpacing/>
    </w:pPr>
    <w:rPr>
      <w:szCs w:val="24"/>
    </w:rPr>
  </w:style>
  <w:style w:type="paragraph" w:customStyle="1" w:styleId="CharCharCharCharCharCharChar">
    <w:name w:val="Char Char Char Char Char Char Char"/>
    <w:basedOn w:val="Norml"/>
    <w:uiPriority w:val="99"/>
    <w:rsid w:val="008A60A2"/>
    <w:pPr>
      <w:spacing w:after="160" w:line="240" w:lineRule="exact"/>
    </w:pPr>
    <w:rPr>
      <w:rFonts w:ascii="Tahoma" w:hAnsi="Tahoma"/>
      <w:sz w:val="20"/>
      <w:szCs w:val="20"/>
      <w:lang w:val="en-US" w:eastAsia="en-US"/>
    </w:rPr>
  </w:style>
  <w:style w:type="character" w:customStyle="1" w:styleId="st">
    <w:name w:val="st"/>
    <w:basedOn w:val="Bekezdsalapbettpusa"/>
    <w:rsid w:val="008A60A2"/>
  </w:style>
  <w:style w:type="character" w:customStyle="1" w:styleId="txt">
    <w:name w:val="txt"/>
    <w:basedOn w:val="Bekezdsalapbettpusa"/>
    <w:rsid w:val="008A60A2"/>
  </w:style>
  <w:style w:type="character" w:customStyle="1" w:styleId="WW8Num2z0">
    <w:name w:val="WW8Num2z0"/>
    <w:rsid w:val="008A60A2"/>
    <w:rPr>
      <w:rFonts w:ascii="Times New Roman" w:hAnsi="Times New Roman" w:cs="Symbol"/>
    </w:rPr>
  </w:style>
  <w:style w:type="character" w:customStyle="1" w:styleId="WW8Num3z0">
    <w:name w:val="WW8Num3z0"/>
    <w:rsid w:val="008A60A2"/>
    <w:rPr>
      <w:rFonts w:ascii="Symbol" w:hAnsi="Symbol" w:cs="Symbol"/>
    </w:rPr>
  </w:style>
  <w:style w:type="character" w:customStyle="1" w:styleId="WW8Num3z1">
    <w:name w:val="WW8Num3z1"/>
    <w:rsid w:val="008A60A2"/>
    <w:rPr>
      <w:rFonts w:ascii="Courier New" w:hAnsi="Courier New" w:cs="Courier New"/>
    </w:rPr>
  </w:style>
  <w:style w:type="character" w:customStyle="1" w:styleId="WW8Num3z2">
    <w:name w:val="WW8Num3z2"/>
    <w:rsid w:val="008A60A2"/>
    <w:rPr>
      <w:rFonts w:ascii="Wingdings" w:hAnsi="Wingdings" w:cs="Wingdings"/>
    </w:rPr>
  </w:style>
  <w:style w:type="character" w:customStyle="1" w:styleId="WW8Num4z0">
    <w:name w:val="WW8Num4z0"/>
    <w:rsid w:val="008A60A2"/>
    <w:rPr>
      <w:rFonts w:ascii="Symbol" w:hAnsi="Symbol" w:cs="Symbol"/>
    </w:rPr>
  </w:style>
  <w:style w:type="character" w:customStyle="1" w:styleId="WW8Num5z0">
    <w:name w:val="WW8Num5z0"/>
    <w:rsid w:val="008A60A2"/>
    <w:rPr>
      <w:rFonts w:ascii="Symbol" w:hAnsi="Symbol" w:cs="Symbol"/>
    </w:rPr>
  </w:style>
  <w:style w:type="character" w:customStyle="1" w:styleId="WW8Num7z0">
    <w:name w:val="WW8Num7z0"/>
    <w:rsid w:val="008A60A2"/>
    <w:rPr>
      <w:rFonts w:ascii="Symbol" w:hAnsi="Symbol" w:cs="OpenSymbol"/>
    </w:rPr>
  </w:style>
  <w:style w:type="character" w:customStyle="1" w:styleId="WW8Num8z0">
    <w:name w:val="WW8Num8z0"/>
    <w:rsid w:val="008A60A2"/>
    <w:rPr>
      <w:rFonts w:ascii="Symbol" w:hAnsi="Symbol" w:cs="Symbol"/>
    </w:rPr>
  </w:style>
  <w:style w:type="character" w:customStyle="1" w:styleId="WW8Num8z1">
    <w:name w:val="WW8Num8z1"/>
    <w:rsid w:val="008A60A2"/>
    <w:rPr>
      <w:rFonts w:ascii="Courier New" w:hAnsi="Courier New" w:cs="Courier New"/>
    </w:rPr>
  </w:style>
  <w:style w:type="character" w:customStyle="1" w:styleId="WW8Num8z2">
    <w:name w:val="WW8Num8z2"/>
    <w:rsid w:val="008A60A2"/>
    <w:rPr>
      <w:rFonts w:ascii="Wingdings" w:hAnsi="Wingdings" w:cs="Wingdings"/>
    </w:rPr>
  </w:style>
  <w:style w:type="character" w:customStyle="1" w:styleId="WW8Num9z0">
    <w:name w:val="WW8Num9z0"/>
    <w:rsid w:val="008A60A2"/>
    <w:rPr>
      <w:rFonts w:ascii="Symbol" w:hAnsi="Symbol" w:cs="Symbol"/>
    </w:rPr>
  </w:style>
  <w:style w:type="character" w:customStyle="1" w:styleId="WW8Num10z0">
    <w:name w:val="WW8Num10z0"/>
    <w:rsid w:val="008A60A2"/>
    <w:rPr>
      <w:rFonts w:ascii="Symbol" w:hAnsi="Symbol" w:cs="OpenSymbol"/>
    </w:rPr>
  </w:style>
  <w:style w:type="character" w:customStyle="1" w:styleId="Absatz-Standardschriftart">
    <w:name w:val="Absatz-Standardschriftart"/>
    <w:rsid w:val="008A60A2"/>
  </w:style>
  <w:style w:type="character" w:customStyle="1" w:styleId="WW-Absatz-Standardschriftart">
    <w:name w:val="WW-Absatz-Standardschriftart"/>
    <w:rsid w:val="008A60A2"/>
  </w:style>
  <w:style w:type="character" w:customStyle="1" w:styleId="WW-Absatz-Standardschriftart1">
    <w:name w:val="WW-Absatz-Standardschriftart1"/>
    <w:rsid w:val="008A60A2"/>
  </w:style>
  <w:style w:type="character" w:customStyle="1" w:styleId="WW8Num9z1">
    <w:name w:val="WW8Num9z1"/>
    <w:rsid w:val="008A60A2"/>
    <w:rPr>
      <w:rFonts w:ascii="Courier New" w:hAnsi="Courier New" w:cs="Courier New"/>
    </w:rPr>
  </w:style>
  <w:style w:type="character" w:customStyle="1" w:styleId="WW8Num9z2">
    <w:name w:val="WW8Num9z2"/>
    <w:rsid w:val="008A60A2"/>
    <w:rPr>
      <w:rFonts w:ascii="Wingdings" w:hAnsi="Wingdings" w:cs="Wingdings"/>
    </w:rPr>
  </w:style>
  <w:style w:type="character" w:customStyle="1" w:styleId="Bekezdsalapbettpusa1">
    <w:name w:val="Bekezdés alapbetűtípusa1"/>
    <w:rsid w:val="008A60A2"/>
  </w:style>
  <w:style w:type="character" w:customStyle="1" w:styleId="WW-Absatz-Standardschriftart11">
    <w:name w:val="WW-Absatz-Standardschriftart11"/>
    <w:rsid w:val="008A60A2"/>
  </w:style>
  <w:style w:type="character" w:customStyle="1" w:styleId="Szmozsjelek">
    <w:name w:val="Számozásjelek"/>
    <w:rsid w:val="008A60A2"/>
  </w:style>
  <w:style w:type="character" w:customStyle="1" w:styleId="WW8Num4z1">
    <w:name w:val="WW8Num4z1"/>
    <w:rsid w:val="008A60A2"/>
    <w:rPr>
      <w:rFonts w:ascii="Courier New" w:hAnsi="Courier New" w:cs="Courier New"/>
    </w:rPr>
  </w:style>
  <w:style w:type="character" w:customStyle="1" w:styleId="WW8Num4z2">
    <w:name w:val="WW8Num4z2"/>
    <w:rsid w:val="008A60A2"/>
    <w:rPr>
      <w:rFonts w:ascii="Wingdings" w:hAnsi="Wingdings" w:cs="Wingdings"/>
    </w:rPr>
  </w:style>
  <w:style w:type="character" w:customStyle="1" w:styleId="WW8Num6z0">
    <w:name w:val="WW8Num6z0"/>
    <w:rsid w:val="008A60A2"/>
    <w:rPr>
      <w:rFonts w:ascii="Symbol" w:hAnsi="Symbol" w:cs="Symbol"/>
    </w:rPr>
  </w:style>
  <w:style w:type="character" w:customStyle="1" w:styleId="Felsorolsjel">
    <w:name w:val="Felsorolásjel"/>
    <w:rsid w:val="008A60A2"/>
    <w:rPr>
      <w:rFonts w:ascii="OpenSymbol" w:eastAsia="OpenSymbol" w:hAnsi="OpenSymbol" w:cs="OpenSymbol"/>
    </w:rPr>
  </w:style>
  <w:style w:type="character" w:customStyle="1" w:styleId="WW8Num30z0">
    <w:name w:val="WW8Num30z0"/>
    <w:rsid w:val="008A60A2"/>
    <w:rPr>
      <w:rFonts w:ascii="Symbol" w:hAnsi="Symbol" w:cs="Symbol"/>
    </w:rPr>
  </w:style>
  <w:style w:type="character" w:customStyle="1" w:styleId="WW8Num30z1">
    <w:name w:val="WW8Num30z1"/>
    <w:rsid w:val="008A60A2"/>
    <w:rPr>
      <w:rFonts w:ascii="Courier New" w:hAnsi="Courier New" w:cs="Courier New"/>
    </w:rPr>
  </w:style>
  <w:style w:type="character" w:customStyle="1" w:styleId="WW8Num30z2">
    <w:name w:val="WW8Num30z2"/>
    <w:rsid w:val="008A60A2"/>
    <w:rPr>
      <w:rFonts w:ascii="Wingdings" w:hAnsi="Wingdings" w:cs="Wingdings"/>
    </w:rPr>
  </w:style>
  <w:style w:type="paragraph" w:customStyle="1" w:styleId="Cmsor">
    <w:name w:val="Címsor"/>
    <w:basedOn w:val="Norml"/>
    <w:next w:val="Szvegtrzs"/>
    <w:uiPriority w:val="99"/>
    <w:rsid w:val="008A60A2"/>
    <w:pPr>
      <w:keepNext/>
      <w:widowControl w:val="0"/>
      <w:suppressAutoHyphens/>
      <w:spacing w:before="240" w:after="120"/>
    </w:pPr>
    <w:rPr>
      <w:rFonts w:ascii="Arial" w:eastAsia="Droid Sans Fallback" w:hAnsi="Arial" w:cs="Lohit Hindi"/>
      <w:kern w:val="1"/>
      <w:sz w:val="28"/>
      <w:szCs w:val="28"/>
      <w:lang w:eastAsia="zh-CN" w:bidi="hi-IN"/>
    </w:rPr>
  </w:style>
  <w:style w:type="paragraph" w:styleId="Lista">
    <w:name w:val="List"/>
    <w:basedOn w:val="Szvegtrzs"/>
    <w:uiPriority w:val="99"/>
    <w:rsid w:val="008A60A2"/>
    <w:pPr>
      <w:widowControl w:val="0"/>
      <w:suppressAutoHyphens/>
      <w:spacing w:after="120"/>
    </w:pPr>
    <w:rPr>
      <w:rFonts w:eastAsia="Droid Sans Fallback" w:cs="Lohit Hindi"/>
      <w:kern w:val="1"/>
      <w:sz w:val="24"/>
      <w:szCs w:val="24"/>
      <w:lang w:eastAsia="zh-CN" w:bidi="hi-IN"/>
    </w:rPr>
  </w:style>
  <w:style w:type="paragraph" w:styleId="Kpalrs">
    <w:name w:val="caption"/>
    <w:basedOn w:val="Norml"/>
    <w:uiPriority w:val="99"/>
    <w:qFormat/>
    <w:rsid w:val="008A60A2"/>
    <w:pPr>
      <w:widowControl w:val="0"/>
      <w:suppressLineNumbers/>
      <w:suppressAutoHyphens/>
      <w:spacing w:before="120" w:after="120"/>
    </w:pPr>
    <w:rPr>
      <w:rFonts w:eastAsia="Droid Sans Fallback" w:cs="Lohit Hindi"/>
      <w:i/>
      <w:iCs/>
      <w:kern w:val="1"/>
      <w:szCs w:val="24"/>
      <w:lang w:eastAsia="zh-CN" w:bidi="hi-IN"/>
    </w:rPr>
  </w:style>
  <w:style w:type="paragraph" w:customStyle="1" w:styleId="Trgymutat">
    <w:name w:val="Tárgymutató"/>
    <w:basedOn w:val="Norml"/>
    <w:uiPriority w:val="99"/>
    <w:rsid w:val="008A60A2"/>
    <w:pPr>
      <w:widowControl w:val="0"/>
      <w:suppressLineNumbers/>
      <w:suppressAutoHyphens/>
    </w:pPr>
    <w:rPr>
      <w:rFonts w:eastAsia="Droid Sans Fallback" w:cs="Lohit Hindi"/>
      <w:kern w:val="1"/>
      <w:szCs w:val="24"/>
      <w:lang w:eastAsia="zh-CN" w:bidi="hi-IN"/>
    </w:rPr>
  </w:style>
  <w:style w:type="paragraph" w:customStyle="1" w:styleId="Kpalrs1">
    <w:name w:val="Képaláírás1"/>
    <w:basedOn w:val="Norml"/>
    <w:uiPriority w:val="99"/>
    <w:rsid w:val="008A60A2"/>
    <w:pPr>
      <w:widowControl w:val="0"/>
      <w:suppressLineNumbers/>
      <w:suppressAutoHyphens/>
      <w:spacing w:before="120" w:after="120"/>
    </w:pPr>
    <w:rPr>
      <w:rFonts w:eastAsia="Droid Sans Fallback" w:cs="Lohit Hindi"/>
      <w:i/>
      <w:iCs/>
      <w:kern w:val="1"/>
      <w:szCs w:val="24"/>
      <w:lang w:eastAsia="zh-CN" w:bidi="hi-IN"/>
    </w:rPr>
  </w:style>
  <w:style w:type="paragraph" w:customStyle="1" w:styleId="Norml3">
    <w:name w:val="Normál3"/>
    <w:uiPriority w:val="99"/>
    <w:rsid w:val="008A60A2"/>
    <w:pPr>
      <w:suppressAutoHyphens/>
      <w:spacing w:after="0" w:line="240" w:lineRule="auto"/>
    </w:pPr>
    <w:rPr>
      <w:rFonts w:ascii="Times New Roman" w:eastAsia="ヒラギノ角ゴ Pro W3" w:hAnsi="Times New Roman" w:cs="Times New Roman"/>
      <w:color w:val="000000"/>
      <w:kern w:val="1"/>
      <w:sz w:val="24"/>
      <w:szCs w:val="20"/>
      <w:lang w:eastAsia="zh-CN"/>
    </w:rPr>
  </w:style>
  <w:style w:type="paragraph" w:customStyle="1" w:styleId="Csakszveg1">
    <w:name w:val="Csak szöveg1"/>
    <w:basedOn w:val="Norml"/>
    <w:uiPriority w:val="99"/>
    <w:rsid w:val="008A60A2"/>
    <w:pPr>
      <w:widowControl w:val="0"/>
      <w:suppressAutoHyphens/>
    </w:pPr>
    <w:rPr>
      <w:rFonts w:ascii="Courier New" w:eastAsia="Droid Sans Fallback" w:hAnsi="Courier New" w:cs="Courier New"/>
      <w:b/>
      <w:i/>
      <w:kern w:val="1"/>
      <w:szCs w:val="24"/>
      <w:u w:val="single"/>
      <w:lang w:eastAsia="zh-CN" w:bidi="hi-IN"/>
    </w:rPr>
  </w:style>
  <w:style w:type="paragraph" w:customStyle="1" w:styleId="BodyBulletA">
    <w:name w:val="Body Bullet A"/>
    <w:uiPriority w:val="99"/>
    <w:rsid w:val="008A60A2"/>
    <w:pPr>
      <w:suppressAutoHyphens/>
      <w:spacing w:after="0" w:line="240" w:lineRule="auto"/>
    </w:pPr>
    <w:rPr>
      <w:rFonts w:ascii="Helvetica" w:eastAsia="ヒラギノ角ゴ Pro W3" w:hAnsi="Helvetica" w:cs="Helvetica"/>
      <w:color w:val="000000"/>
      <w:kern w:val="1"/>
      <w:sz w:val="24"/>
      <w:szCs w:val="20"/>
      <w:lang w:eastAsia="zh-CN"/>
    </w:rPr>
  </w:style>
  <w:style w:type="paragraph" w:customStyle="1" w:styleId="Szvegtrzs1">
    <w:name w:val="Szövegtörzs1"/>
    <w:uiPriority w:val="99"/>
    <w:rsid w:val="008A60A2"/>
    <w:pPr>
      <w:suppressAutoHyphens/>
      <w:spacing w:after="0" w:line="240" w:lineRule="auto"/>
      <w:jc w:val="both"/>
    </w:pPr>
    <w:rPr>
      <w:rFonts w:ascii="Times New Roman" w:eastAsia="ヒラギノ角ゴ Pro W3" w:hAnsi="Times New Roman" w:cs="Times New Roman"/>
      <w:color w:val="000000"/>
      <w:kern w:val="1"/>
      <w:sz w:val="24"/>
      <w:szCs w:val="20"/>
      <w:lang w:eastAsia="zh-CN"/>
    </w:rPr>
  </w:style>
  <w:style w:type="paragraph" w:customStyle="1" w:styleId="Szvegtrzs31">
    <w:name w:val="Szövegtörzs 31"/>
    <w:uiPriority w:val="99"/>
    <w:rsid w:val="008A60A2"/>
    <w:pPr>
      <w:suppressAutoHyphens/>
      <w:spacing w:after="0" w:line="240" w:lineRule="auto"/>
    </w:pPr>
    <w:rPr>
      <w:rFonts w:ascii="Times New Roman" w:eastAsia="ヒラギノ角ゴ Pro W3" w:hAnsi="Times New Roman" w:cs="Times New Roman"/>
      <w:strike/>
      <w:color w:val="D40000"/>
      <w:kern w:val="1"/>
      <w:sz w:val="24"/>
      <w:szCs w:val="20"/>
      <w:lang w:eastAsia="zh-CN"/>
    </w:rPr>
  </w:style>
  <w:style w:type="paragraph" w:customStyle="1" w:styleId="Norml2">
    <w:name w:val="Normál2"/>
    <w:uiPriority w:val="99"/>
    <w:rsid w:val="008A60A2"/>
    <w:pPr>
      <w:suppressAutoHyphens/>
      <w:spacing w:after="0" w:line="240" w:lineRule="auto"/>
    </w:pPr>
    <w:rPr>
      <w:rFonts w:ascii="Times New Roman" w:eastAsia="ヒラギノ角ゴ Pro W3" w:hAnsi="Times New Roman" w:cs="Times New Roman"/>
      <w:color w:val="000000"/>
      <w:kern w:val="1"/>
      <w:sz w:val="24"/>
      <w:szCs w:val="20"/>
      <w:lang w:eastAsia="zh-CN"/>
    </w:rPr>
  </w:style>
  <w:style w:type="paragraph" w:customStyle="1" w:styleId="Norml1">
    <w:name w:val="Normál1"/>
    <w:uiPriority w:val="99"/>
    <w:rsid w:val="008A60A2"/>
    <w:pPr>
      <w:suppressAutoHyphens/>
    </w:pPr>
    <w:rPr>
      <w:rFonts w:ascii="Lucida Grande" w:eastAsia="ヒラギノ角ゴ Pro W3" w:hAnsi="Lucida Grande" w:cs="Lucida Grande"/>
      <w:color w:val="000000"/>
      <w:kern w:val="1"/>
      <w:szCs w:val="20"/>
      <w:lang w:eastAsia="zh-CN"/>
    </w:rPr>
  </w:style>
  <w:style w:type="paragraph" w:customStyle="1" w:styleId="BodyA">
    <w:name w:val="Body A"/>
    <w:uiPriority w:val="99"/>
    <w:rsid w:val="008A60A2"/>
    <w:pPr>
      <w:suppressAutoHyphens/>
      <w:spacing w:after="0" w:line="240" w:lineRule="auto"/>
    </w:pPr>
    <w:rPr>
      <w:rFonts w:ascii="Helvetica" w:eastAsia="ヒラギノ角ゴ Pro W3" w:hAnsi="Helvetica" w:cs="Helvetica"/>
      <w:color w:val="000000"/>
      <w:kern w:val="1"/>
      <w:sz w:val="24"/>
      <w:szCs w:val="20"/>
      <w:lang w:eastAsia="zh-CN"/>
    </w:rPr>
  </w:style>
  <w:style w:type="paragraph" w:customStyle="1" w:styleId="Tblzattartalom">
    <w:name w:val="Táblázattartalom"/>
    <w:basedOn w:val="Norml"/>
    <w:uiPriority w:val="99"/>
    <w:rsid w:val="008A60A2"/>
    <w:pPr>
      <w:widowControl w:val="0"/>
      <w:suppressLineNumbers/>
      <w:suppressAutoHyphens/>
    </w:pPr>
    <w:rPr>
      <w:rFonts w:eastAsia="Droid Sans Fallback" w:cs="Lohit Hindi"/>
      <w:kern w:val="1"/>
      <w:szCs w:val="24"/>
      <w:lang w:eastAsia="zh-CN" w:bidi="hi-IN"/>
    </w:rPr>
  </w:style>
  <w:style w:type="paragraph" w:customStyle="1" w:styleId="Tblzatfejlc">
    <w:name w:val="Táblázatfejléc"/>
    <w:basedOn w:val="Tblzattartalom"/>
    <w:uiPriority w:val="99"/>
    <w:rsid w:val="008A60A2"/>
    <w:pPr>
      <w:jc w:val="center"/>
    </w:pPr>
    <w:rPr>
      <w:b/>
      <w:bCs/>
    </w:rPr>
  </w:style>
  <w:style w:type="character" w:customStyle="1" w:styleId="BuborkszvegChar1">
    <w:name w:val="Buborékszöveg Char1"/>
    <w:basedOn w:val="Bekezdsalapbettpusa"/>
    <w:rsid w:val="008A60A2"/>
    <w:rPr>
      <w:rFonts w:ascii="Tahoma" w:eastAsia="Droid Sans Fallback" w:hAnsi="Tahoma" w:cs="Mangal"/>
      <w:kern w:val="1"/>
      <w:sz w:val="16"/>
      <w:szCs w:val="14"/>
      <w:lang w:eastAsia="zh-CN" w:bidi="hi-IN"/>
    </w:rPr>
  </w:style>
  <w:style w:type="paragraph" w:customStyle="1" w:styleId="Q1">
    <w:name w:val="Q1"/>
    <w:basedOn w:val="Norml"/>
    <w:uiPriority w:val="99"/>
    <w:rsid w:val="008A60A2"/>
    <w:pPr>
      <w:widowControl w:val="0"/>
      <w:suppressAutoHyphens/>
      <w:overflowPunct w:val="0"/>
      <w:autoSpaceDE w:val="0"/>
      <w:jc w:val="both"/>
      <w:textAlignment w:val="baseline"/>
    </w:pPr>
    <w:rPr>
      <w:kern w:val="1"/>
      <w:szCs w:val="20"/>
      <w:lang w:eastAsia="zh-CN" w:bidi="hi-IN"/>
    </w:rPr>
  </w:style>
  <w:style w:type="paragraph" w:customStyle="1" w:styleId="FreeFormA">
    <w:name w:val="Free Form A"/>
    <w:autoRedefine/>
    <w:uiPriority w:val="99"/>
    <w:rsid w:val="008A60A2"/>
    <w:pPr>
      <w:spacing w:after="0" w:line="240" w:lineRule="auto"/>
      <w:jc w:val="center"/>
    </w:pPr>
    <w:rPr>
      <w:rFonts w:ascii="Times New Roman" w:eastAsia="ヒラギノ角ゴ Pro W3" w:hAnsi="Times New Roman" w:cs="Times New Roman"/>
      <w:i/>
      <w:color w:val="000000"/>
      <w:sz w:val="28"/>
      <w:szCs w:val="28"/>
      <w:lang w:eastAsia="hu-HU"/>
    </w:rPr>
  </w:style>
  <w:style w:type="paragraph" w:customStyle="1" w:styleId="Cmsor31">
    <w:name w:val="Címsor 31"/>
    <w:next w:val="Norml"/>
    <w:uiPriority w:val="99"/>
    <w:rsid w:val="008A60A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character" w:customStyle="1" w:styleId="piros">
    <w:name w:val="piros"/>
    <w:autoRedefine/>
    <w:rsid w:val="008A60A2"/>
    <w:rPr>
      <w:rFonts w:ascii="Times New Roman" w:eastAsia="ヒラギノ角ゴ Pro W3" w:hAnsi="Times New Roman"/>
      <w:b w:val="0"/>
      <w:i w:val="0"/>
      <w:caps w:val="0"/>
      <w:smallCaps w:val="0"/>
      <w:strike w:val="0"/>
      <w:dstrike w:val="0"/>
      <w:color w:val="131313"/>
      <w:spacing w:val="0"/>
      <w:position w:val="0"/>
      <w:sz w:val="24"/>
      <w:u w:val="none"/>
      <w:shd w:val="clear" w:color="auto" w:fill="auto"/>
      <w:vertAlign w:val="baseline"/>
      <w:lang w:val="hu-HU"/>
    </w:rPr>
  </w:style>
  <w:style w:type="character" w:customStyle="1" w:styleId="FooterChar">
    <w:name w:val="Footer Char"/>
    <w:locked/>
    <w:rsid w:val="008A60A2"/>
    <w:rPr>
      <w:rFonts w:ascii="Lucida Grande" w:eastAsia="ヒラギノ角ゴ Pro W3" w:hAnsi="Lucida Grande" w:cs="Times New Roman"/>
      <w:color w:val="000000"/>
      <w:sz w:val="24"/>
      <w:szCs w:val="24"/>
      <w:lang w:val="en-US"/>
    </w:rPr>
  </w:style>
  <w:style w:type="character" w:customStyle="1" w:styleId="st1">
    <w:name w:val="st1"/>
    <w:rsid w:val="008A60A2"/>
  </w:style>
  <w:style w:type="paragraph" w:customStyle="1" w:styleId="CM1">
    <w:name w:val="CM1"/>
    <w:basedOn w:val="Norml"/>
    <w:next w:val="Norml"/>
    <w:uiPriority w:val="99"/>
    <w:rsid w:val="008A60A2"/>
    <w:pPr>
      <w:widowControl w:val="0"/>
      <w:autoSpaceDE w:val="0"/>
      <w:autoSpaceDN w:val="0"/>
      <w:adjustRightInd w:val="0"/>
    </w:pPr>
    <w:rPr>
      <w:rFonts w:ascii="Times HRoman" w:hAnsi="Times HRoman"/>
      <w:szCs w:val="24"/>
    </w:rPr>
  </w:style>
  <w:style w:type="paragraph" w:customStyle="1" w:styleId="feladatszvege">
    <w:name w:val="feladat szövege"/>
    <w:basedOn w:val="Norml"/>
    <w:next w:val="Norml"/>
    <w:uiPriority w:val="99"/>
    <w:rsid w:val="008A60A2"/>
    <w:pPr>
      <w:spacing w:after="200" w:line="276" w:lineRule="auto"/>
    </w:pPr>
    <w:rPr>
      <w:rFonts w:eastAsia="Calibri" w:cs="Arial"/>
      <w:szCs w:val="24"/>
      <w:lang w:eastAsia="en-US"/>
    </w:rPr>
  </w:style>
  <w:style w:type="paragraph" w:customStyle="1" w:styleId="CM42">
    <w:name w:val="CM42"/>
    <w:basedOn w:val="Norml"/>
    <w:next w:val="Norml"/>
    <w:uiPriority w:val="99"/>
    <w:rsid w:val="008A60A2"/>
    <w:pPr>
      <w:widowControl w:val="0"/>
      <w:autoSpaceDE w:val="0"/>
      <w:autoSpaceDN w:val="0"/>
      <w:adjustRightInd w:val="0"/>
      <w:spacing w:after="295"/>
    </w:pPr>
    <w:rPr>
      <w:rFonts w:ascii="Times HRoman" w:eastAsiaTheme="minorEastAsia" w:hAnsi="Times HRoman" w:cs="Times HRoman"/>
      <w:szCs w:val="24"/>
      <w:lang w:val="en-US" w:eastAsia="en-US"/>
    </w:rPr>
  </w:style>
  <w:style w:type="paragraph" w:customStyle="1" w:styleId="CM9">
    <w:name w:val="CM9"/>
    <w:basedOn w:val="Norml"/>
    <w:next w:val="Norml"/>
    <w:uiPriority w:val="99"/>
    <w:rsid w:val="008A60A2"/>
    <w:pPr>
      <w:widowControl w:val="0"/>
      <w:autoSpaceDE w:val="0"/>
      <w:autoSpaceDN w:val="0"/>
      <w:adjustRightInd w:val="0"/>
      <w:spacing w:line="288" w:lineRule="atLeast"/>
    </w:pPr>
    <w:rPr>
      <w:rFonts w:ascii="Times HRoman" w:eastAsiaTheme="minorEastAsia" w:hAnsi="Times HRoman" w:cs="Times HRoman"/>
      <w:szCs w:val="24"/>
      <w:lang w:val="en-US" w:eastAsia="en-US"/>
    </w:rPr>
  </w:style>
  <w:style w:type="paragraph" w:customStyle="1" w:styleId="CM11">
    <w:name w:val="CM11"/>
    <w:basedOn w:val="Norml"/>
    <w:next w:val="Norml"/>
    <w:uiPriority w:val="99"/>
    <w:rsid w:val="008A60A2"/>
    <w:pPr>
      <w:widowControl w:val="0"/>
      <w:autoSpaceDE w:val="0"/>
      <w:autoSpaceDN w:val="0"/>
      <w:adjustRightInd w:val="0"/>
      <w:spacing w:line="288" w:lineRule="atLeast"/>
    </w:pPr>
    <w:rPr>
      <w:rFonts w:ascii="Times HRoman" w:eastAsiaTheme="minorEastAsia" w:hAnsi="Times HRoman" w:cs="Times HRoman"/>
      <w:szCs w:val="24"/>
      <w:lang w:val="en-US" w:eastAsia="en-US"/>
    </w:rPr>
  </w:style>
  <w:style w:type="paragraph" w:customStyle="1" w:styleId="CM3">
    <w:name w:val="CM3"/>
    <w:basedOn w:val="Default"/>
    <w:next w:val="Default"/>
    <w:uiPriority w:val="99"/>
    <w:rsid w:val="008A60A2"/>
    <w:pPr>
      <w:widowControl w:val="0"/>
      <w:spacing w:line="288" w:lineRule="atLeast"/>
    </w:pPr>
    <w:rPr>
      <w:rFonts w:ascii="Times HRoman" w:hAnsi="Times HRoman"/>
      <w:color w:val="auto"/>
    </w:rPr>
  </w:style>
  <w:style w:type="paragraph" w:customStyle="1" w:styleId="CM31">
    <w:name w:val="CM31"/>
    <w:basedOn w:val="Default"/>
    <w:next w:val="Default"/>
    <w:uiPriority w:val="99"/>
    <w:rsid w:val="008A60A2"/>
    <w:pPr>
      <w:widowControl w:val="0"/>
      <w:suppressAutoHyphens/>
      <w:autoSpaceDN/>
      <w:adjustRightInd/>
      <w:spacing w:after="503"/>
    </w:pPr>
    <w:rPr>
      <w:rFonts w:ascii="Times HRoman" w:hAnsi="Times HRoman"/>
      <w:color w:val="auto"/>
      <w:szCs w:val="20"/>
    </w:rPr>
  </w:style>
  <w:style w:type="paragraph" w:customStyle="1" w:styleId="CM14">
    <w:name w:val="CM14"/>
    <w:basedOn w:val="Default"/>
    <w:next w:val="Default"/>
    <w:uiPriority w:val="99"/>
    <w:rsid w:val="008A60A2"/>
    <w:pPr>
      <w:widowControl w:val="0"/>
      <w:suppressAutoHyphens/>
      <w:autoSpaceDN/>
      <w:adjustRightInd/>
      <w:spacing w:line="288" w:lineRule="atLeast"/>
    </w:pPr>
    <w:rPr>
      <w:rFonts w:ascii="Times HRoman" w:hAnsi="Times HRoman"/>
      <w:color w:val="auto"/>
      <w:szCs w:val="20"/>
    </w:rPr>
  </w:style>
  <w:style w:type="paragraph" w:customStyle="1" w:styleId="CM28">
    <w:name w:val="CM28"/>
    <w:basedOn w:val="Default"/>
    <w:next w:val="Default"/>
    <w:uiPriority w:val="99"/>
    <w:rsid w:val="008A60A2"/>
    <w:pPr>
      <w:widowControl w:val="0"/>
      <w:suppressAutoHyphens/>
      <w:autoSpaceDN/>
      <w:adjustRightInd/>
      <w:spacing w:after="290"/>
    </w:pPr>
    <w:rPr>
      <w:rFonts w:ascii="Times HRoman" w:hAnsi="Times HRoman"/>
      <w:color w:val="auto"/>
      <w:szCs w:val="20"/>
    </w:rPr>
  </w:style>
  <w:style w:type="character" w:customStyle="1" w:styleId="SzvegtrzsChar1">
    <w:name w:val="Szövegtörzs Char1"/>
    <w:uiPriority w:val="99"/>
    <w:locked/>
    <w:rsid w:val="008A60A2"/>
    <w:rPr>
      <w:rFonts w:ascii="Times New Roman" w:eastAsia="Times New Roman" w:hAnsi="Times New Roman" w:cs="Times New Roman"/>
      <w:sz w:val="24"/>
      <w:szCs w:val="20"/>
      <w:lang w:eastAsia="hu-HU"/>
    </w:rPr>
  </w:style>
  <w:style w:type="paragraph" w:customStyle="1" w:styleId="NormlK">
    <w:name w:val="Normál_K"/>
    <w:basedOn w:val="Norml"/>
    <w:link w:val="NormlKChar"/>
    <w:rsid w:val="008A60A2"/>
    <w:pPr>
      <w:tabs>
        <w:tab w:val="left" w:pos="4605"/>
      </w:tabs>
      <w:autoSpaceDE w:val="0"/>
      <w:autoSpaceDN w:val="0"/>
      <w:adjustRightInd w:val="0"/>
      <w:spacing w:before="40" w:after="40"/>
      <w:ind w:left="567"/>
    </w:pPr>
    <w:rPr>
      <w:color w:val="00B050"/>
      <w:szCs w:val="24"/>
    </w:rPr>
  </w:style>
  <w:style w:type="character" w:customStyle="1" w:styleId="NormlKChar">
    <w:name w:val="Normál_K Char"/>
    <w:link w:val="NormlK"/>
    <w:locked/>
    <w:rsid w:val="008A60A2"/>
    <w:rPr>
      <w:rFonts w:ascii="Times New Roman" w:eastAsia="Times New Roman" w:hAnsi="Times New Roman" w:cs="Times New Roman"/>
      <w:color w:val="00B050"/>
      <w:sz w:val="24"/>
      <w:szCs w:val="24"/>
      <w:lang w:eastAsia="hu-HU"/>
    </w:rPr>
  </w:style>
  <w:style w:type="paragraph" w:customStyle="1" w:styleId="Listaszerbekezds11">
    <w:name w:val="Listaszerű bekezdés11"/>
    <w:basedOn w:val="Norml"/>
    <w:uiPriority w:val="99"/>
    <w:rsid w:val="008A60A2"/>
    <w:pPr>
      <w:suppressAutoHyphens/>
      <w:spacing w:line="276" w:lineRule="auto"/>
      <w:ind w:left="720"/>
    </w:pPr>
    <w:rPr>
      <w:rFonts w:eastAsia="Calibri" w:cs="Courier New"/>
      <w:kern w:val="1"/>
      <w:szCs w:val="22"/>
      <w:lang w:eastAsia="ar-SA"/>
    </w:rPr>
  </w:style>
  <w:style w:type="character" w:styleId="Oldalszm">
    <w:name w:val="page number"/>
    <w:basedOn w:val="Bekezdsalapbettpusa"/>
    <w:uiPriority w:val="99"/>
    <w:rsid w:val="008A60A2"/>
    <w:rPr>
      <w:rFonts w:cs="Times New Roman"/>
    </w:rPr>
  </w:style>
  <w:style w:type="paragraph" w:customStyle="1" w:styleId="Szneslista1jellszn1">
    <w:name w:val="Színes lista – 1. jelölőszín1"/>
    <w:basedOn w:val="Norml"/>
    <w:uiPriority w:val="99"/>
    <w:qFormat/>
    <w:rsid w:val="008A60A2"/>
    <w:pPr>
      <w:spacing w:after="200" w:line="276" w:lineRule="auto"/>
      <w:ind w:left="720"/>
    </w:pPr>
    <w:rPr>
      <w:rFonts w:ascii="Calibri" w:hAnsi="Calibri" w:cs="Calibri"/>
      <w:sz w:val="22"/>
      <w:szCs w:val="22"/>
      <w:lang w:eastAsia="en-US"/>
    </w:rPr>
  </w:style>
  <w:style w:type="character" w:customStyle="1" w:styleId="StlusListaszerbekezdsLatinTimesNewRoman12ptSorkizChar">
    <w:name w:val="Stílus Listaszerű bekezdés + (Latin) Times New Roman 12 pt Sorkizá... Char"/>
    <w:link w:val="StlusListaszerbekezdsLatinTimesNewRoman12ptSorkiz"/>
    <w:uiPriority w:val="99"/>
    <w:locked/>
    <w:rsid w:val="008A60A2"/>
    <w:rPr>
      <w:rFonts w:ascii="Times New Roman" w:eastAsia="Times New Roman" w:hAnsi="Times New Roman" w:cs="Times New Roman"/>
      <w:sz w:val="24"/>
      <w:szCs w:val="24"/>
    </w:rPr>
  </w:style>
  <w:style w:type="paragraph" w:customStyle="1" w:styleId="StlusListaszerbekezdsLatinTimesNewRoman12ptSorkiz">
    <w:name w:val="Stílus Listaszerű bekezdés + (Latin) Times New Roman 12 pt Sorkizá..."/>
    <w:basedOn w:val="Szneslista1jellszn1"/>
    <w:link w:val="StlusListaszerbekezdsLatinTimesNewRoman12ptSorkizChar"/>
    <w:autoRedefine/>
    <w:uiPriority w:val="99"/>
    <w:rsid w:val="008A60A2"/>
    <w:pPr>
      <w:spacing w:after="0" w:line="240" w:lineRule="auto"/>
      <w:ind w:left="0"/>
    </w:pPr>
    <w:rPr>
      <w:rFonts w:ascii="Times New Roman" w:hAnsi="Times New Roman" w:cs="Times New Roman"/>
      <w:sz w:val="24"/>
      <w:szCs w:val="24"/>
    </w:rPr>
  </w:style>
  <w:style w:type="paragraph" w:customStyle="1" w:styleId="FreeFormB">
    <w:name w:val="Free Form B"/>
    <w:uiPriority w:val="99"/>
    <w:rsid w:val="008A60A2"/>
    <w:pPr>
      <w:spacing w:after="0" w:line="240" w:lineRule="auto"/>
    </w:pPr>
    <w:rPr>
      <w:rFonts w:ascii="Times New Roman" w:eastAsia="Calibri" w:hAnsi="Times New Roman" w:cs="Times New Roman"/>
      <w:color w:val="000000"/>
      <w:sz w:val="24"/>
      <w:lang w:eastAsia="hu-HU"/>
    </w:rPr>
  </w:style>
  <w:style w:type="paragraph" w:customStyle="1" w:styleId="FreeForm">
    <w:name w:val="Free Form"/>
    <w:autoRedefine/>
    <w:uiPriority w:val="99"/>
    <w:rsid w:val="008A60A2"/>
    <w:pPr>
      <w:spacing w:before="120" w:after="0" w:line="240" w:lineRule="auto"/>
      <w:ind w:left="57" w:right="57"/>
    </w:pPr>
    <w:rPr>
      <w:rFonts w:ascii="Times New Roman" w:eastAsia="Calibri" w:hAnsi="Times New Roman" w:cs="Times New Roman"/>
      <w:sz w:val="24"/>
      <w:szCs w:val="24"/>
      <w:lang w:eastAsia="hu-HU"/>
    </w:rPr>
  </w:style>
  <w:style w:type="paragraph" w:customStyle="1" w:styleId="Cmsor51">
    <w:name w:val="Címsor 51"/>
    <w:next w:val="Norml"/>
    <w:uiPriority w:val="99"/>
    <w:rsid w:val="008A60A2"/>
    <w:pPr>
      <w:spacing w:before="240" w:after="60" w:line="240" w:lineRule="auto"/>
      <w:outlineLvl w:val="4"/>
    </w:pPr>
    <w:rPr>
      <w:rFonts w:ascii="Lucida Grande" w:eastAsia="Calibri" w:hAnsi="Lucida Grande" w:cs="Lucida Grande"/>
      <w:b/>
      <w:bCs/>
      <w:color w:val="000000"/>
      <w:sz w:val="26"/>
      <w:szCs w:val="26"/>
      <w:lang w:val="en-US" w:eastAsia="hu-HU"/>
    </w:rPr>
  </w:style>
  <w:style w:type="paragraph" w:customStyle="1" w:styleId="Szvegtrzsbehzssal20">
    <w:name w:val="Szövegtörzs behúzással2"/>
    <w:uiPriority w:val="99"/>
    <w:rsid w:val="008A60A2"/>
    <w:pPr>
      <w:spacing w:after="0" w:line="240" w:lineRule="auto"/>
    </w:pPr>
    <w:rPr>
      <w:rFonts w:ascii="Times New Roman" w:eastAsia="Calibri" w:hAnsi="Times New Roman" w:cs="Times New Roman"/>
      <w:color w:val="000000"/>
      <w:sz w:val="24"/>
      <w:szCs w:val="24"/>
      <w:lang w:eastAsia="hu-HU"/>
    </w:rPr>
  </w:style>
  <w:style w:type="paragraph" w:customStyle="1" w:styleId="Bullet">
    <w:name w:val="Bullet"/>
    <w:basedOn w:val="Norml"/>
    <w:uiPriority w:val="99"/>
    <w:rsid w:val="008A60A2"/>
    <w:rPr>
      <w:rFonts w:ascii="Lucida Grande" w:eastAsia="Calibri" w:hAnsi="Lucida Grande" w:cs="Lucida Grande"/>
      <w:color w:val="000000"/>
      <w:sz w:val="22"/>
      <w:szCs w:val="22"/>
      <w:lang w:eastAsia="en-US"/>
    </w:rPr>
  </w:style>
  <w:style w:type="paragraph" w:customStyle="1" w:styleId="Cmsor311">
    <w:name w:val="Címsor 311"/>
    <w:next w:val="Bullet"/>
    <w:uiPriority w:val="99"/>
    <w:rsid w:val="008A60A2"/>
    <w:pPr>
      <w:keepNext/>
      <w:keepLines/>
      <w:spacing w:before="200" w:after="0" w:line="240" w:lineRule="auto"/>
      <w:outlineLvl w:val="2"/>
    </w:pPr>
    <w:rPr>
      <w:rFonts w:ascii="Lucida Grande" w:eastAsia="Calibri" w:hAnsi="Lucida Grande" w:cs="Lucida Grande"/>
      <w:b/>
      <w:bCs/>
      <w:color w:val="3252AA"/>
      <w:lang w:eastAsia="hu-HU"/>
    </w:rPr>
  </w:style>
  <w:style w:type="paragraph" w:customStyle="1" w:styleId="Cmsor511">
    <w:name w:val="Címsor 511"/>
    <w:next w:val="Bullet"/>
    <w:uiPriority w:val="99"/>
    <w:rsid w:val="008A60A2"/>
    <w:pPr>
      <w:spacing w:before="240" w:after="60" w:line="240" w:lineRule="auto"/>
      <w:outlineLvl w:val="4"/>
    </w:pPr>
    <w:rPr>
      <w:rFonts w:ascii="Lucida Grande" w:eastAsia="Calibri" w:hAnsi="Lucida Grande" w:cs="Lucida Grande"/>
      <w:b/>
      <w:bCs/>
      <w:color w:val="000000"/>
      <w:sz w:val="26"/>
      <w:szCs w:val="26"/>
      <w:lang w:eastAsia="hu-HU"/>
    </w:rPr>
  </w:style>
  <w:style w:type="paragraph" w:customStyle="1" w:styleId="Felsorols2">
    <w:name w:val="Felsorolás2"/>
    <w:basedOn w:val="Felsorols0"/>
    <w:uiPriority w:val="99"/>
    <w:rsid w:val="008A60A2"/>
    <w:pPr>
      <w:overflowPunct w:val="0"/>
      <w:autoSpaceDE w:val="0"/>
      <w:autoSpaceDN w:val="0"/>
      <w:adjustRightInd w:val="0"/>
      <w:ind w:left="993" w:hanging="283"/>
      <w:contextualSpacing w:val="0"/>
      <w:textAlignment w:val="baseline"/>
    </w:pPr>
    <w:rPr>
      <w:rFonts w:eastAsia="Times New Roman"/>
      <w:sz w:val="20"/>
      <w:szCs w:val="20"/>
      <w:lang w:eastAsia="hu-HU"/>
    </w:rPr>
  </w:style>
  <w:style w:type="paragraph" w:styleId="Felsorols0">
    <w:name w:val="List Bullet"/>
    <w:basedOn w:val="Norml"/>
    <w:uiPriority w:val="99"/>
    <w:rsid w:val="008A60A2"/>
    <w:pPr>
      <w:tabs>
        <w:tab w:val="num" w:pos="759"/>
      </w:tabs>
      <w:ind w:left="759" w:hanging="360"/>
      <w:contextualSpacing/>
    </w:pPr>
    <w:rPr>
      <w:rFonts w:eastAsia="Calibri"/>
      <w:sz w:val="22"/>
      <w:szCs w:val="22"/>
      <w:lang w:eastAsia="en-US"/>
    </w:rPr>
  </w:style>
  <w:style w:type="paragraph" w:customStyle="1" w:styleId="Beoszts">
    <w:name w:val="Beosztás"/>
    <w:basedOn w:val="Norml"/>
    <w:next w:val="Norml"/>
    <w:uiPriority w:val="99"/>
    <w:rsid w:val="008A60A2"/>
    <w:pPr>
      <w:overflowPunct w:val="0"/>
      <w:autoSpaceDE w:val="0"/>
      <w:autoSpaceDN w:val="0"/>
      <w:adjustRightInd w:val="0"/>
      <w:spacing w:before="960"/>
      <w:jc w:val="center"/>
      <w:textAlignment w:val="baseline"/>
    </w:pPr>
    <w:rPr>
      <w:rFonts w:ascii="Arial" w:hAnsi="Arial"/>
      <w:sz w:val="22"/>
      <w:szCs w:val="20"/>
    </w:rPr>
  </w:style>
  <w:style w:type="character" w:styleId="HTML-rgp">
    <w:name w:val="HTML Typewriter"/>
    <w:basedOn w:val="Bekezdsalapbettpusa"/>
    <w:rsid w:val="008A60A2"/>
    <w:rPr>
      <w:rFonts w:ascii="Courier New" w:hAnsi="Courier New" w:cs="Times New Roman"/>
      <w:sz w:val="20"/>
    </w:rPr>
  </w:style>
  <w:style w:type="character" w:customStyle="1" w:styleId="DokumentumtrkpChar">
    <w:name w:val="Dokumentumtérkép Char"/>
    <w:basedOn w:val="Bekezdsalapbettpusa"/>
    <w:link w:val="Dokumentumtrkp"/>
    <w:uiPriority w:val="99"/>
    <w:semiHidden/>
    <w:rsid w:val="008A60A2"/>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uiPriority w:val="99"/>
    <w:semiHidden/>
    <w:rsid w:val="008A60A2"/>
    <w:pPr>
      <w:shd w:val="clear" w:color="auto" w:fill="000080"/>
    </w:pPr>
    <w:rPr>
      <w:rFonts w:ascii="Tahoma" w:hAnsi="Tahoma"/>
      <w:sz w:val="20"/>
      <w:szCs w:val="20"/>
    </w:rPr>
  </w:style>
  <w:style w:type="character" w:customStyle="1" w:styleId="DokumentumtrkpChar1">
    <w:name w:val="Dokumentumtérkép Char1"/>
    <w:basedOn w:val="Bekezdsalapbettpusa"/>
    <w:uiPriority w:val="99"/>
    <w:semiHidden/>
    <w:rsid w:val="008A60A2"/>
    <w:rPr>
      <w:rFonts w:ascii="Tahoma" w:eastAsia="Times New Roman" w:hAnsi="Tahoma" w:cs="Tahoma"/>
      <w:sz w:val="16"/>
      <w:szCs w:val="16"/>
      <w:lang w:eastAsia="hu-HU"/>
    </w:rPr>
  </w:style>
  <w:style w:type="paragraph" w:customStyle="1" w:styleId="Alaprtelmezett">
    <w:name w:val="Alapértelmezett"/>
    <w:uiPriority w:val="99"/>
    <w:rsid w:val="008A60A2"/>
    <w:pPr>
      <w:tabs>
        <w:tab w:val="left" w:pos="709"/>
      </w:tabs>
      <w:suppressAutoHyphens/>
      <w:spacing w:line="276" w:lineRule="atLeast"/>
    </w:pPr>
    <w:rPr>
      <w:rFonts w:ascii="Calibri" w:eastAsia="Calibri" w:hAnsi="Calibri" w:cs="Calibri"/>
      <w:color w:val="00000A"/>
      <w:lang w:eastAsia="ar-SA"/>
    </w:rPr>
  </w:style>
  <w:style w:type="paragraph" w:customStyle="1" w:styleId="Szveg">
    <w:name w:val="Szöveg"/>
    <w:basedOn w:val="Norml"/>
    <w:uiPriority w:val="99"/>
    <w:rsid w:val="008A60A2"/>
    <w:pPr>
      <w:overflowPunct w:val="0"/>
      <w:autoSpaceDE w:val="0"/>
      <w:autoSpaceDN w:val="0"/>
      <w:adjustRightInd w:val="0"/>
      <w:spacing w:after="60"/>
      <w:ind w:left="425"/>
      <w:textAlignment w:val="baseline"/>
    </w:pPr>
    <w:rPr>
      <w:sz w:val="20"/>
      <w:szCs w:val="20"/>
    </w:rPr>
  </w:style>
  <w:style w:type="paragraph" w:customStyle="1" w:styleId="llb1">
    <w:name w:val="Élőláb1"/>
    <w:uiPriority w:val="99"/>
    <w:rsid w:val="008A60A2"/>
    <w:pPr>
      <w:tabs>
        <w:tab w:val="center" w:pos="4536"/>
        <w:tab w:val="right" w:pos="9072"/>
      </w:tabs>
      <w:spacing w:after="0" w:line="240" w:lineRule="auto"/>
    </w:pPr>
    <w:rPr>
      <w:rFonts w:ascii="Lucida Grande" w:eastAsia="ヒラギノ角ゴ Pro W3" w:hAnsi="Lucida Grande" w:cs="Times New Roman"/>
      <w:color w:val="000000"/>
      <w:szCs w:val="20"/>
      <w:lang w:val="en-US" w:eastAsia="hu-HU"/>
    </w:rPr>
  </w:style>
  <w:style w:type="paragraph" w:customStyle="1" w:styleId="Szveg2">
    <w:name w:val="Szöveg2"/>
    <w:basedOn w:val="Norml"/>
    <w:uiPriority w:val="99"/>
    <w:rsid w:val="008A60A2"/>
    <w:pPr>
      <w:overflowPunct w:val="0"/>
      <w:autoSpaceDE w:val="0"/>
      <w:autoSpaceDN w:val="0"/>
      <w:adjustRightInd w:val="0"/>
      <w:spacing w:after="60"/>
      <w:ind w:left="709"/>
      <w:textAlignment w:val="baseline"/>
    </w:pPr>
    <w:rPr>
      <w:sz w:val="20"/>
      <w:szCs w:val="20"/>
    </w:rPr>
  </w:style>
  <w:style w:type="paragraph" w:customStyle="1" w:styleId="osztly">
    <w:name w:val="osztály"/>
    <w:basedOn w:val="Norml"/>
    <w:uiPriority w:val="99"/>
    <w:rsid w:val="008A60A2"/>
    <w:pPr>
      <w:widowControl w:val="0"/>
      <w:jc w:val="center"/>
    </w:pPr>
    <w:rPr>
      <w:rFonts w:ascii="Arial" w:hAnsi="Arial"/>
      <w:b/>
      <w:sz w:val="28"/>
      <w:szCs w:val="24"/>
    </w:rPr>
  </w:style>
  <w:style w:type="paragraph" w:customStyle="1" w:styleId="R1">
    <w:name w:val="R1"/>
    <w:basedOn w:val="Norml"/>
    <w:uiPriority w:val="99"/>
    <w:rsid w:val="008A60A2"/>
    <w:pPr>
      <w:overflowPunct w:val="0"/>
      <w:autoSpaceDE w:val="0"/>
      <w:autoSpaceDN w:val="0"/>
      <w:adjustRightInd w:val="0"/>
      <w:ind w:firstLine="340"/>
      <w:jc w:val="both"/>
      <w:textAlignment w:val="baseline"/>
    </w:pPr>
    <w:rPr>
      <w:sz w:val="22"/>
      <w:szCs w:val="20"/>
      <w:lang w:eastAsia="ja-JP"/>
    </w:rPr>
  </w:style>
  <w:style w:type="paragraph" w:customStyle="1" w:styleId="R2">
    <w:name w:val="R2"/>
    <w:basedOn w:val="Norml"/>
    <w:uiPriority w:val="99"/>
    <w:rsid w:val="008A60A2"/>
    <w:pPr>
      <w:tabs>
        <w:tab w:val="right" w:pos="255"/>
        <w:tab w:val="left" w:pos="340"/>
      </w:tabs>
      <w:overflowPunct w:val="0"/>
      <w:autoSpaceDE w:val="0"/>
      <w:autoSpaceDN w:val="0"/>
      <w:adjustRightInd w:val="0"/>
      <w:ind w:left="340" w:hanging="340"/>
      <w:jc w:val="both"/>
      <w:textAlignment w:val="baseline"/>
    </w:pPr>
    <w:rPr>
      <w:sz w:val="22"/>
      <w:szCs w:val="20"/>
    </w:rPr>
  </w:style>
  <w:style w:type="paragraph" w:customStyle="1" w:styleId="P1">
    <w:name w:val="P1"/>
    <w:basedOn w:val="Norml"/>
    <w:uiPriority w:val="99"/>
    <w:rsid w:val="008A60A2"/>
    <w:pPr>
      <w:overflowPunct w:val="0"/>
      <w:autoSpaceDE w:val="0"/>
      <w:autoSpaceDN w:val="0"/>
      <w:adjustRightInd w:val="0"/>
      <w:spacing w:before="120"/>
      <w:ind w:firstLine="340"/>
      <w:jc w:val="both"/>
      <w:textAlignment w:val="baseline"/>
    </w:pPr>
    <w:rPr>
      <w:sz w:val="22"/>
      <w:szCs w:val="20"/>
    </w:rPr>
  </w:style>
  <w:style w:type="character" w:customStyle="1" w:styleId="apple-style-span">
    <w:name w:val="apple-style-span"/>
    <w:basedOn w:val="Bekezdsalapbettpusa"/>
    <w:rsid w:val="008A60A2"/>
  </w:style>
  <w:style w:type="character" w:customStyle="1" w:styleId="KtbbibekezdsChar">
    <w:name w:val="K_többi_bekezdés Char"/>
    <w:link w:val="Ktbbibekezds"/>
    <w:locked/>
    <w:rsid w:val="008A60A2"/>
    <w:rPr>
      <w:rFonts w:ascii="Times New Roman" w:eastAsia="Calibri" w:hAnsi="Times New Roman" w:cs="Times New Roman"/>
      <w:sz w:val="24"/>
      <w:szCs w:val="20"/>
      <w:lang w:eastAsia="hu-HU"/>
    </w:rPr>
  </w:style>
  <w:style w:type="paragraph" w:customStyle="1" w:styleId="Ktbbibekezds">
    <w:name w:val="K_többi_bekezdés"/>
    <w:basedOn w:val="Norml"/>
    <w:link w:val="KtbbibekezdsChar"/>
    <w:rsid w:val="008A60A2"/>
    <w:pPr>
      <w:ind w:firstLine="708"/>
      <w:jc w:val="both"/>
    </w:pPr>
    <w:rPr>
      <w:rFonts w:eastAsia="Calibri"/>
      <w:szCs w:val="20"/>
    </w:rPr>
  </w:style>
  <w:style w:type="character" w:customStyle="1" w:styleId="KvfolyamChar">
    <w:name w:val="K_évfolyam Char"/>
    <w:link w:val="Kvfolyam"/>
    <w:uiPriority w:val="99"/>
    <w:locked/>
    <w:rsid w:val="008A60A2"/>
    <w:rPr>
      <w:rFonts w:ascii="Times New Roman" w:hAnsi="Times New Roman" w:cs="Times New Roman"/>
      <w:b/>
      <w:bCs/>
      <w:sz w:val="24"/>
      <w:szCs w:val="24"/>
    </w:rPr>
  </w:style>
  <w:style w:type="paragraph" w:customStyle="1" w:styleId="Kvfolyam">
    <w:name w:val="K_évfolyam"/>
    <w:basedOn w:val="Norml"/>
    <w:link w:val="KvfolyamChar"/>
    <w:uiPriority w:val="99"/>
    <w:rsid w:val="008A60A2"/>
    <w:pPr>
      <w:spacing w:after="240"/>
      <w:jc w:val="center"/>
    </w:pPr>
    <w:rPr>
      <w:rFonts w:eastAsiaTheme="minorHAnsi"/>
      <w:b/>
      <w:bCs/>
      <w:szCs w:val="24"/>
      <w:lang w:eastAsia="en-US"/>
    </w:rPr>
  </w:style>
  <w:style w:type="character" w:customStyle="1" w:styleId="NormlNChar1">
    <w:name w:val="Normál_N Char1"/>
    <w:link w:val="NormlN"/>
    <w:locked/>
    <w:rsid w:val="008A60A2"/>
    <w:rPr>
      <w:rFonts w:ascii="Times New Roman" w:eastAsia="Times New Roman" w:hAnsi="Times New Roman" w:cs="Times New Roman"/>
      <w:color w:val="C00000"/>
      <w:sz w:val="24"/>
      <w:szCs w:val="24"/>
    </w:rPr>
  </w:style>
  <w:style w:type="paragraph" w:customStyle="1" w:styleId="NormlN">
    <w:name w:val="Normál_N"/>
    <w:basedOn w:val="Norml"/>
    <w:next w:val="NormlK"/>
    <w:link w:val="NormlNChar1"/>
    <w:rsid w:val="008A60A2"/>
    <w:pPr>
      <w:tabs>
        <w:tab w:val="left" w:pos="4605"/>
      </w:tabs>
      <w:autoSpaceDE w:val="0"/>
      <w:autoSpaceDN w:val="0"/>
      <w:adjustRightInd w:val="0"/>
      <w:spacing w:before="40" w:after="40"/>
      <w:jc w:val="both"/>
    </w:pPr>
    <w:rPr>
      <w:color w:val="C00000"/>
      <w:szCs w:val="24"/>
      <w:lang w:eastAsia="en-US"/>
    </w:rPr>
  </w:style>
  <w:style w:type="paragraph" w:styleId="Szvegtrzselssora">
    <w:name w:val="Body Text First Indent"/>
    <w:basedOn w:val="Szvegtrzs"/>
    <w:link w:val="SzvegtrzselssoraChar1"/>
    <w:uiPriority w:val="99"/>
    <w:semiHidden/>
    <w:unhideWhenUsed/>
    <w:rsid w:val="008A60A2"/>
    <w:pPr>
      <w:spacing w:after="120" w:line="276" w:lineRule="auto"/>
      <w:ind w:firstLine="210"/>
    </w:pPr>
    <w:rPr>
      <w:rFonts w:ascii="Calibri" w:eastAsia="Calibri" w:hAnsi="Calibri"/>
    </w:rPr>
  </w:style>
  <w:style w:type="character" w:customStyle="1" w:styleId="SzvegtrzselssoraChar1">
    <w:name w:val="Szövegtörzs első sora Char1"/>
    <w:basedOn w:val="SzvegtrzsChar"/>
    <w:link w:val="Szvegtrzselssora"/>
    <w:uiPriority w:val="99"/>
    <w:semiHidden/>
    <w:locked/>
    <w:rsid w:val="008A60A2"/>
    <w:rPr>
      <w:rFonts w:ascii="Calibri" w:eastAsia="Calibri" w:hAnsi="Calibri" w:cs="Times New Roman"/>
      <w:sz w:val="28"/>
      <w:szCs w:val="20"/>
      <w:lang w:eastAsia="hu-HU"/>
    </w:rPr>
  </w:style>
  <w:style w:type="character" w:customStyle="1" w:styleId="SzvegtrzselssoraChar">
    <w:name w:val="Szövegtörzs első sora Char"/>
    <w:basedOn w:val="SzvegtrzsChar"/>
    <w:uiPriority w:val="99"/>
    <w:semiHidden/>
    <w:rsid w:val="008A60A2"/>
    <w:rPr>
      <w:rFonts w:ascii="Times New Roman" w:eastAsia="Times New Roman" w:hAnsi="Times New Roman" w:cs="Times New Roman"/>
      <w:sz w:val="28"/>
      <w:szCs w:val="20"/>
      <w:lang w:eastAsia="hu-HU"/>
    </w:rPr>
  </w:style>
  <w:style w:type="paragraph" w:customStyle="1" w:styleId="Nincstrkz1">
    <w:name w:val="Nincs térköz1"/>
    <w:uiPriority w:val="99"/>
    <w:rsid w:val="008A60A2"/>
    <w:pPr>
      <w:spacing w:after="0" w:line="240" w:lineRule="auto"/>
    </w:pPr>
    <w:rPr>
      <w:rFonts w:ascii="Calibri" w:eastAsia="Times New Roman" w:hAnsi="Calibri" w:cs="Times New Roman"/>
    </w:rPr>
  </w:style>
  <w:style w:type="paragraph" w:customStyle="1" w:styleId="NoSpacing1">
    <w:name w:val="No Spacing1"/>
    <w:uiPriority w:val="99"/>
    <w:rsid w:val="008A60A2"/>
    <w:pPr>
      <w:spacing w:after="0" w:line="240" w:lineRule="auto"/>
    </w:pPr>
    <w:rPr>
      <w:rFonts w:ascii="Calibri" w:eastAsia="Times New Roman" w:hAnsi="Calibri" w:cs="Times New Roman"/>
    </w:rPr>
  </w:style>
  <w:style w:type="character" w:customStyle="1" w:styleId="Szvegtrzs4Nemflkvr">
    <w:name w:val="Szövegtörzs (4) + Nem félkövér"/>
    <w:aliases w:val="Nem dőlt"/>
    <w:basedOn w:val="Szvegtrzs4"/>
    <w:rsid w:val="008A60A2"/>
    <w:rPr>
      <w:b/>
      <w:bCs/>
      <w:i/>
      <w:iCs/>
      <w:color w:val="000000"/>
      <w:spacing w:val="0"/>
      <w:w w:val="100"/>
      <w:position w:val="0"/>
      <w:sz w:val="21"/>
      <w:szCs w:val="21"/>
      <w:shd w:val="clear" w:color="auto" w:fill="FFFFFF"/>
      <w:lang w:val="hu-HU"/>
    </w:rPr>
  </w:style>
  <w:style w:type="character" w:customStyle="1" w:styleId="ListaszerbekezdsChar">
    <w:name w:val="Listaszerű bekezdés Char"/>
    <w:aliases w:val="Átfogó eredménycél Char,Átfogó eredménycélok Char,Étfogó eredménycélok Char,lista_2 Char,List Paragraph Char,List Paragraph1 Char,Welt L Char,List Paragraph à moi Char,Számozott lista 1 Char,Eszeri felsorolás Char,numbered Char"/>
    <w:basedOn w:val="Bekezdsalapbettpusa"/>
    <w:link w:val="Listaszerbekezds"/>
    <w:uiPriority w:val="34"/>
    <w:qFormat/>
    <w:rsid w:val="001E66DA"/>
    <w:rPr>
      <w:rFonts w:ascii="Times New Roman" w:eastAsia="Times New Roman" w:hAnsi="Times New Roman" w:cs="Times New Roman"/>
      <w:sz w:val="24"/>
      <w:szCs w:val="24"/>
      <w:lang w:eastAsia="hu-HU"/>
    </w:rPr>
  </w:style>
  <w:style w:type="table" w:styleId="Rcsostblzat">
    <w:name w:val="Table Grid"/>
    <w:basedOn w:val="Normltblzat"/>
    <w:uiPriority w:val="39"/>
    <w:rsid w:val="0018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F6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6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B2DD0-5D4A-4555-906E-9542C664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5510</Words>
  <Characters>38022</Characters>
  <Application>Microsoft Office Word</Application>
  <DocSecurity>0</DocSecurity>
  <Lines>316</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Tanári</dc:creator>
  <cp:lastModifiedBy>Miklós</cp:lastModifiedBy>
  <cp:revision>2</cp:revision>
  <cp:lastPrinted>2014-09-10T12:25:00Z</cp:lastPrinted>
  <dcterms:created xsi:type="dcterms:W3CDTF">2020-08-13T12:24:00Z</dcterms:created>
  <dcterms:modified xsi:type="dcterms:W3CDTF">2020-08-13T12:24:00Z</dcterms:modified>
</cp:coreProperties>
</file>