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13" w:rsidRPr="00AA7CF7" w:rsidRDefault="00956B13" w:rsidP="00956B13">
      <w:pPr>
        <w:pStyle w:val="Listaszerbekezds2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A7CF7">
        <w:rPr>
          <w:rFonts w:ascii="Times New Roman" w:hAnsi="Times New Roman"/>
          <w:b/>
          <w:bCs/>
          <w:sz w:val="28"/>
          <w:szCs w:val="28"/>
        </w:rPr>
        <w:t>TESTNEVELÉS ÉS SPORT</w:t>
      </w:r>
      <w:r w:rsidR="00664A96">
        <w:rPr>
          <w:rFonts w:ascii="Times New Roman" w:hAnsi="Times New Roman"/>
          <w:b/>
          <w:bCs/>
          <w:sz w:val="28"/>
          <w:szCs w:val="28"/>
        </w:rPr>
        <w:t xml:space="preserve"> SNI 5-8.</w:t>
      </w:r>
    </w:p>
    <w:p w:rsidR="00610829" w:rsidRPr="00AA7CF7" w:rsidRDefault="00610829" w:rsidP="0030268E">
      <w:pPr>
        <w:jc w:val="both"/>
        <w:rPr>
          <w:rFonts w:ascii="Times New Roman" w:hAnsi="Times New Roman"/>
          <w:sz w:val="24"/>
          <w:szCs w:val="24"/>
        </w:rPr>
      </w:pPr>
    </w:p>
    <w:p w:rsidR="0030268E" w:rsidRPr="00AA7CF7" w:rsidRDefault="0030268E" w:rsidP="0030268E">
      <w:pPr>
        <w:jc w:val="both"/>
        <w:rPr>
          <w:rFonts w:ascii="Times New Roman" w:hAnsi="Times New Roman"/>
          <w:sz w:val="24"/>
          <w:szCs w:val="24"/>
        </w:rPr>
      </w:pPr>
      <w:r w:rsidRPr="00AA7CF7">
        <w:rPr>
          <w:rFonts w:ascii="Times New Roman" w:hAnsi="Times New Roman"/>
          <w:sz w:val="24"/>
          <w:szCs w:val="24"/>
        </w:rPr>
        <w:t>A testnevelés és sport műveltségi terület célja a motoros tevékenységeken keresztül a gyermekközpontú személyiségfejlesztés, az egyéni motoros képességek, a testi és lelki kondíciók eltérő fejlődési ütemének figyelembe vételével a rendszeres fizikai aktivitás, az egészségtudatos, aktív életvezetésre való szocializáció elősegítése. Ennek érdekében a mozgáskészség, a motoros, kondicionális, koordinációs képességek fejlesztése, a motiváció a szabadidős sportokban való aktív részvételre, a szociális és emocionális képességek pozitív megerősítése, preventív egészségtudatos életvezetési szokások kialakítása. E célt szolgálja – többek között – az 1–6. évfolyamon külön tematikai egységben tárgyalt és önálló fejlesztési területként megjelölt tánc tantárgy is.</w:t>
      </w:r>
    </w:p>
    <w:p w:rsidR="0030268E" w:rsidRPr="00AA7CF7" w:rsidRDefault="0030268E" w:rsidP="003026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A7CF7">
        <w:rPr>
          <w:rFonts w:ascii="Times New Roman" w:hAnsi="Times New Roman"/>
          <w:sz w:val="24"/>
          <w:szCs w:val="24"/>
        </w:rPr>
        <w:t xml:space="preserve">Az enyhén értelmi fogyatékos tanulók esetében a fentebb felsorolt célok kiegészülnek a gyakran társuló testtartásbeli, mozgáskoordinációs és egyéb motoros anomáliák kezelésével, amelyek javítása a </w:t>
      </w:r>
      <w:proofErr w:type="spellStart"/>
      <w:r w:rsidRPr="00AA7CF7">
        <w:rPr>
          <w:rFonts w:ascii="Times New Roman" w:hAnsi="Times New Roman"/>
          <w:sz w:val="24"/>
          <w:szCs w:val="24"/>
        </w:rPr>
        <w:t>szomatopedagógia</w:t>
      </w:r>
      <w:proofErr w:type="spellEnd"/>
      <w:r w:rsidRPr="00AA7CF7">
        <w:rPr>
          <w:rFonts w:ascii="Times New Roman" w:hAnsi="Times New Roman"/>
          <w:sz w:val="24"/>
          <w:szCs w:val="24"/>
        </w:rPr>
        <w:t xml:space="preserve"> eszközrendszerével a testnevelés tantárgy habilitációs </w:t>
      </w:r>
      <w:proofErr w:type="gramStart"/>
      <w:r w:rsidRPr="00AA7CF7">
        <w:rPr>
          <w:rFonts w:ascii="Times New Roman" w:hAnsi="Times New Roman"/>
          <w:sz w:val="24"/>
          <w:szCs w:val="24"/>
        </w:rPr>
        <w:t>céljai</w:t>
      </w:r>
      <w:proofErr w:type="gramEnd"/>
      <w:r w:rsidRPr="00AA7CF7">
        <w:rPr>
          <w:rFonts w:ascii="Times New Roman" w:hAnsi="Times New Roman"/>
          <w:sz w:val="24"/>
          <w:szCs w:val="24"/>
        </w:rPr>
        <w:t xml:space="preserve"> között szerepel. A tantárgy terápiás célja, hogy az enyhe fokban értelmi fogyatékos tanuló kondicionális, koordinációs képességei és mozgásos cselekvésbiztonsága folyamatosan fejlődjék, hogy erősítse a szocializációs, rehabilitációs folyamatokat, esélyt teremtve a munka világában való helytállásra.</w:t>
      </w:r>
    </w:p>
    <w:p w:rsidR="0030268E" w:rsidRPr="00AA7CF7" w:rsidRDefault="0030268E" w:rsidP="0030268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A7CF7">
        <w:rPr>
          <w:rFonts w:ascii="Times New Roman" w:hAnsi="Times New Roman"/>
          <w:sz w:val="24"/>
          <w:szCs w:val="24"/>
        </w:rPr>
        <w:t xml:space="preserve">A motoros készségfejlesztés-edzettség a fittségi szintnövelő és megtartó testgyakorlatok végzése során, a motoros képességek fejlesztésének és szerepének tudatosítása mellett valósul meg. A motoros készségfejlesztés-mozgástanulás területén a </w:t>
      </w:r>
      <w:proofErr w:type="spellStart"/>
      <w:r w:rsidRPr="00AA7CF7">
        <w:rPr>
          <w:rFonts w:ascii="Times New Roman" w:hAnsi="Times New Roman"/>
          <w:sz w:val="24"/>
          <w:szCs w:val="24"/>
        </w:rPr>
        <w:t>sportágspecifikus</w:t>
      </w:r>
      <w:proofErr w:type="spellEnd"/>
      <w:r w:rsidRPr="00AA7CF7">
        <w:rPr>
          <w:rFonts w:ascii="Times New Roman" w:hAnsi="Times New Roman"/>
          <w:sz w:val="24"/>
          <w:szCs w:val="24"/>
        </w:rPr>
        <w:t xml:space="preserve"> és általános taktikai elemek elsajátítása egyénileg, párban és csoportban, valamint a motoros tanulással kognitív, affektív és szociális képességek fejlesztése során valósul meg.</w:t>
      </w:r>
    </w:p>
    <w:p w:rsidR="0030268E" w:rsidRPr="00AA7CF7" w:rsidRDefault="0030268E" w:rsidP="0030268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A7CF7">
        <w:rPr>
          <w:rFonts w:ascii="Times New Roman" w:hAnsi="Times New Roman"/>
          <w:sz w:val="24"/>
          <w:szCs w:val="24"/>
        </w:rPr>
        <w:t>A játék, játékosság szerepe kisgyermekkortól az ifjúkorig egyaránt fontos. Ezt szolgálhatják a játékos mozgásformák egyénileg, párban, csoportban, a sportág-előkészítő mozgásos játékok, az alkotó és kooperatív játékos feladatok, a kognitív, affektív és szociális képességek fejlesztése játékkal. Az egyénileg, párban, csoportban végzett játékos és sportág-specifikus versenyek nagy jelentőségűek a tanulók kognitív, affektív és szociális képességeinek fejlesztésében.</w:t>
      </w:r>
    </w:p>
    <w:p w:rsidR="0030268E" w:rsidRPr="00AA7CF7" w:rsidRDefault="0030268E" w:rsidP="003026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A7CF7">
        <w:rPr>
          <w:rFonts w:ascii="Times New Roman" w:hAnsi="Times New Roman"/>
          <w:sz w:val="24"/>
          <w:szCs w:val="24"/>
        </w:rPr>
        <w:t>Preventív, életvezetési, egészségfejlesztési célokat szolgálnak a szabadidős sporttevékenységek, az életmódot, életstílust és életminőséget befolyásoló egyéni és társas tevékenységek.</w:t>
      </w:r>
    </w:p>
    <w:p w:rsidR="0030268E" w:rsidRPr="00AA7CF7" w:rsidRDefault="0030268E" w:rsidP="003026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A7CF7">
        <w:rPr>
          <w:rFonts w:ascii="Times New Roman" w:hAnsi="Times New Roman"/>
          <w:sz w:val="24"/>
          <w:szCs w:val="24"/>
        </w:rPr>
        <w:t>A fentieken kívül kiemelt általános fejlesztési feladatokat jelent a sajátos nevelési igényű tanulók esetében az erő, állóképesség, ügyesség, gyorsaság növelése, a koordinációs képesség, mozgástanulási, mozgásszabályozó, mozgásalkalmazkodó, egyensúlyozó képesség, valamint az adekvát reakciók, a ritmus és téri tájékozódó képesség fejlesztése. Pozitív jellemtulajdonságok – akaraterő, bátorság, fair play – kialakítása és fenntartása.</w:t>
      </w:r>
    </w:p>
    <w:p w:rsidR="0030268E" w:rsidRPr="00AA7CF7" w:rsidRDefault="0030268E" w:rsidP="003026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A7CF7">
        <w:rPr>
          <w:rFonts w:ascii="Times New Roman" w:hAnsi="Times New Roman"/>
          <w:sz w:val="24"/>
          <w:szCs w:val="24"/>
        </w:rPr>
        <w:t>Kiemelt habilitációs/rehabilitációs fejlesztési feladat a</w:t>
      </w:r>
      <w:r w:rsidRPr="00AA7CF7">
        <w:rPr>
          <w:rFonts w:ascii="Times New Roman" w:hAnsi="Times New Roman"/>
          <w:b/>
          <w:sz w:val="24"/>
          <w:szCs w:val="24"/>
        </w:rPr>
        <w:t xml:space="preserve"> </w:t>
      </w:r>
      <w:r w:rsidRPr="00AA7CF7">
        <w:rPr>
          <w:rFonts w:ascii="Times New Roman" w:hAnsi="Times New Roman"/>
          <w:sz w:val="24"/>
          <w:szCs w:val="24"/>
        </w:rPr>
        <w:t>mozgásigény, kezdeményezőképesség erősítése, motiváció és bátorítás a mozgásos feladatok végrehajtására. Mozgásos játékokban szabálytartásra, együttműködésre nevelés a játék örömének felfedeztetésével. A mozgásos alaptechnikák elsajátítása, a kitartás és az állóképesség fejlesztése kiemelt feladat az általános kondicionálás, testi hajlékonyság, végtagok ügyességének fejlesztése, a gyorsaság, az ugró, dobó, az egyensúlyozó képesség alakításával összhangban, a tanuló terhelhetőségének függvényében. A betegségekkel és az időjárási tényezőkkel szembeni ellenálló-képesség, edzettség biztosítása a mozgás segítségével.</w:t>
      </w:r>
    </w:p>
    <w:p w:rsidR="0030268E" w:rsidRPr="00AA7CF7" w:rsidRDefault="0030268E" w:rsidP="003026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A7CF7">
        <w:rPr>
          <w:rFonts w:ascii="Times New Roman" w:hAnsi="Times New Roman"/>
          <w:sz w:val="24"/>
          <w:szCs w:val="24"/>
        </w:rPr>
        <w:t xml:space="preserve">Külön figyelmet kell fordítani a saját testen való biztonságos tájékozódás kialakítására a függőleges és vízszintes zónákban, a téri viszonyok pontos felismerésére és orientációra. A viszonyszavak felfogása, adekvát használata, a téri biztonság erősítése folyamatos feladat a tantárgy tanítása során. A gyermekek/tanulók önismereti képességének fejlesztése, az önállóság </w:t>
      </w:r>
      <w:r w:rsidRPr="00AA7CF7">
        <w:rPr>
          <w:rFonts w:ascii="Times New Roman" w:hAnsi="Times New Roman"/>
          <w:sz w:val="24"/>
          <w:szCs w:val="24"/>
        </w:rPr>
        <w:lastRenderedPageBreak/>
        <w:t>és a versenyszellem erősítése a mozgásfejlesztő, kondicionálást biztosító gyakorlatok önálló végzését és az általános helytállás képességét támogatja.</w:t>
      </w:r>
    </w:p>
    <w:p w:rsidR="0030268E" w:rsidRPr="00AA7CF7" w:rsidRDefault="0030268E" w:rsidP="003026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A7CF7">
        <w:rPr>
          <w:rFonts w:ascii="Times New Roman" w:hAnsi="Times New Roman"/>
          <w:sz w:val="24"/>
          <w:szCs w:val="24"/>
        </w:rPr>
        <w:t>A testnevelés tantárgy a NAT és a Sajátos nevelési igényű tanulók iskolai oktatásának irányelve által megjelölt kompetenciafejlesztési feladatok megvalósítására integráltan kínál lehetőséget.</w:t>
      </w:r>
    </w:p>
    <w:p w:rsidR="0030268E" w:rsidRPr="00AA7CF7" w:rsidRDefault="0030268E" w:rsidP="0030268E">
      <w:pPr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AA7CF7">
        <w:rPr>
          <w:rFonts w:ascii="Times New Roman" w:hAnsi="Times New Roman"/>
          <w:bCs/>
          <w:sz w:val="24"/>
          <w:szCs w:val="24"/>
          <w:lang w:eastAsia="hu-HU"/>
        </w:rPr>
        <w:t xml:space="preserve">Enyhén értelmi fogyatékos gyermekek ismeretelsajátítási folyamataiban az egyénre szabott motiváción és differenciált feladatkiosztásokon kívül jelentős szerephez jut a motoros tanulás, a tevékenységbe ágyazott kognitív fejlesztés. </w:t>
      </w:r>
    </w:p>
    <w:p w:rsidR="0030268E" w:rsidRPr="00AA7CF7" w:rsidRDefault="0030268E" w:rsidP="0030268E">
      <w:pPr>
        <w:spacing w:before="100" w:beforeAutospacing="1" w:after="100" w:afterAutospacing="1"/>
        <w:contextualSpacing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AA7CF7">
        <w:rPr>
          <w:rFonts w:ascii="Times New Roman" w:hAnsi="Times New Roman"/>
          <w:bCs/>
          <w:sz w:val="24"/>
          <w:szCs w:val="24"/>
          <w:lang w:eastAsia="hu-HU"/>
        </w:rPr>
        <w:t>A testi-lelki egészségre nevelés sokféle aspektusa valósítható meg a tantárgy keretében: a kitartás, az erőnlét, a fizikai állóképesség és a kooperativitás fejlesztésével a későbbi munkavégzés és a társadalmi integráció, az egyéni boldogulás esélye kap támogatást.</w:t>
      </w:r>
    </w:p>
    <w:p w:rsidR="0030268E" w:rsidRPr="00AA7CF7" w:rsidRDefault="0030268E" w:rsidP="0030268E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AA7CF7">
        <w:rPr>
          <w:rFonts w:ascii="Times New Roman" w:hAnsi="Times New Roman"/>
          <w:bCs/>
          <w:sz w:val="24"/>
          <w:szCs w:val="24"/>
          <w:lang w:eastAsia="hu-HU"/>
        </w:rPr>
        <w:t xml:space="preserve">Az erkölcsi nevelés a kitartásban és erőfeszítésben, a sportszerűség megnyilvánulásaiban valósul meg a csapatjátékok során. Az egymásért való felelősségvállalás, a társ segítése, a társas kultúra fejlesztésének jó alkalmai a sorversenyek, a csapatjátékok és versenyfeladatok. </w:t>
      </w:r>
    </w:p>
    <w:p w:rsidR="0030268E" w:rsidRPr="00AA7CF7" w:rsidRDefault="0030268E" w:rsidP="00610829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AA7CF7">
        <w:rPr>
          <w:rFonts w:ascii="Times New Roman" w:hAnsi="Times New Roman"/>
          <w:bCs/>
          <w:sz w:val="24"/>
          <w:szCs w:val="24"/>
          <w:lang w:eastAsia="hu-HU"/>
        </w:rPr>
        <w:t xml:space="preserve">A fizikai állóképesség és a motoros képességek erősen befolyásolják a tanulók iskolai teljesítményét, pályaorientációs lehetőségeit és a jövőbeni munkaerő-piaci alkalmasságukat. A szabadtéri testnevelésórák és szabadidős sporttevékenységek, túrák alkalmat adnak a környezettudatosság erősítésére, a természeti és az ember által teremtett környezet megóvására, minden élő iránti tiszteletre. Testnevelésórán az önállóan végzett, egyéni mozgás- vagy </w:t>
      </w:r>
      <w:proofErr w:type="spellStart"/>
      <w:r w:rsidRPr="00AA7CF7">
        <w:rPr>
          <w:rFonts w:ascii="Times New Roman" w:hAnsi="Times New Roman"/>
          <w:bCs/>
          <w:sz w:val="24"/>
          <w:szCs w:val="24"/>
          <w:lang w:eastAsia="hu-HU"/>
        </w:rPr>
        <w:t>tartásrehabilitációs</w:t>
      </w:r>
      <w:proofErr w:type="spellEnd"/>
      <w:r w:rsidRPr="00AA7CF7">
        <w:rPr>
          <w:rFonts w:ascii="Times New Roman" w:hAnsi="Times New Roman"/>
          <w:bCs/>
          <w:sz w:val="24"/>
          <w:szCs w:val="24"/>
          <w:lang w:eastAsia="hu-HU"/>
        </w:rPr>
        <w:t xml:space="preserve"> gyakorlatoknál nagy szerepe van a hatékony, önálló tanulásnak, amelynek transzfer hatása hasznosulhat a közismereti tantárgyak művelésében és a kulcskompetenciák fejlesztésében.</w:t>
      </w:r>
    </w:p>
    <w:p w:rsidR="0030268E" w:rsidRPr="00AA7CF7" w:rsidRDefault="0030268E" w:rsidP="00956B13">
      <w:pPr>
        <w:pStyle w:val="Listaszerbekezds2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B13" w:rsidRPr="00AA7CF7" w:rsidRDefault="00956B13" w:rsidP="00956B13">
      <w:pPr>
        <w:pStyle w:val="Listaszerbekezds2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7CF7">
        <w:rPr>
          <w:rFonts w:ascii="Times New Roman" w:hAnsi="Times New Roman"/>
          <w:b/>
          <w:bCs/>
          <w:sz w:val="24"/>
          <w:szCs w:val="24"/>
        </w:rPr>
        <w:t>5–6. évfolyam</w:t>
      </w:r>
    </w:p>
    <w:p w:rsidR="00956B13" w:rsidRPr="00AA7CF7" w:rsidRDefault="00956B13" w:rsidP="00956B13">
      <w:pPr>
        <w:pStyle w:val="Listaszerbekezds2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6B13" w:rsidRPr="00AA7CF7" w:rsidRDefault="00956B13">
      <w:pPr>
        <w:pStyle w:val="Listaszerbekezds2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A7CF7">
        <w:rPr>
          <w:rFonts w:ascii="Times New Roman" w:hAnsi="Times New Roman"/>
          <w:bCs/>
          <w:sz w:val="24"/>
          <w:szCs w:val="24"/>
        </w:rPr>
        <w:t xml:space="preserve">A testnevelés és sport tantárgy célja </w:t>
      </w:r>
      <w:r w:rsidR="0030268E" w:rsidRPr="00AA7CF7">
        <w:rPr>
          <w:rFonts w:ascii="Times New Roman" w:hAnsi="Times New Roman"/>
          <w:bCs/>
          <w:sz w:val="24"/>
          <w:szCs w:val="24"/>
        </w:rPr>
        <w:t xml:space="preserve">e szakaszban </w:t>
      </w:r>
      <w:r w:rsidRPr="00AA7CF7">
        <w:rPr>
          <w:rFonts w:ascii="Times New Roman" w:hAnsi="Times New Roman"/>
          <w:bCs/>
          <w:sz w:val="24"/>
          <w:szCs w:val="24"/>
        </w:rPr>
        <w:t xml:space="preserve">a mozgásformák készségszintre emelése, a mozgás örömének </w:t>
      </w:r>
      <w:r w:rsidR="0030268E" w:rsidRPr="00AA7CF7">
        <w:rPr>
          <w:rFonts w:ascii="Times New Roman" w:hAnsi="Times New Roman"/>
          <w:bCs/>
          <w:sz w:val="24"/>
          <w:szCs w:val="24"/>
        </w:rPr>
        <w:t>biztosítása</w:t>
      </w:r>
      <w:r w:rsidRPr="00AA7CF7">
        <w:rPr>
          <w:rFonts w:ascii="Times New Roman" w:hAnsi="Times New Roman"/>
          <w:bCs/>
          <w:sz w:val="24"/>
          <w:szCs w:val="24"/>
        </w:rPr>
        <w:t xml:space="preserve">, az egészséges életmódra nevelés, az esetleges testtartásbeli rendellenességek és a mozgásos ügyetlenség </w:t>
      </w:r>
      <w:r w:rsidR="0030268E" w:rsidRPr="00AA7CF7">
        <w:rPr>
          <w:rFonts w:ascii="Times New Roman" w:hAnsi="Times New Roman"/>
          <w:bCs/>
          <w:sz w:val="24"/>
          <w:szCs w:val="24"/>
        </w:rPr>
        <w:t xml:space="preserve">további </w:t>
      </w:r>
      <w:r w:rsidRPr="00AA7CF7">
        <w:rPr>
          <w:rFonts w:ascii="Times New Roman" w:hAnsi="Times New Roman"/>
          <w:bCs/>
          <w:sz w:val="24"/>
          <w:szCs w:val="24"/>
        </w:rPr>
        <w:t>korrekciója. A közösségi mozgásformák során a kooperáció, a sportszerűség alapjainak megteremtése, a tanuló és szociális környezete számára egyaránt kedvező attitűdök megszilárdítása.</w:t>
      </w:r>
    </w:p>
    <w:p w:rsidR="00956B13" w:rsidRPr="00AA7CF7" w:rsidRDefault="00956B13" w:rsidP="00956B13">
      <w:pPr>
        <w:pStyle w:val="Listaszerbekezds2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AA7CF7">
        <w:rPr>
          <w:rFonts w:ascii="Times New Roman" w:hAnsi="Times New Roman"/>
          <w:bCs/>
          <w:sz w:val="24"/>
          <w:szCs w:val="24"/>
        </w:rPr>
        <w:t>Az órák feladata, hogy az erő és állóképesség, a gyorsaság és az ügyesség növelése, a motoros, kondicionális és koordinációs képességek fejlesztése pozitív transzfer</w:t>
      </w:r>
      <w:r w:rsidR="00DB05D7" w:rsidRPr="00AA7CF7">
        <w:rPr>
          <w:rFonts w:ascii="Times New Roman" w:hAnsi="Times New Roman"/>
          <w:bCs/>
          <w:sz w:val="24"/>
          <w:szCs w:val="24"/>
        </w:rPr>
        <w:t>hatást fejtsen ki</w:t>
      </w:r>
      <w:r w:rsidRPr="00AA7CF7">
        <w:rPr>
          <w:rFonts w:ascii="Times New Roman" w:hAnsi="Times New Roman"/>
          <w:bCs/>
          <w:sz w:val="24"/>
          <w:szCs w:val="24"/>
        </w:rPr>
        <w:t xml:space="preserve"> a tanuló egyéni boldogulására.</w:t>
      </w:r>
    </w:p>
    <w:p w:rsidR="00956B13" w:rsidRPr="00AA7CF7" w:rsidRDefault="00956B13" w:rsidP="00956B13">
      <w:pPr>
        <w:pStyle w:val="Listaszerbekezds2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7CF7">
        <w:rPr>
          <w:rFonts w:ascii="Times New Roman" w:hAnsi="Times New Roman"/>
          <w:bCs/>
          <w:sz w:val="24"/>
          <w:szCs w:val="24"/>
        </w:rPr>
        <w:t xml:space="preserve">Az enyhén értelmi fogyatékos tanulók kulcskompetenciáinak fejlesztését széles körűen szolgálja a testnevelés és a sport. A testnevelésórákon vagy szabadős sporttevékenységek keretében életszerű alkalmak kínálkoznak az auditíven érzékelt beszéd megértésére és a megértettek alkalmazására, a tantárgy szakkifejezéseinek fogalmi tisztázására és a szókincsbővítésre. Az anyanyelvi kompetencia művelésében a </w:t>
      </w:r>
      <w:proofErr w:type="spellStart"/>
      <w:r w:rsidRPr="00AA7CF7">
        <w:rPr>
          <w:rFonts w:ascii="Times New Roman" w:hAnsi="Times New Roman"/>
          <w:bCs/>
          <w:sz w:val="24"/>
          <w:szCs w:val="24"/>
        </w:rPr>
        <w:t>vizuomotoros</w:t>
      </w:r>
      <w:proofErr w:type="spellEnd"/>
      <w:r w:rsidRPr="00AA7CF7">
        <w:rPr>
          <w:rFonts w:ascii="Times New Roman" w:hAnsi="Times New Roman"/>
          <w:bCs/>
          <w:sz w:val="24"/>
          <w:szCs w:val="24"/>
        </w:rPr>
        <w:t xml:space="preserve"> koordináció, a </w:t>
      </w:r>
      <w:proofErr w:type="spellStart"/>
      <w:r w:rsidRPr="00AA7CF7">
        <w:rPr>
          <w:rFonts w:ascii="Times New Roman" w:hAnsi="Times New Roman"/>
          <w:bCs/>
          <w:sz w:val="24"/>
          <w:szCs w:val="24"/>
        </w:rPr>
        <w:t>lateralitás</w:t>
      </w:r>
      <w:proofErr w:type="spellEnd"/>
      <w:r w:rsidRPr="00AA7CF7">
        <w:rPr>
          <w:rFonts w:ascii="Times New Roman" w:hAnsi="Times New Roman"/>
          <w:bCs/>
          <w:sz w:val="24"/>
          <w:szCs w:val="24"/>
        </w:rPr>
        <w:t xml:space="preserve">, a </w:t>
      </w:r>
      <w:proofErr w:type="spellStart"/>
      <w:r w:rsidRPr="00AA7CF7">
        <w:rPr>
          <w:rFonts w:ascii="Times New Roman" w:hAnsi="Times New Roman"/>
          <w:bCs/>
          <w:sz w:val="24"/>
          <w:szCs w:val="24"/>
        </w:rPr>
        <w:t>szerialitás</w:t>
      </w:r>
      <w:proofErr w:type="spellEnd"/>
      <w:r w:rsidRPr="00AA7CF7">
        <w:rPr>
          <w:rFonts w:ascii="Times New Roman" w:hAnsi="Times New Roman"/>
          <w:bCs/>
          <w:sz w:val="24"/>
          <w:szCs w:val="24"/>
        </w:rPr>
        <w:t xml:space="preserve"> biztonságos alkalmazása – amely gyakorta még felső tagozaton is gondot jelent – a testnevelés óráinak jelentős részét adják. </w:t>
      </w:r>
    </w:p>
    <w:p w:rsidR="00956B13" w:rsidRPr="00AA7CF7" w:rsidRDefault="00956B13" w:rsidP="00956B13">
      <w:pPr>
        <w:pStyle w:val="Listaszerbekezds2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7CF7">
        <w:rPr>
          <w:rFonts w:ascii="Times New Roman" w:hAnsi="Times New Roman"/>
          <w:bCs/>
          <w:sz w:val="24"/>
          <w:szCs w:val="24"/>
        </w:rPr>
        <w:t xml:space="preserve">A kiemelt nevelési feladatok közül az erkölcsi nevelés, az önismeret, a másokért való felelősségvállalás képességének fejlesztése valósulhat meg egyértelműen, de áttételesen szinte valamennyi nevelési feladat ellátására mód nyílik a testnevelésórákon, sportfoglalkozásokon. </w:t>
      </w:r>
    </w:p>
    <w:p w:rsidR="00956B13" w:rsidRPr="00AA7CF7" w:rsidRDefault="00956B13" w:rsidP="00956B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B13" w:rsidRPr="00AA7CF7" w:rsidRDefault="00956B13" w:rsidP="00956B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4A96" w:rsidRDefault="00610829" w:rsidP="00664A96">
      <w:pPr>
        <w:ind w:firstLine="709"/>
        <w:rPr>
          <w:rFonts w:ascii="Times New Roman" w:hAnsi="Times New Roman"/>
          <w:b/>
          <w:sz w:val="24"/>
          <w:szCs w:val="24"/>
        </w:rPr>
      </w:pPr>
      <w:r>
        <w:br w:type="page"/>
      </w:r>
      <w:r w:rsidR="00664A96">
        <w:rPr>
          <w:rFonts w:ascii="Times New Roman" w:hAnsi="Times New Roman"/>
          <w:b/>
          <w:sz w:val="24"/>
          <w:szCs w:val="24"/>
        </w:rPr>
        <w:lastRenderedPageBreak/>
        <w:t>A tananyag feldolgozása a többségi osztályba történő integrálással történik.</w:t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7317"/>
      </w:tblGrid>
      <w:tr w:rsidR="001D206B" w:rsidRPr="00AA7CF7" w:rsidTr="001D206B">
        <w:trPr>
          <w:trHeight w:val="70"/>
          <w:jc w:val="center"/>
        </w:trPr>
        <w:tc>
          <w:tcPr>
            <w:tcW w:w="1914" w:type="dxa"/>
            <w:noWrap/>
            <w:vAlign w:val="center"/>
          </w:tcPr>
          <w:p w:rsidR="001D206B" w:rsidRPr="00AA7CF7" w:rsidRDefault="001D206B" w:rsidP="00AE565A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F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Kulcsfogalmak</w:t>
            </w:r>
            <w:r w:rsidRPr="00AA7CF7">
              <w:rPr>
                <w:rFonts w:ascii="Times New Roman" w:hAnsi="Times New Roman"/>
                <w:b/>
                <w:sz w:val="24"/>
                <w:szCs w:val="24"/>
              </w:rPr>
              <w:t>/ fogalmak</w:t>
            </w:r>
          </w:p>
        </w:tc>
        <w:tc>
          <w:tcPr>
            <w:tcW w:w="7317" w:type="dxa"/>
            <w:noWrap/>
            <w:vAlign w:val="center"/>
          </w:tcPr>
          <w:p w:rsidR="001D206B" w:rsidRDefault="001D206B" w:rsidP="00AE56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A7CF7">
              <w:rPr>
                <w:rFonts w:ascii="Times New Roman" w:hAnsi="Times New Roman"/>
                <w:sz w:val="24"/>
                <w:szCs w:val="24"/>
                <w:lang w:val="cs-CZ"/>
              </w:rPr>
              <w:t>Függés</w:t>
            </w:r>
            <w:r w:rsidRPr="00AA7CF7">
              <w:rPr>
                <w:rFonts w:ascii="Times New Roman" w:hAnsi="Times New Roman"/>
                <w:sz w:val="24"/>
                <w:szCs w:val="24"/>
              </w:rPr>
              <w:t>, körzés, döntés, bemelegítés, 4-8 ütemű gyakorlat, emelés, hordás, egyensúly, súlypont.</w:t>
            </w:r>
          </w:p>
          <w:p w:rsidR="001D206B" w:rsidRDefault="001D206B" w:rsidP="00AE56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A7CF7">
              <w:rPr>
                <w:rFonts w:ascii="Times New Roman" w:hAnsi="Times New Roman"/>
                <w:sz w:val="24"/>
                <w:szCs w:val="24"/>
              </w:rPr>
              <w:t xml:space="preserve">Terpeszállás, guruló átfordulás, függeszkedés, </w:t>
            </w:r>
            <w:r w:rsidRPr="00AA7CF7">
              <w:rPr>
                <w:rFonts w:ascii="Times New Roman" w:hAnsi="Times New Roman"/>
                <w:sz w:val="24"/>
                <w:szCs w:val="24"/>
                <w:lang w:val="cs-CZ"/>
              </w:rPr>
              <w:t>húzódzkodás</w:t>
            </w:r>
            <w:r w:rsidRPr="00AA7CF7">
              <w:rPr>
                <w:rFonts w:ascii="Times New Roman" w:hAnsi="Times New Roman"/>
                <w:sz w:val="24"/>
                <w:szCs w:val="24"/>
              </w:rPr>
              <w:t>, bátorugrás, terpesztés, ugródeszka, dobbantó, irány, iram, keresztlépés, gyorsítás, lassítás, vágta, mellúszás, karmunka, lábmunka, merülés, lebegés.</w:t>
            </w:r>
          </w:p>
          <w:p w:rsidR="001D206B" w:rsidRDefault="001D206B" w:rsidP="00AE56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A7CF7">
              <w:rPr>
                <w:rFonts w:ascii="Times New Roman" w:hAnsi="Times New Roman"/>
                <w:sz w:val="24"/>
                <w:szCs w:val="24"/>
              </w:rPr>
              <w:t xml:space="preserve">Játékszabály, kosárlabda, indítás, átadás, alapvonal, </w:t>
            </w:r>
            <w:r w:rsidRPr="00AA7CF7">
              <w:rPr>
                <w:rFonts w:ascii="Times New Roman" w:hAnsi="Times New Roman"/>
                <w:sz w:val="24"/>
                <w:szCs w:val="24"/>
                <w:lang w:val="cs-CZ"/>
              </w:rPr>
              <w:t>oldalvonal</w:t>
            </w:r>
            <w:r w:rsidRPr="00AA7CF7">
              <w:rPr>
                <w:rFonts w:ascii="Times New Roman" w:hAnsi="Times New Roman"/>
                <w:sz w:val="24"/>
                <w:szCs w:val="24"/>
              </w:rPr>
              <w:t>, labdarúgás, labdaátvétel, kapu, kapufa, háló, szöglet (lábfej: külső, belső, csőr), kézilabda, hatos, vonal, büntetődobás, oldalbedobás, kapura lövés, felugrás, taktika, nyitás, továbbítás.</w:t>
            </w:r>
          </w:p>
          <w:p w:rsidR="001D206B" w:rsidRDefault="001D206B" w:rsidP="00AE56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A7CF7">
              <w:rPr>
                <w:rFonts w:ascii="Times New Roman" w:hAnsi="Times New Roman"/>
                <w:sz w:val="24"/>
                <w:szCs w:val="24"/>
              </w:rPr>
              <w:t>Játékszabály, labdarúgás, kosárlabda, kézilabda, zsinórlabda, verseny.</w:t>
            </w:r>
          </w:p>
          <w:p w:rsidR="001D206B" w:rsidRDefault="001D206B" w:rsidP="00AE56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A7CF7">
              <w:rPr>
                <w:rFonts w:ascii="Times New Roman" w:hAnsi="Times New Roman"/>
                <w:sz w:val="24"/>
                <w:szCs w:val="24"/>
              </w:rPr>
              <w:t xml:space="preserve">Higiéné, relaxáció, edzettség, fittség, túra, bioritmus, </w:t>
            </w:r>
            <w:r w:rsidRPr="00AA7CF7">
              <w:rPr>
                <w:rFonts w:ascii="Times New Roman" w:hAnsi="Times New Roman"/>
                <w:sz w:val="24"/>
                <w:szCs w:val="24"/>
                <w:lang w:val="cs-CZ"/>
              </w:rPr>
              <w:t>gyógytestnevelés</w:t>
            </w:r>
            <w:r w:rsidRPr="00AA7CF7">
              <w:rPr>
                <w:rFonts w:ascii="Times New Roman" w:hAnsi="Times New Roman"/>
                <w:sz w:val="24"/>
                <w:szCs w:val="24"/>
              </w:rPr>
              <w:t>, korrekció, sugárzás, kullancs, médiatudatosság, prevenció, drog, önuralom, önkontroll.</w:t>
            </w:r>
          </w:p>
          <w:p w:rsidR="001D206B" w:rsidRPr="00AA7CF7" w:rsidRDefault="001D206B" w:rsidP="00AE56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A7CF7">
              <w:rPr>
                <w:rFonts w:ascii="Times New Roman" w:hAnsi="Times New Roman"/>
                <w:sz w:val="24"/>
                <w:szCs w:val="24"/>
              </w:rPr>
              <w:t xml:space="preserve">Mozdulat, motívum, irányzat, </w:t>
            </w:r>
            <w:r w:rsidRPr="00AA7CF7">
              <w:rPr>
                <w:rFonts w:ascii="Times New Roman" w:hAnsi="Times New Roman"/>
                <w:sz w:val="24"/>
                <w:szCs w:val="24"/>
                <w:lang w:val="cs-CZ"/>
              </w:rPr>
              <w:t>népzene</w:t>
            </w:r>
            <w:r w:rsidRPr="00AA7CF7">
              <w:rPr>
                <w:rFonts w:ascii="Times New Roman" w:hAnsi="Times New Roman"/>
                <w:sz w:val="24"/>
                <w:szCs w:val="24"/>
              </w:rPr>
              <w:t>, műzene, néhány népi-, szalon- és modern tánc, élmény, etnikum, ritmus, tempó, etikett.</w:t>
            </w:r>
          </w:p>
        </w:tc>
      </w:tr>
    </w:tbl>
    <w:p w:rsidR="001D206B" w:rsidRDefault="001D206B" w:rsidP="00664A96">
      <w:pPr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7129"/>
      </w:tblGrid>
      <w:tr w:rsidR="00956B13" w:rsidRPr="00AA7CF7">
        <w:trPr>
          <w:trHeight w:val="70"/>
          <w:jc w:val="center"/>
        </w:trPr>
        <w:tc>
          <w:tcPr>
            <w:tcW w:w="2102" w:type="dxa"/>
            <w:noWrap/>
            <w:vAlign w:val="center"/>
          </w:tcPr>
          <w:p w:rsidR="00956B13" w:rsidRPr="00AA7CF7" w:rsidRDefault="00956B13" w:rsidP="00956B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F7">
              <w:rPr>
                <w:rFonts w:ascii="Times New Roman" w:hAnsi="Times New Roman"/>
                <w:b/>
                <w:sz w:val="24"/>
                <w:szCs w:val="24"/>
              </w:rPr>
              <w:t xml:space="preserve">A fejlesztés várt </w:t>
            </w:r>
            <w:r w:rsidRPr="00AA7CF7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eredményei</w:t>
            </w:r>
            <w:r w:rsidRPr="00AA7CF7">
              <w:rPr>
                <w:rFonts w:ascii="Times New Roman" w:hAnsi="Times New Roman"/>
                <w:b/>
                <w:sz w:val="24"/>
                <w:szCs w:val="24"/>
              </w:rPr>
              <w:t xml:space="preserve"> a két évfolyamos ciklus végén</w:t>
            </w:r>
          </w:p>
        </w:tc>
        <w:tc>
          <w:tcPr>
            <w:tcW w:w="7129" w:type="dxa"/>
            <w:noWrap/>
            <w:vAlign w:val="center"/>
          </w:tcPr>
          <w:p w:rsidR="00956B13" w:rsidRPr="00AA7CF7" w:rsidRDefault="00956B13" w:rsidP="00956B13">
            <w:pPr>
              <w:spacing w:before="1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A7CF7">
              <w:rPr>
                <w:rFonts w:ascii="Times New Roman" w:hAnsi="Times New Roman"/>
                <w:sz w:val="24"/>
                <w:szCs w:val="24"/>
              </w:rPr>
              <w:t>A tanuló képes</w:t>
            </w:r>
          </w:p>
          <w:p w:rsidR="00956B13" w:rsidRPr="00AA7CF7" w:rsidRDefault="002355E3" w:rsidP="00956B13">
            <w:pPr>
              <w:pStyle w:val="ListParagraph1"/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CF7">
              <w:rPr>
                <w:rFonts w:ascii="Times New Roman" w:hAnsi="Times New Roman" w:cs="Times New Roman"/>
                <w:sz w:val="24"/>
                <w:szCs w:val="24"/>
              </w:rPr>
              <w:t>összetett mozgások, 4</w:t>
            </w:r>
            <w:r w:rsidRPr="00AA7CF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956B13" w:rsidRPr="00AA7CF7">
              <w:rPr>
                <w:rFonts w:ascii="Times New Roman" w:hAnsi="Times New Roman" w:cs="Times New Roman"/>
                <w:sz w:val="24"/>
                <w:szCs w:val="24"/>
              </w:rPr>
              <w:t>8-ütemű tornagyakorlatok végrehajtására,</w:t>
            </w:r>
          </w:p>
          <w:p w:rsidR="00956B13" w:rsidRPr="00AA7CF7" w:rsidRDefault="00956B13" w:rsidP="00956B13">
            <w:pPr>
              <w:pStyle w:val="ListParagraph1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CF7">
              <w:rPr>
                <w:rFonts w:ascii="Times New Roman" w:hAnsi="Times New Roman" w:cs="Times New Roman"/>
                <w:sz w:val="24"/>
                <w:szCs w:val="24"/>
              </w:rPr>
              <w:t>a testnevelés szakszavainak értésére (passzív szókincs szintjén) és adekvát mozgásos válaszokra,</w:t>
            </w:r>
          </w:p>
          <w:p w:rsidR="00956B13" w:rsidRPr="00AA7CF7" w:rsidRDefault="00956B13" w:rsidP="00956B13">
            <w:pPr>
              <w:pStyle w:val="ListParagraph1"/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CF7">
              <w:rPr>
                <w:rFonts w:ascii="Times New Roman" w:hAnsi="Times New Roman" w:cs="Times New Roman"/>
                <w:sz w:val="24"/>
                <w:szCs w:val="24"/>
              </w:rPr>
              <w:t>erőfeszítésre és kitartásra saját szintje szerint,</w:t>
            </w:r>
          </w:p>
          <w:p w:rsidR="00956B13" w:rsidRPr="00AA7CF7" w:rsidRDefault="00956B13" w:rsidP="00956B13">
            <w:pPr>
              <w:pStyle w:val="ListParagraph1"/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CF7">
              <w:rPr>
                <w:rFonts w:ascii="Times New Roman" w:hAnsi="Times New Roman" w:cs="Times New Roman"/>
                <w:sz w:val="24"/>
                <w:szCs w:val="24"/>
              </w:rPr>
              <w:t>gyors futás</w:t>
            </w:r>
            <w:r w:rsidR="00DB05D7" w:rsidRPr="00AA7CF7">
              <w:rPr>
                <w:rFonts w:ascii="Times New Roman" w:hAnsi="Times New Roman" w:cs="Times New Roman"/>
                <w:sz w:val="24"/>
                <w:szCs w:val="24"/>
              </w:rPr>
              <w:t>ra, m</w:t>
            </w:r>
            <w:r w:rsidRPr="00AA7CF7">
              <w:rPr>
                <w:rFonts w:ascii="Times New Roman" w:hAnsi="Times New Roman" w:cs="Times New Roman"/>
                <w:sz w:val="24"/>
                <w:szCs w:val="24"/>
              </w:rPr>
              <w:t>agas- és távolugrás megkísérlésére,</w:t>
            </w:r>
          </w:p>
          <w:p w:rsidR="00956B13" w:rsidRPr="00AA7CF7" w:rsidRDefault="00956B13" w:rsidP="00956B13">
            <w:pPr>
              <w:pStyle w:val="ListParagraph1"/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CF7">
              <w:rPr>
                <w:rFonts w:ascii="Times New Roman" w:hAnsi="Times New Roman" w:cs="Times New Roman"/>
                <w:sz w:val="24"/>
                <w:szCs w:val="24"/>
              </w:rPr>
              <w:t>a mellúszás megkísérlésére, helyes légzéstechnikával,</w:t>
            </w:r>
          </w:p>
          <w:p w:rsidR="00956B13" w:rsidRPr="00AA7CF7" w:rsidRDefault="00956B13" w:rsidP="00956B13">
            <w:pPr>
              <w:pStyle w:val="ListParagraph1"/>
              <w:numPr>
                <w:ilvl w:val="0"/>
                <w:numId w:val="13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CF7">
              <w:rPr>
                <w:rFonts w:ascii="Times New Roman" w:hAnsi="Times New Roman" w:cs="Times New Roman"/>
                <w:sz w:val="24"/>
                <w:szCs w:val="24"/>
              </w:rPr>
              <w:t>a labda átvételére és átadására,</w:t>
            </w:r>
          </w:p>
          <w:p w:rsidR="00956B13" w:rsidRPr="00AA7CF7" w:rsidRDefault="00956B13" w:rsidP="00956B13">
            <w:pPr>
              <w:pStyle w:val="ListParagraph1"/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CF7">
              <w:rPr>
                <w:rFonts w:ascii="Times New Roman" w:hAnsi="Times New Roman" w:cs="Times New Roman"/>
                <w:sz w:val="24"/>
                <w:szCs w:val="24"/>
              </w:rPr>
              <w:t>a játékszabályok betartására, aktív részvételre a közös játékokban,</w:t>
            </w:r>
          </w:p>
          <w:p w:rsidR="00956B13" w:rsidRPr="00AA7CF7" w:rsidRDefault="00956B13" w:rsidP="00956B13">
            <w:pPr>
              <w:pStyle w:val="ListParagraph1"/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CF7">
              <w:rPr>
                <w:rFonts w:ascii="Times New Roman" w:hAnsi="Times New Roman" w:cs="Times New Roman"/>
                <w:sz w:val="24"/>
                <w:szCs w:val="24"/>
              </w:rPr>
              <w:t>higiénés ismereteinek rutinszerű alkalmazására,</w:t>
            </w:r>
          </w:p>
          <w:p w:rsidR="00956B13" w:rsidRPr="00AA7CF7" w:rsidRDefault="00956B13" w:rsidP="00956B13">
            <w:pPr>
              <w:pStyle w:val="ListParagraph1"/>
              <w:widowControl w:val="0"/>
              <w:numPr>
                <w:ilvl w:val="0"/>
                <w:numId w:val="9"/>
              </w:num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CF7">
              <w:rPr>
                <w:rFonts w:ascii="Times New Roman" w:hAnsi="Times New Roman" w:cs="Times New Roman"/>
                <w:sz w:val="24"/>
                <w:szCs w:val="24"/>
              </w:rPr>
              <w:t xml:space="preserve"> egyszerű tánclépésekre bemutatás után és/vagy szóbeli instrukció alapján,</w:t>
            </w:r>
          </w:p>
          <w:p w:rsidR="00956B13" w:rsidRPr="00AA7CF7" w:rsidRDefault="00956B13" w:rsidP="00956B13">
            <w:pPr>
              <w:pStyle w:val="ListParagraph1"/>
              <w:widowControl w:val="0"/>
              <w:numPr>
                <w:ilvl w:val="0"/>
                <w:numId w:val="9"/>
              </w:num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CF7">
              <w:rPr>
                <w:rFonts w:ascii="Times New Roman" w:hAnsi="Times New Roman" w:cs="Times New Roman"/>
                <w:sz w:val="24"/>
                <w:szCs w:val="24"/>
              </w:rPr>
              <w:t xml:space="preserve">zenével szinkronban mozgásra, </w:t>
            </w:r>
          </w:p>
          <w:p w:rsidR="00956B13" w:rsidRPr="00AA7CF7" w:rsidRDefault="00956B13" w:rsidP="00956B13">
            <w:pPr>
              <w:pStyle w:val="ListParagraph1"/>
              <w:widowControl w:val="0"/>
              <w:numPr>
                <w:ilvl w:val="0"/>
                <w:numId w:val="9"/>
              </w:numPr>
              <w:suppressAutoHyphens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CF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 w:rsidRPr="00AA7CF7">
              <w:rPr>
                <w:rFonts w:ascii="Times New Roman" w:hAnsi="Times New Roman" w:cs="Times New Roman"/>
                <w:sz w:val="24"/>
                <w:szCs w:val="24"/>
              </w:rPr>
              <w:t>tánc</w:t>
            </w:r>
            <w:proofErr w:type="gramEnd"/>
            <w:r w:rsidRPr="00AA7CF7">
              <w:rPr>
                <w:rFonts w:ascii="Times New Roman" w:hAnsi="Times New Roman" w:cs="Times New Roman"/>
                <w:sz w:val="24"/>
                <w:szCs w:val="24"/>
              </w:rPr>
              <w:t xml:space="preserve"> mint mozgás, mint örömforrás élvezetére.</w:t>
            </w:r>
          </w:p>
        </w:tc>
      </w:tr>
    </w:tbl>
    <w:p w:rsidR="00956B13" w:rsidRPr="00AA7CF7" w:rsidRDefault="00956B13" w:rsidP="00956B13">
      <w:pPr>
        <w:pStyle w:val="Listaszerbekezds2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B13" w:rsidRPr="00AA7CF7" w:rsidRDefault="00956B13" w:rsidP="00956B13">
      <w:pPr>
        <w:pStyle w:val="Listaszerbekezds2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7CF7">
        <w:rPr>
          <w:rFonts w:ascii="Times New Roman" w:hAnsi="Times New Roman"/>
          <w:b/>
          <w:bCs/>
          <w:sz w:val="24"/>
          <w:szCs w:val="24"/>
        </w:rPr>
        <w:t>7–8. évfolyam</w:t>
      </w:r>
    </w:p>
    <w:p w:rsidR="00956B13" w:rsidRPr="00AA7CF7" w:rsidRDefault="00956B13" w:rsidP="00956B13">
      <w:pPr>
        <w:pStyle w:val="Listaszerbekezds2"/>
        <w:ind w:left="0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AA7CF7">
        <w:rPr>
          <w:rFonts w:ascii="Times New Roman" w:hAnsi="Times New Roman"/>
          <w:bCs/>
          <w:sz w:val="24"/>
          <w:szCs w:val="24"/>
        </w:rPr>
        <w:t xml:space="preserve">Az általános iskolai tanulmányok végéhez közeledve az enyhén értelmi fogyatékos tanulók testi nevelésében fő szempont a mozgás, a sport életmódbeli elemmé válása. Ezt a célt szolgálják a NAT-ban a mozgásnevelésre, mozgáskultúrára, a testi nevelés ismeretelemeire és az általános személyiségfejlesztésre vonatkozó közműveltségi tartalmak. </w:t>
      </w:r>
    </w:p>
    <w:p w:rsidR="00956B13" w:rsidRPr="00AA7CF7" w:rsidRDefault="00956B13" w:rsidP="00956B13">
      <w:pPr>
        <w:pStyle w:val="Listaszerbekezds2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7CF7">
        <w:rPr>
          <w:rFonts w:ascii="Times New Roman" w:hAnsi="Times New Roman"/>
          <w:bCs/>
          <w:sz w:val="24"/>
          <w:szCs w:val="24"/>
        </w:rPr>
        <w:t>A tantárgy célja a mozgásformák készségszintre emelése, a mozgás igényének és az egészség megőrzésének életmódbeli szokásrendszerré válása, továbbá az erő és állóképesség, a gyorsaság és az ügyesség növelése azért, hogy a motoros, kondicionális és koordinációs képességek fejlesztése pozitív transzferként hasson a tanuló egyéni boldogulására.</w:t>
      </w:r>
    </w:p>
    <w:p w:rsidR="00956B13" w:rsidRPr="00AA7CF7" w:rsidRDefault="00956B13" w:rsidP="00956B13">
      <w:pPr>
        <w:pStyle w:val="Listaszerbekezds2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AA7CF7">
        <w:rPr>
          <w:rFonts w:ascii="Times New Roman" w:hAnsi="Times New Roman"/>
          <w:bCs/>
          <w:sz w:val="24"/>
          <w:szCs w:val="24"/>
        </w:rPr>
        <w:t xml:space="preserve">A közösségi mozgásformák során a kooperáció és a sportszerűség gyakorlattá válása, a pozitív attitűdök megerősödése a tanuló és szociális környezete számára egyaránt kedvező feltételeket teremthet a munkaerő-piaci helytálláshoz. </w:t>
      </w:r>
    </w:p>
    <w:p w:rsidR="00956B13" w:rsidRPr="00AA7CF7" w:rsidRDefault="00956B13" w:rsidP="00956B13">
      <w:pPr>
        <w:pStyle w:val="Listaszerbekezds2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7CF7">
        <w:rPr>
          <w:rFonts w:ascii="Times New Roman" w:hAnsi="Times New Roman"/>
          <w:bCs/>
          <w:sz w:val="24"/>
          <w:szCs w:val="24"/>
        </w:rPr>
        <w:lastRenderedPageBreak/>
        <w:t xml:space="preserve">A testnevelés és sport tantárgy nevelési és kulcskompetencia-fejlesztési lehetőségei közé tartozik az anyanyelvi kommunikációs fejlesztés a testnevelés órákon vagy szabadidős sporttevékenységek keretében, amely az auditíven érzékelt beszéd megértésére – és a megértettek alkalmazásában –, és a (minimális) sportelméleti művelődési anyag feldolgozása során valósulhat meg. A természettudományos kompetencia a mindennapi élet természettudományi műveltségeként, egészségvédelmi, betegség- és baleset-megelőzési ismeretekként van jelen a testnevelésben és a sportban.  </w:t>
      </w:r>
    </w:p>
    <w:p w:rsidR="00956B13" w:rsidRPr="00AA7CF7" w:rsidRDefault="00956B13" w:rsidP="00956B13">
      <w:pPr>
        <w:pStyle w:val="Listaszerbekezds2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7CF7">
        <w:rPr>
          <w:rFonts w:ascii="Times New Roman" w:hAnsi="Times New Roman"/>
          <w:bCs/>
          <w:sz w:val="24"/>
          <w:szCs w:val="24"/>
        </w:rPr>
        <w:t>A kiemelt fejlesztési feladatok közül az erkölcsi és önismereti nevelés, a másokért való felelősségvállalás alapját képezhetik a tanulók boldogulásának.</w:t>
      </w:r>
    </w:p>
    <w:p w:rsidR="00956B13" w:rsidRPr="00AA7CF7" w:rsidRDefault="00956B13" w:rsidP="00956B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4A96" w:rsidRDefault="00664A96" w:rsidP="00664A96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tananyag feldolgozása a többségi osztályba történő integrálással történik.</w:t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7306"/>
      </w:tblGrid>
      <w:tr w:rsidR="001D206B" w:rsidRPr="00AA7CF7" w:rsidTr="001D206B">
        <w:trPr>
          <w:trHeight w:val="70"/>
          <w:jc w:val="center"/>
        </w:trPr>
        <w:tc>
          <w:tcPr>
            <w:tcW w:w="1925" w:type="dxa"/>
            <w:noWrap/>
            <w:vAlign w:val="center"/>
          </w:tcPr>
          <w:p w:rsidR="001D206B" w:rsidRPr="00AA7CF7" w:rsidRDefault="001D206B" w:rsidP="00AE565A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F7">
              <w:rPr>
                <w:rFonts w:ascii="Times New Roman" w:hAnsi="Times New Roman"/>
                <w:b/>
                <w:sz w:val="24"/>
                <w:szCs w:val="24"/>
              </w:rPr>
              <w:t>Kulcsfogalmak/ fogalmak</w:t>
            </w:r>
          </w:p>
        </w:tc>
        <w:tc>
          <w:tcPr>
            <w:tcW w:w="7306" w:type="dxa"/>
            <w:noWrap/>
            <w:vAlign w:val="center"/>
          </w:tcPr>
          <w:p w:rsidR="001D206B" w:rsidRDefault="001D206B" w:rsidP="00AE56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A7CF7">
              <w:rPr>
                <w:rFonts w:ascii="Times New Roman" w:hAnsi="Times New Roman"/>
                <w:sz w:val="24"/>
                <w:szCs w:val="24"/>
                <w:lang w:val="cs-CZ"/>
              </w:rPr>
              <w:t>Bemelegítés</w:t>
            </w:r>
            <w:r w:rsidRPr="00AA7CF7">
              <w:rPr>
                <w:rFonts w:ascii="Times New Roman" w:hAnsi="Times New Roman"/>
                <w:sz w:val="24"/>
                <w:szCs w:val="24"/>
              </w:rPr>
              <w:t>, függés, körzés, döntés,</w:t>
            </w:r>
            <w:r w:rsidRPr="00AA7CF7">
              <w:rPr>
                <w:rFonts w:ascii="Times New Roman" w:hAnsi="Times New Roman"/>
                <w:sz w:val="24"/>
                <w:szCs w:val="24"/>
              </w:rPr>
              <w:br/>
              <w:t>4</w:t>
            </w:r>
            <w:r w:rsidRPr="00AA7CF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A7CF7">
              <w:rPr>
                <w:rFonts w:ascii="Times New Roman" w:hAnsi="Times New Roman"/>
                <w:sz w:val="24"/>
                <w:szCs w:val="24"/>
              </w:rPr>
              <w:t>8 ütemű gyakorlat, emelés, hordás, egyensúly, súlypont.</w:t>
            </w:r>
          </w:p>
          <w:p w:rsidR="001D206B" w:rsidRDefault="001D206B" w:rsidP="00AE56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D206B">
              <w:rPr>
                <w:rFonts w:ascii="Times New Roman" w:hAnsi="Times New Roman"/>
                <w:sz w:val="24"/>
                <w:szCs w:val="24"/>
              </w:rPr>
              <w:t>Fejlődés, szakadozás, biztonság, biztonságérzet, vándormászás, gyors futás, tartós futás, leugrás, felugrás, átugrás, lábmunka, karmunka, hajítás, lökés, kartempó, lábtempó, gyorsúszás, hátúszás, pillangóúszás, delfinmozdulat.</w:t>
            </w:r>
          </w:p>
          <w:p w:rsidR="001D206B" w:rsidRDefault="001D206B" w:rsidP="00AE56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A7CF7">
              <w:rPr>
                <w:rFonts w:ascii="Times New Roman" w:hAnsi="Times New Roman"/>
                <w:sz w:val="24"/>
                <w:szCs w:val="24"/>
              </w:rPr>
              <w:t xml:space="preserve">Kosárlabda, labdarúgás, röplabda, kézilabda, </w:t>
            </w:r>
            <w:r w:rsidRPr="00AA7CF7">
              <w:rPr>
                <w:rFonts w:ascii="Times New Roman" w:hAnsi="Times New Roman"/>
                <w:sz w:val="24"/>
                <w:szCs w:val="24"/>
                <w:lang w:val="cs-CZ"/>
              </w:rPr>
              <w:t>játékszabály</w:t>
            </w:r>
            <w:r w:rsidRPr="00AA7CF7">
              <w:rPr>
                <w:rFonts w:ascii="Times New Roman" w:hAnsi="Times New Roman"/>
                <w:sz w:val="24"/>
                <w:szCs w:val="24"/>
              </w:rPr>
              <w:t>, védő, támadó, cselezés, nyitás, érintés, feladás, átütés, pontszerzés, góllövés, erőszakos, kíméletes, sportszerűség, „fair play”.</w:t>
            </w:r>
          </w:p>
          <w:p w:rsidR="001D206B" w:rsidRDefault="001D206B" w:rsidP="00AE56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CF7">
              <w:rPr>
                <w:rFonts w:ascii="Times New Roman" w:hAnsi="Times New Roman"/>
                <w:sz w:val="24"/>
                <w:szCs w:val="24"/>
              </w:rPr>
              <w:t>Kidobójáték</w:t>
            </w:r>
            <w:proofErr w:type="spellEnd"/>
            <w:r w:rsidRPr="00AA7CF7">
              <w:rPr>
                <w:rFonts w:ascii="Times New Roman" w:hAnsi="Times New Roman"/>
                <w:sz w:val="24"/>
                <w:szCs w:val="24"/>
              </w:rPr>
              <w:t>, labdarúgás, kosárlabda, kézilabda, zsinórlabda, játékszabály; erőszakos, kíméletes, sportszerűség, „fair play”, esélyegyenlőség, teljesítmény.</w:t>
            </w:r>
          </w:p>
          <w:p w:rsidR="001D206B" w:rsidRPr="00AA7CF7" w:rsidRDefault="001D206B" w:rsidP="00581A4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A7CF7">
              <w:rPr>
                <w:rFonts w:ascii="Times New Roman" w:hAnsi="Times New Roman"/>
                <w:sz w:val="24"/>
                <w:szCs w:val="24"/>
              </w:rPr>
              <w:t>Higiéné, relaxáció, edzettség, fittség, túra, bioritmus, gyógytestnevelés, korrekció, napsugárzás, UV-A és UV-B, kullancs, médiatudatosság, prevenció, drog, önuralom, önkontroll, prevenció, testtartás, gólyaállás, kobraállás.</w:t>
            </w:r>
          </w:p>
        </w:tc>
      </w:tr>
    </w:tbl>
    <w:p w:rsidR="001D206B" w:rsidRPr="00AA7CF7" w:rsidRDefault="001D206B" w:rsidP="00956B13">
      <w:pPr>
        <w:pStyle w:val="Listaszerbekezds2"/>
        <w:ind w:left="0"/>
        <w:rPr>
          <w:rFonts w:ascii="Times New Roman" w:hAnsi="Times New Roman"/>
          <w:b/>
          <w:bCs/>
          <w:sz w:val="24"/>
          <w:szCs w:val="24"/>
          <w:lang w:val="cs-CZ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7197"/>
      </w:tblGrid>
      <w:tr w:rsidR="00956B13" w:rsidRPr="00AA7CF7">
        <w:trPr>
          <w:trHeight w:val="70"/>
        </w:trPr>
        <w:tc>
          <w:tcPr>
            <w:tcW w:w="2034" w:type="dxa"/>
            <w:vAlign w:val="center"/>
          </w:tcPr>
          <w:p w:rsidR="00956B13" w:rsidRPr="00AA7CF7" w:rsidRDefault="00956B13" w:rsidP="00956B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F7">
              <w:rPr>
                <w:rFonts w:ascii="Times New Roman" w:hAnsi="Times New Roman"/>
                <w:b/>
                <w:sz w:val="24"/>
                <w:szCs w:val="24"/>
              </w:rPr>
              <w:t>A fejlesztés várt eredményei a két évfolyamos ciklus végén</w:t>
            </w:r>
          </w:p>
        </w:tc>
        <w:tc>
          <w:tcPr>
            <w:tcW w:w="7197" w:type="dxa"/>
            <w:vAlign w:val="center"/>
          </w:tcPr>
          <w:p w:rsidR="00956B13" w:rsidRPr="00AA7CF7" w:rsidRDefault="00956B13" w:rsidP="00956B13">
            <w:pPr>
              <w:spacing w:before="1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A7CF7">
              <w:rPr>
                <w:rFonts w:ascii="Times New Roman" w:hAnsi="Times New Roman"/>
                <w:sz w:val="24"/>
                <w:szCs w:val="24"/>
              </w:rPr>
              <w:t>A tanuló képes:</w:t>
            </w:r>
          </w:p>
          <w:p w:rsidR="00956B13" w:rsidRPr="00AA7CF7" w:rsidRDefault="00956B13" w:rsidP="00956B13">
            <w:pPr>
              <w:pStyle w:val="ListParagraph1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F7">
              <w:rPr>
                <w:rFonts w:ascii="Times New Roman" w:hAnsi="Times New Roman" w:cs="Times New Roman"/>
                <w:sz w:val="24"/>
                <w:szCs w:val="24"/>
              </w:rPr>
              <w:t>a bemelegítési technikák alkalmazására,</w:t>
            </w:r>
          </w:p>
          <w:p w:rsidR="00956B13" w:rsidRPr="00AA7CF7" w:rsidRDefault="00D506EF" w:rsidP="00956B13">
            <w:pPr>
              <w:pStyle w:val="ListParagraph1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7CF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956B13" w:rsidRPr="00AA7CF7">
              <w:rPr>
                <w:rFonts w:ascii="Times New Roman" w:hAnsi="Times New Roman" w:cs="Times New Roman"/>
                <w:sz w:val="24"/>
                <w:szCs w:val="24"/>
              </w:rPr>
              <w:t>8 ütemű gyakorlatok végrehajtására,</w:t>
            </w:r>
          </w:p>
          <w:p w:rsidR="00956B13" w:rsidRPr="00AA7CF7" w:rsidRDefault="00956B13" w:rsidP="00956B13">
            <w:pPr>
              <w:pStyle w:val="ListParagraph1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F7">
              <w:rPr>
                <w:rFonts w:ascii="Times New Roman" w:hAnsi="Times New Roman" w:cs="Times New Roman"/>
                <w:sz w:val="24"/>
                <w:szCs w:val="24"/>
              </w:rPr>
              <w:t>küzdősportok során ügyelni saját és társai testi épségére,</w:t>
            </w:r>
          </w:p>
          <w:p w:rsidR="00956B13" w:rsidRPr="00AA7CF7" w:rsidRDefault="00956B13" w:rsidP="00956B13">
            <w:pPr>
              <w:pStyle w:val="ListParagraph1"/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F7">
              <w:rPr>
                <w:rFonts w:ascii="Times New Roman" w:hAnsi="Times New Roman" w:cs="Times New Roman"/>
                <w:sz w:val="24"/>
                <w:szCs w:val="24"/>
              </w:rPr>
              <w:t>alakzatváltozásokban együttműködésre,</w:t>
            </w:r>
          </w:p>
          <w:p w:rsidR="00956B13" w:rsidRPr="00AA7CF7" w:rsidRDefault="00956B13" w:rsidP="00956B13">
            <w:pPr>
              <w:pStyle w:val="ListParagraph1"/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F7">
              <w:rPr>
                <w:rFonts w:ascii="Times New Roman" w:hAnsi="Times New Roman" w:cs="Times New Roman"/>
                <w:sz w:val="24"/>
                <w:szCs w:val="24"/>
              </w:rPr>
              <w:t>erőfeszítésre és kitartásra saját szintje szerint,</w:t>
            </w:r>
          </w:p>
          <w:p w:rsidR="00956B13" w:rsidRPr="00AA7CF7" w:rsidRDefault="00956B13" w:rsidP="00956B13">
            <w:pPr>
              <w:pStyle w:val="ListParagraph1"/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F7">
              <w:rPr>
                <w:rFonts w:ascii="Times New Roman" w:hAnsi="Times New Roman" w:cs="Times New Roman"/>
                <w:sz w:val="24"/>
                <w:szCs w:val="24"/>
              </w:rPr>
              <w:t>egy tanult elem önálló végrehajtására,</w:t>
            </w:r>
          </w:p>
          <w:p w:rsidR="00956B13" w:rsidRPr="00AA7CF7" w:rsidRDefault="00956B13" w:rsidP="00956B13">
            <w:pPr>
              <w:pStyle w:val="ListParagraph1"/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m￩ter"/>
              </w:smartTagPr>
              <w:r w:rsidRPr="00AA7CF7">
                <w:rPr>
                  <w:rFonts w:ascii="Times New Roman" w:hAnsi="Times New Roman" w:cs="Times New Roman"/>
                  <w:sz w:val="24"/>
                  <w:szCs w:val="24"/>
                </w:rPr>
                <w:t>10 méter</w:t>
              </w:r>
            </w:smartTag>
            <w:r w:rsidRPr="00AA7CF7">
              <w:rPr>
                <w:rFonts w:ascii="Times New Roman" w:hAnsi="Times New Roman" w:cs="Times New Roman"/>
                <w:sz w:val="24"/>
                <w:szCs w:val="24"/>
              </w:rPr>
              <w:t xml:space="preserve"> leúszására az általa választott úszásnemben,</w:t>
            </w:r>
          </w:p>
          <w:p w:rsidR="00956B13" w:rsidRPr="00AA7CF7" w:rsidRDefault="00956B13" w:rsidP="00956B13">
            <w:pPr>
              <w:pStyle w:val="ListParagraph1"/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CF7">
              <w:rPr>
                <w:rFonts w:ascii="Times New Roman" w:hAnsi="Times New Roman" w:cs="Times New Roman"/>
                <w:sz w:val="24"/>
                <w:szCs w:val="24"/>
              </w:rPr>
              <w:t>a labda céltudatos irányítására,</w:t>
            </w:r>
          </w:p>
          <w:p w:rsidR="00956B13" w:rsidRPr="00AA7CF7" w:rsidRDefault="00956B13" w:rsidP="00956B13">
            <w:pPr>
              <w:pStyle w:val="ListParagraph1"/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CF7">
              <w:rPr>
                <w:rFonts w:ascii="Times New Roman" w:hAnsi="Times New Roman" w:cs="Times New Roman"/>
                <w:sz w:val="24"/>
                <w:szCs w:val="24"/>
              </w:rPr>
              <w:t xml:space="preserve">a gyakorolt mozgáselemek, sportágak szabad térben, más körülmények közötti, önálló alkalmazására, </w:t>
            </w:r>
          </w:p>
          <w:p w:rsidR="00956B13" w:rsidRPr="00AA7CF7" w:rsidRDefault="00956B13" w:rsidP="00956B13">
            <w:pPr>
              <w:pStyle w:val="ListParagraph1"/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CF7">
              <w:rPr>
                <w:rFonts w:ascii="Times New Roman" w:hAnsi="Times New Roman" w:cs="Times New Roman"/>
                <w:sz w:val="24"/>
                <w:szCs w:val="24"/>
              </w:rPr>
              <w:t>higiénés ismeretei rutinszerű és saját igény szerinti alkalmazására,</w:t>
            </w:r>
          </w:p>
          <w:p w:rsidR="00956B13" w:rsidRPr="00AA7CF7" w:rsidRDefault="00956B13" w:rsidP="00956B13">
            <w:pPr>
              <w:pStyle w:val="ListParagraph1"/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CF7">
              <w:rPr>
                <w:rFonts w:ascii="Times New Roman" w:hAnsi="Times New Roman" w:cs="Times New Roman"/>
                <w:sz w:val="24"/>
                <w:szCs w:val="24"/>
              </w:rPr>
              <w:t xml:space="preserve"> a relaxációs gyakorlatok önsegítő alkalmazására nyugalmi és stresszhelyzetben,</w:t>
            </w:r>
          </w:p>
          <w:p w:rsidR="00956B13" w:rsidRPr="00AA7CF7" w:rsidRDefault="00956B13" w:rsidP="00956B13">
            <w:pPr>
              <w:pStyle w:val="ListParagraph1"/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CF7">
              <w:rPr>
                <w:rFonts w:ascii="Times New Roman" w:hAnsi="Times New Roman" w:cs="Times New Roman"/>
                <w:sz w:val="24"/>
                <w:szCs w:val="24"/>
              </w:rPr>
              <w:t>az egészségtudatos magatartásformák szokásrendszerébe integrálására.</w:t>
            </w:r>
          </w:p>
        </w:tc>
      </w:tr>
    </w:tbl>
    <w:p w:rsidR="00956B13" w:rsidRPr="00AA7CF7" w:rsidRDefault="00956B13" w:rsidP="00956B13">
      <w:pPr>
        <w:rPr>
          <w:rFonts w:ascii="Times New Roman" w:hAnsi="Times New Roman"/>
          <w:sz w:val="24"/>
          <w:szCs w:val="24"/>
        </w:rPr>
      </w:pPr>
    </w:p>
    <w:sectPr w:rsidR="00956B13" w:rsidRPr="00AA7CF7" w:rsidSect="00F42A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EE8" w:rsidRDefault="00D61EE8" w:rsidP="00956B13">
      <w:r>
        <w:separator/>
      </w:r>
    </w:p>
  </w:endnote>
  <w:endnote w:type="continuationSeparator" w:id="0">
    <w:p w:rsidR="00D61EE8" w:rsidRDefault="00D61EE8" w:rsidP="0095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B13" w:rsidRPr="00610829" w:rsidRDefault="00664A96" w:rsidP="00664A96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581A41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EE8" w:rsidRDefault="00D61EE8" w:rsidP="00956B13">
      <w:r>
        <w:separator/>
      </w:r>
    </w:p>
  </w:footnote>
  <w:footnote w:type="continuationSeparator" w:id="0">
    <w:p w:rsidR="00D61EE8" w:rsidRDefault="00D61EE8" w:rsidP="00956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829" w:rsidRPr="00664A96" w:rsidRDefault="00664A96">
    <w:pPr>
      <w:pStyle w:val="lfej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037141 </w:t>
    </w:r>
    <w:r w:rsidR="001D206B">
      <w:rPr>
        <w:rFonts w:ascii="Times New Roman" w:hAnsi="Times New Roman"/>
        <w:sz w:val="24"/>
        <w:szCs w:val="24"/>
      </w:rPr>
      <w:t xml:space="preserve">Bakonyszentlászlói Szent László Általános Iskola </w:t>
    </w:r>
    <w:r>
      <w:rPr>
        <w:rFonts w:ascii="Times New Roman" w:hAnsi="Times New Roman"/>
        <w:sz w:val="24"/>
        <w:szCs w:val="24"/>
      </w:rPr>
      <w:tab/>
      <w:t xml:space="preserve">Testnevelés </w:t>
    </w:r>
    <w:r w:rsidR="001D206B">
      <w:rPr>
        <w:rFonts w:ascii="Times New Roman" w:hAnsi="Times New Roman"/>
        <w:sz w:val="24"/>
        <w:szCs w:val="24"/>
      </w:rPr>
      <w:t>TANAK</w:t>
    </w:r>
    <w:r>
      <w:rPr>
        <w:rFonts w:ascii="Times New Roman" w:hAnsi="Times New Roman"/>
        <w:sz w:val="24"/>
        <w:szCs w:val="24"/>
      </w:rPr>
      <w:t xml:space="preserve"> 5-8.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B4F"/>
    <w:multiLevelType w:val="hybridMultilevel"/>
    <w:tmpl w:val="22D47342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4BF8"/>
    <w:multiLevelType w:val="hybridMultilevel"/>
    <w:tmpl w:val="61D24E3C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04A57"/>
    <w:multiLevelType w:val="hybridMultilevel"/>
    <w:tmpl w:val="6E424BDA"/>
    <w:lvl w:ilvl="0" w:tplc="1E9249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845212"/>
    <w:multiLevelType w:val="hybridMultilevel"/>
    <w:tmpl w:val="88C2EC0E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20127"/>
    <w:multiLevelType w:val="hybridMultilevel"/>
    <w:tmpl w:val="B66CFD56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440C6"/>
    <w:multiLevelType w:val="hybridMultilevel"/>
    <w:tmpl w:val="525AC684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022F8"/>
    <w:multiLevelType w:val="hybridMultilevel"/>
    <w:tmpl w:val="605AC19C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E65BE"/>
    <w:multiLevelType w:val="hybridMultilevel"/>
    <w:tmpl w:val="D14E4878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92F62"/>
    <w:multiLevelType w:val="hybridMultilevel"/>
    <w:tmpl w:val="EC9A8814"/>
    <w:lvl w:ilvl="0" w:tplc="1E9249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6D4ACA"/>
    <w:multiLevelType w:val="hybridMultilevel"/>
    <w:tmpl w:val="CC2E9DC8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D79C8"/>
    <w:multiLevelType w:val="hybridMultilevel"/>
    <w:tmpl w:val="9C002484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460BB"/>
    <w:multiLevelType w:val="hybridMultilevel"/>
    <w:tmpl w:val="3F307FF4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36F17"/>
    <w:multiLevelType w:val="hybridMultilevel"/>
    <w:tmpl w:val="0E6C981C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D56F0"/>
    <w:multiLevelType w:val="hybridMultilevel"/>
    <w:tmpl w:val="3286CB46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C34B7"/>
    <w:multiLevelType w:val="multilevel"/>
    <w:tmpl w:val="3836F5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single"/>
      </w:rPr>
    </w:lvl>
  </w:abstractNum>
  <w:abstractNum w:abstractNumId="15" w15:restartNumberingAfterBreak="0">
    <w:nsid w:val="4E363228"/>
    <w:multiLevelType w:val="hybridMultilevel"/>
    <w:tmpl w:val="B56C9B66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36675"/>
    <w:multiLevelType w:val="hybridMultilevel"/>
    <w:tmpl w:val="DD06C170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F4230"/>
    <w:multiLevelType w:val="hybridMultilevel"/>
    <w:tmpl w:val="E12E3D40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121C8"/>
    <w:multiLevelType w:val="hybridMultilevel"/>
    <w:tmpl w:val="588C4B4A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854BC"/>
    <w:multiLevelType w:val="hybridMultilevel"/>
    <w:tmpl w:val="EDE06458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E4D12"/>
    <w:multiLevelType w:val="hybridMultilevel"/>
    <w:tmpl w:val="C1989B7C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0688C"/>
    <w:multiLevelType w:val="hybridMultilevel"/>
    <w:tmpl w:val="1E24CA76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21797"/>
    <w:multiLevelType w:val="hybridMultilevel"/>
    <w:tmpl w:val="7D26B58E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C47F1"/>
    <w:multiLevelType w:val="hybridMultilevel"/>
    <w:tmpl w:val="7BAA8662"/>
    <w:lvl w:ilvl="0" w:tplc="405422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63659EC"/>
    <w:multiLevelType w:val="hybridMultilevel"/>
    <w:tmpl w:val="FAA665C4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F5BAC"/>
    <w:multiLevelType w:val="hybridMultilevel"/>
    <w:tmpl w:val="537C3CC2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25"/>
  </w:num>
  <w:num w:numId="5">
    <w:abstractNumId w:val="12"/>
  </w:num>
  <w:num w:numId="6">
    <w:abstractNumId w:val="1"/>
  </w:num>
  <w:num w:numId="7">
    <w:abstractNumId w:val="0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17"/>
  </w:num>
  <w:num w:numId="13">
    <w:abstractNumId w:val="8"/>
  </w:num>
  <w:num w:numId="14">
    <w:abstractNumId w:val="2"/>
  </w:num>
  <w:num w:numId="15">
    <w:abstractNumId w:val="16"/>
  </w:num>
  <w:num w:numId="16">
    <w:abstractNumId w:val="14"/>
  </w:num>
  <w:num w:numId="17">
    <w:abstractNumId w:val="22"/>
  </w:num>
  <w:num w:numId="18">
    <w:abstractNumId w:val="19"/>
  </w:num>
  <w:num w:numId="19">
    <w:abstractNumId w:val="6"/>
  </w:num>
  <w:num w:numId="20">
    <w:abstractNumId w:val="20"/>
  </w:num>
  <w:num w:numId="21">
    <w:abstractNumId w:val="24"/>
  </w:num>
  <w:num w:numId="22">
    <w:abstractNumId w:val="4"/>
  </w:num>
  <w:num w:numId="23">
    <w:abstractNumId w:val="7"/>
  </w:num>
  <w:num w:numId="24">
    <w:abstractNumId w:val="15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85"/>
    <w:rsid w:val="00017138"/>
    <w:rsid w:val="000E7DF8"/>
    <w:rsid w:val="00164BD6"/>
    <w:rsid w:val="001D206B"/>
    <w:rsid w:val="002355E3"/>
    <w:rsid w:val="0030268E"/>
    <w:rsid w:val="00480885"/>
    <w:rsid w:val="00581A41"/>
    <w:rsid w:val="00610829"/>
    <w:rsid w:val="00664A96"/>
    <w:rsid w:val="006B1D96"/>
    <w:rsid w:val="00905020"/>
    <w:rsid w:val="00956B13"/>
    <w:rsid w:val="009A0481"/>
    <w:rsid w:val="00AA7CF7"/>
    <w:rsid w:val="00BC2FA3"/>
    <w:rsid w:val="00CF5FF1"/>
    <w:rsid w:val="00D506EF"/>
    <w:rsid w:val="00D57568"/>
    <w:rsid w:val="00D61EE8"/>
    <w:rsid w:val="00DB05D7"/>
    <w:rsid w:val="00E25053"/>
    <w:rsid w:val="00E37799"/>
    <w:rsid w:val="00F00196"/>
    <w:rsid w:val="00F4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0885"/>
    <w:rPr>
      <w:rFonts w:ascii="Calibri" w:eastAsia="Times New Roman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2">
    <w:name w:val="Listaszerű bekezdés2"/>
    <w:basedOn w:val="Norml"/>
    <w:uiPriority w:val="99"/>
    <w:rsid w:val="00480885"/>
    <w:pPr>
      <w:ind w:left="720"/>
    </w:pPr>
  </w:style>
  <w:style w:type="paragraph" w:customStyle="1" w:styleId="ListParagraph1">
    <w:name w:val="List Paragraph1"/>
    <w:basedOn w:val="Norml"/>
    <w:uiPriority w:val="99"/>
    <w:rsid w:val="00480885"/>
    <w:pPr>
      <w:ind w:left="720"/>
    </w:pPr>
    <w:rPr>
      <w:rFonts w:eastAsia="Calibri" w:cs="Calibri"/>
    </w:rPr>
  </w:style>
  <w:style w:type="paragraph" w:customStyle="1" w:styleId="Listaszerbekezds1">
    <w:name w:val="Listaszerű bekezdés1"/>
    <w:basedOn w:val="Norml"/>
    <w:uiPriority w:val="99"/>
    <w:rsid w:val="00480885"/>
    <w:pPr>
      <w:ind w:left="720"/>
      <w:contextualSpacing/>
    </w:pPr>
    <w:rPr>
      <w:rFonts w:ascii="Times New Roman" w:hAnsi="Times New Roman"/>
      <w:sz w:val="24"/>
      <w:szCs w:val="24"/>
      <w:lang w:eastAsia="hu-HU"/>
    </w:rPr>
  </w:style>
  <w:style w:type="paragraph" w:customStyle="1" w:styleId="pont">
    <w:name w:val="pont"/>
    <w:basedOn w:val="Szvegtrzsbehzssal"/>
    <w:uiPriority w:val="99"/>
    <w:rsid w:val="00480885"/>
    <w:pPr>
      <w:widowControl w:val="0"/>
      <w:tabs>
        <w:tab w:val="left" w:pos="851"/>
      </w:tabs>
      <w:autoSpaceDE w:val="0"/>
      <w:autoSpaceDN w:val="0"/>
      <w:adjustRightInd w:val="0"/>
      <w:spacing w:after="0" w:line="-300" w:lineRule="auto"/>
      <w:ind w:left="851" w:hanging="284"/>
      <w:jc w:val="both"/>
    </w:pPr>
    <w:rPr>
      <w:rFonts w:ascii="Times New Roman" w:eastAsia="Calibri" w:hAnsi="Times New Roman"/>
      <w:sz w:val="20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rsid w:val="00480885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locked/>
    <w:rsid w:val="00480885"/>
    <w:rPr>
      <w:rFonts w:ascii="Calibri" w:hAnsi="Calibri" w:cs="Times New Roman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66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566C2"/>
    <w:rPr>
      <w:rFonts w:ascii="Tahoma" w:eastAsia="Times New Roman" w:hAnsi="Tahoma" w:cs="Tahoma"/>
      <w:sz w:val="16"/>
      <w:szCs w:val="16"/>
      <w:lang w:eastAsia="en-US"/>
    </w:rPr>
  </w:style>
  <w:style w:type="character" w:styleId="Jegyzethivatkozs">
    <w:name w:val="annotation reference"/>
    <w:uiPriority w:val="99"/>
    <w:semiHidden/>
    <w:unhideWhenUsed/>
    <w:rsid w:val="00AB72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287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AB7287"/>
    <w:rPr>
      <w:rFonts w:ascii="Calibri" w:eastAsia="Times New Roman" w:hAnsi="Calibri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728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B7287"/>
    <w:rPr>
      <w:rFonts w:ascii="Calibri" w:eastAsia="Times New Roman" w:hAnsi="Calibri"/>
      <w:b/>
      <w:bCs/>
      <w:sz w:val="20"/>
      <w:szCs w:val="20"/>
      <w:lang w:eastAsia="en-US"/>
    </w:rPr>
  </w:style>
  <w:style w:type="paragraph" w:styleId="Listaszerbekezds">
    <w:name w:val="List Paragraph"/>
    <w:basedOn w:val="Norml"/>
    <w:uiPriority w:val="34"/>
    <w:qFormat/>
    <w:rsid w:val="00AB728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31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03182"/>
    <w:rPr>
      <w:rFonts w:ascii="Calibri" w:eastAsia="Times New Roman" w:hAnsi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B031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03182"/>
    <w:rPr>
      <w:rFonts w:ascii="Calibri" w:eastAsia="Times New Roman" w:hAnsi="Calibri"/>
      <w:lang w:eastAsia="en-US"/>
    </w:rPr>
  </w:style>
  <w:style w:type="character" w:styleId="Oldalszm">
    <w:name w:val="page number"/>
    <w:basedOn w:val="Bekezdsalapbettpusa"/>
    <w:rsid w:val="00664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1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10902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TESTNEVELÉS ÉS SPORT SNI 5-8</vt:lpstr>
    </vt:vector>
  </TitlesOfParts>
  <LinksUpToDate>false</LinksUpToDate>
  <CharactersWithSpaces>12300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TESTNEVELÉS ÉS SPORT SNI 5-8</dc:title>
  <dc:subject/>
  <dc:creator/>
  <cp:keywords/>
  <cp:lastModifiedBy/>
  <cp:revision>1</cp:revision>
  <dcterms:created xsi:type="dcterms:W3CDTF">2017-08-03T15:17:00Z</dcterms:created>
  <dcterms:modified xsi:type="dcterms:W3CDTF">2017-08-03T15:33:00Z</dcterms:modified>
</cp:coreProperties>
</file>