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97" w:rsidRPr="002204B9" w:rsidRDefault="00AB7897" w:rsidP="00AB7897">
      <w:pPr>
        <w:spacing w:after="0" w:line="240" w:lineRule="auto"/>
        <w:jc w:val="center"/>
        <w:rPr>
          <w:rFonts w:ascii="Times New Roman" w:hAnsi="Times New Roman" w:cs="Times New Roman"/>
          <w:b/>
          <w:bCs/>
          <w:sz w:val="28"/>
          <w:szCs w:val="28"/>
          <w:lang w:val="hu-HU"/>
        </w:rPr>
      </w:pPr>
      <w:r w:rsidRPr="002204B9">
        <w:rPr>
          <w:rFonts w:ascii="Times New Roman" w:hAnsi="Times New Roman" w:cs="Times New Roman"/>
          <w:b/>
          <w:bCs/>
          <w:sz w:val="28"/>
          <w:szCs w:val="28"/>
          <w:lang w:val="hu-HU"/>
        </w:rPr>
        <w:t>E</w:t>
      </w:r>
      <w:r w:rsidR="00DB5458">
        <w:rPr>
          <w:rFonts w:ascii="Times New Roman" w:hAnsi="Times New Roman" w:cs="Times New Roman"/>
          <w:b/>
          <w:bCs/>
          <w:sz w:val="28"/>
          <w:szCs w:val="28"/>
          <w:lang w:val="hu-HU"/>
        </w:rPr>
        <w:t>TIKA</w:t>
      </w:r>
    </w:p>
    <w:p w:rsidR="002204B9" w:rsidRPr="002204B9" w:rsidRDefault="002204B9" w:rsidP="00AB7897">
      <w:pPr>
        <w:spacing w:after="0" w:line="240" w:lineRule="auto"/>
        <w:jc w:val="center"/>
        <w:rPr>
          <w:rFonts w:ascii="Times New Roman" w:hAnsi="Times New Roman" w:cs="Times New Roman"/>
          <w:sz w:val="24"/>
          <w:szCs w:val="24"/>
          <w:lang w:val="hu-HU"/>
        </w:rPr>
      </w:pPr>
    </w:p>
    <w:p w:rsidR="00AB7897" w:rsidRPr="002204B9" w:rsidRDefault="00AB7897" w:rsidP="00AB7897">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erkölcstan alapvető </w:t>
      </w:r>
      <w:r w:rsidRPr="002204B9">
        <w:rPr>
          <w:rFonts w:ascii="Times New Roman" w:hAnsi="Times New Roman" w:cs="Times New Roman"/>
          <w:i/>
          <w:iCs/>
          <w:sz w:val="24"/>
          <w:szCs w:val="24"/>
          <w:lang w:val="hu-HU"/>
        </w:rPr>
        <w:t>feladata</w:t>
      </w:r>
      <w:r w:rsidRPr="002204B9">
        <w:rPr>
          <w:rFonts w:ascii="Times New Roman" w:hAnsi="Times New Roman" w:cs="Times New Roman"/>
          <w:sz w:val="24"/>
          <w:szCs w:val="24"/>
          <w:lang w:val="hu-HU"/>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w:t>
      </w:r>
      <w:bookmarkStart w:id="0" w:name="_GoBack"/>
      <w:bookmarkEnd w:id="0"/>
      <w:r w:rsidRPr="002204B9">
        <w:rPr>
          <w:rFonts w:ascii="Times New Roman" w:hAnsi="Times New Roman" w:cs="Times New Roman"/>
          <w:sz w:val="24"/>
          <w:szCs w:val="24"/>
          <w:lang w:val="hu-HU"/>
        </w:rPr>
        <w:t xml:space="preserve">i egyre inkább a sajátos nevelési igényű tanulók értékrendszerébe is beépüljenek, belső igénnyé váljanak. </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tantárgy </w:t>
      </w:r>
      <w:r w:rsidRPr="002204B9">
        <w:rPr>
          <w:rFonts w:ascii="Times New Roman" w:hAnsi="Times New Roman" w:cs="Times New Roman"/>
          <w:i/>
          <w:iCs/>
          <w:sz w:val="24"/>
          <w:szCs w:val="24"/>
          <w:lang w:val="hu-HU"/>
        </w:rPr>
        <w:t>középpontjában</w:t>
      </w:r>
      <w:r w:rsidRPr="002204B9">
        <w:rPr>
          <w:rFonts w:ascii="Times New Roman" w:hAnsi="Times New Roman" w:cs="Times New Roman"/>
          <w:sz w:val="24"/>
          <w:szCs w:val="24"/>
          <w:lang w:val="hu-HU"/>
        </w:rPr>
        <w:t xml:space="preserve"> 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erkölcstan a személy egyediségét és méltóságát helyezi középpontba, annak képességeitől függetlenül.  Erre az alapelvre kell épülnie minden társas kapcsolatnak és közösségi szerveződésnek. Az erkölcstan magába foglalja az ember minden fontos viszonyulását – önmagához, társaihoz és </w:t>
      </w:r>
      <w:proofErr w:type="gramStart"/>
      <w:r w:rsidRPr="002204B9">
        <w:rPr>
          <w:rFonts w:ascii="Times New Roman" w:hAnsi="Times New Roman" w:cs="Times New Roman"/>
          <w:sz w:val="24"/>
          <w:szCs w:val="24"/>
          <w:lang w:val="hu-HU"/>
        </w:rPr>
        <w:t>közösségeihez</w:t>
      </w:r>
      <w:proofErr w:type="gramEnd"/>
      <w:r w:rsidRPr="002204B9">
        <w:rPr>
          <w:rFonts w:ascii="Times New Roman" w:hAnsi="Times New Roman" w:cs="Times New Roman"/>
          <w:sz w:val="24"/>
          <w:szCs w:val="24"/>
          <w:lang w:val="hu-HU"/>
        </w:rPr>
        <w:t xml:space="preserve">, környezetéhez és a világhoz –, mert ezek alapozzák meg azt az értékrendet, amelyre az ember döntései során támaszkodhat. Az enyhe értelmi fogyatékos gyermekek 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nevelés fő </w:t>
      </w:r>
      <w:r w:rsidRPr="002204B9">
        <w:rPr>
          <w:rFonts w:ascii="Times New Roman" w:hAnsi="Times New Roman" w:cs="Times New Roman"/>
          <w:i/>
          <w:iCs/>
          <w:sz w:val="24"/>
          <w:szCs w:val="24"/>
          <w:lang w:val="hu-HU"/>
        </w:rPr>
        <w:t>célja</w:t>
      </w:r>
      <w:r w:rsidRPr="002204B9">
        <w:rPr>
          <w:rFonts w:ascii="Times New Roman" w:hAnsi="Times New Roman" w:cs="Times New Roman"/>
          <w:sz w:val="24"/>
          <w:szCs w:val="24"/>
          <w:lang w:val="hu-HU"/>
        </w:rPr>
        <w:t xml:space="preserve"> a tanulók erkölcsi érzékének kialakítása és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erkölcstan tanulása során – az enyhe értelmi fogyatékos tanulók számára is – 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erkölcstani alapozás, az erkölcshöz kapcsolódó kvalitások fejlesztése, valamint az elsajátított tudás szinten tartása a felnőtté válás folyamata során, életminőséget befolyásoló tartópilléré válik. </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 erkölcstan tantárgy azoknak az alapértékeknek a megerősítésére törekszik, amelyek összhangban állnak az egyetemes és európai emberi értékrenddel, amely az Alaptörvényből is kiolvasható.</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 enyhe értelmi fogyatékos tanulók nevelése során törekedni kell a normaértelmezés egyszerű voltára, az ehhez kapcsolódó követelmények konkrét megfogalmazására.</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w:t>
      </w:r>
      <w:r w:rsidRPr="002204B9">
        <w:rPr>
          <w:rFonts w:ascii="Times New Roman" w:hAnsi="Times New Roman" w:cs="Times New Roman"/>
          <w:i/>
          <w:iCs/>
          <w:sz w:val="24"/>
          <w:szCs w:val="24"/>
          <w:lang w:val="hu-HU"/>
        </w:rPr>
        <w:t>magatartást befolyásoló értékek/erények</w:t>
      </w:r>
      <w:r w:rsidRPr="002204B9">
        <w:rPr>
          <w:rFonts w:ascii="Times New Roman" w:hAnsi="Times New Roman" w:cs="Times New Roman"/>
          <w:sz w:val="24"/>
          <w:szCs w:val="24"/>
          <w:lang w:val="hu-HU"/>
        </w:rPr>
        <w:t xml:space="preserve"> egy része személyes jellegű, mivel az énnel és az identitással áll kapcsolatban. Ezeket az értékeket, illetve erényeket az erkölcstan órákon erősíteni kell. </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w:t>
      </w:r>
      <w:r w:rsidRPr="002204B9">
        <w:rPr>
          <w:rFonts w:ascii="Times New Roman" w:hAnsi="Times New Roman" w:cs="Times New Roman"/>
          <w:i/>
          <w:iCs/>
          <w:sz w:val="24"/>
          <w:szCs w:val="24"/>
          <w:lang w:val="hu-HU"/>
        </w:rPr>
        <w:t>erkölcsi érzék</w:t>
      </w:r>
      <w:r w:rsidRPr="002204B9">
        <w:rPr>
          <w:rFonts w:ascii="Times New Roman" w:hAnsi="Times New Roman" w:cs="Times New Roman"/>
          <w:sz w:val="24"/>
          <w:szCs w:val="24"/>
          <w:lang w:val="hu-HU"/>
        </w:rPr>
        <w:t xml:space="preserve">, a </w:t>
      </w:r>
      <w:r w:rsidRPr="002204B9">
        <w:rPr>
          <w:rFonts w:ascii="Times New Roman" w:hAnsi="Times New Roman" w:cs="Times New Roman"/>
          <w:i/>
          <w:iCs/>
          <w:sz w:val="24"/>
          <w:szCs w:val="24"/>
          <w:lang w:val="hu-HU"/>
        </w:rPr>
        <w:t>lelkiismeret</w:t>
      </w:r>
      <w:r w:rsidRPr="002204B9">
        <w:rPr>
          <w:rFonts w:ascii="Times New Roman" w:hAnsi="Times New Roman" w:cs="Times New Roman"/>
          <w:sz w:val="24"/>
          <w:szCs w:val="24"/>
          <w:lang w:val="hu-HU"/>
        </w:rPr>
        <w:t xml:space="preserve"> fejlesztése lehetővé teszi, hogy gyermekeink olyan értékeket erősítsenek meg magukban, amelyek egyszerre igazodnak az alapvető erkölcsi értékekhez, valamint saját és közösségeik érdekeihez.</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nevelés célja a felelős gondolkodás, valamint a tudatos cselekvés kialakulásának elősegítése. Cél továbbá az empátia, a </w:t>
      </w:r>
      <w:r w:rsidRPr="002204B9">
        <w:rPr>
          <w:rFonts w:ascii="Times New Roman" w:hAnsi="Times New Roman" w:cs="Times New Roman"/>
          <w:i/>
          <w:iCs/>
          <w:sz w:val="24"/>
          <w:szCs w:val="24"/>
          <w:lang w:val="hu-HU"/>
        </w:rPr>
        <w:t>szolidaritás</w:t>
      </w:r>
      <w:r w:rsidRPr="002204B9">
        <w:rPr>
          <w:rFonts w:ascii="Times New Roman" w:hAnsi="Times New Roman" w:cs="Times New Roman"/>
          <w:sz w:val="24"/>
          <w:szCs w:val="24"/>
          <w:lang w:val="hu-HU"/>
        </w:rPr>
        <w:t xml:space="preserve"> képességének erősítése is. Az erkölcsi nevelés fő feladata az </w:t>
      </w:r>
      <w:r w:rsidRPr="002204B9">
        <w:rPr>
          <w:rFonts w:ascii="Times New Roman" w:hAnsi="Times New Roman" w:cs="Times New Roman"/>
          <w:i/>
          <w:iCs/>
          <w:sz w:val="24"/>
          <w:szCs w:val="24"/>
          <w:lang w:val="hu-HU"/>
        </w:rPr>
        <w:t>igazságosság</w:t>
      </w:r>
      <w:r w:rsidRPr="002204B9">
        <w:rPr>
          <w:rFonts w:ascii="Times New Roman" w:hAnsi="Times New Roman" w:cs="Times New Roman"/>
          <w:sz w:val="24"/>
          <w:szCs w:val="24"/>
          <w:lang w:val="hu-HU"/>
        </w:rPr>
        <w:t xml:space="preserve"> és a </w:t>
      </w:r>
      <w:r w:rsidRPr="002204B9">
        <w:rPr>
          <w:rFonts w:ascii="Times New Roman" w:hAnsi="Times New Roman" w:cs="Times New Roman"/>
          <w:i/>
          <w:iCs/>
          <w:sz w:val="24"/>
          <w:szCs w:val="24"/>
          <w:lang w:val="hu-HU"/>
        </w:rPr>
        <w:t>méltányosság</w:t>
      </w:r>
      <w:r w:rsidRPr="002204B9">
        <w:rPr>
          <w:rFonts w:ascii="Times New Roman" w:hAnsi="Times New Roman" w:cs="Times New Roman"/>
          <w:sz w:val="24"/>
          <w:szCs w:val="24"/>
          <w:lang w:val="hu-HU"/>
        </w:rPr>
        <w:t xml:space="preserve"> elvének megértetése és elfogadtatása a gyerekekkel. Az enyhe értelmi fogyatékos tanulók nevelésénél különös tekintettel kell lenni az </w:t>
      </w:r>
      <w:r w:rsidRPr="002204B9">
        <w:rPr>
          <w:rFonts w:ascii="Times New Roman" w:hAnsi="Times New Roman" w:cs="Times New Roman"/>
          <w:i/>
          <w:iCs/>
          <w:sz w:val="24"/>
          <w:szCs w:val="24"/>
          <w:lang w:val="hu-HU"/>
        </w:rPr>
        <w:t>érzelmi intelligencia</w:t>
      </w:r>
      <w:r w:rsidRPr="002204B9">
        <w:rPr>
          <w:rFonts w:ascii="Times New Roman" w:hAnsi="Times New Roman" w:cs="Times New Roman"/>
          <w:sz w:val="24"/>
          <w:szCs w:val="24"/>
          <w:lang w:val="hu-HU"/>
        </w:rPr>
        <w:t xml:space="preserve"> fejlesztésére is, amely a viselkedést lényegi módon befolyásolja.</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erkölcstan tantárgy felépítése nem elsősorban ismeret-, hanem </w:t>
      </w:r>
      <w:r w:rsidRPr="002204B9">
        <w:rPr>
          <w:rFonts w:ascii="Times New Roman" w:hAnsi="Times New Roman" w:cs="Times New Roman"/>
          <w:i/>
          <w:iCs/>
          <w:sz w:val="24"/>
          <w:szCs w:val="24"/>
          <w:lang w:val="hu-HU"/>
        </w:rPr>
        <w:t>érték- és fejlesztésközpontú</w:t>
      </w:r>
      <w:r w:rsidRPr="002204B9">
        <w:rPr>
          <w:rFonts w:ascii="Times New Roman" w:hAnsi="Times New Roman" w:cs="Times New Roman"/>
          <w:sz w:val="24"/>
          <w:szCs w:val="24"/>
          <w:lang w:val="hu-HU"/>
        </w:rPr>
        <w:t xml:space="preserve">; ezért fontossága az enyhe értelmi fogyatékos tanulók nevelésénél </w:t>
      </w:r>
      <w:r w:rsidRPr="002204B9">
        <w:rPr>
          <w:rFonts w:ascii="Times New Roman" w:hAnsi="Times New Roman" w:cs="Times New Roman"/>
          <w:sz w:val="24"/>
          <w:szCs w:val="24"/>
          <w:lang w:val="hu-HU"/>
        </w:rPr>
        <w:lastRenderedPageBreak/>
        <w:t xml:space="preserve">kiemelkedő. A tananyag felépítése </w:t>
      </w:r>
      <w:r w:rsidRPr="002204B9">
        <w:rPr>
          <w:rFonts w:ascii="Times New Roman" w:hAnsi="Times New Roman" w:cs="Times New Roman"/>
          <w:i/>
          <w:iCs/>
          <w:sz w:val="24"/>
          <w:szCs w:val="24"/>
          <w:lang w:val="hu-HU"/>
        </w:rPr>
        <w:t>spirális szerkezetű</w:t>
      </w:r>
      <w:r w:rsidRPr="002204B9">
        <w:rPr>
          <w:rFonts w:ascii="Times New Roman" w:hAnsi="Times New Roman" w:cs="Times New Roman"/>
          <w:sz w:val="24"/>
          <w:szCs w:val="24"/>
          <w:lang w:val="hu-HU"/>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tananyag tartalmát az enyhe értelmi fogyatékos tanulók részére hétköznapi életből merített és oda visszacsatolható tapasztalatokra és </w:t>
      </w:r>
      <w:r w:rsidRPr="002204B9">
        <w:rPr>
          <w:rFonts w:ascii="Times New Roman" w:hAnsi="Times New Roman" w:cs="Times New Roman"/>
          <w:i/>
          <w:iCs/>
          <w:sz w:val="24"/>
          <w:szCs w:val="24"/>
          <w:lang w:val="hu-HU"/>
        </w:rPr>
        <w:t>személyes élményekre</w:t>
      </w:r>
      <w:r w:rsidRPr="002204B9">
        <w:rPr>
          <w:rFonts w:ascii="Times New Roman" w:hAnsi="Times New Roman" w:cs="Times New Roman"/>
          <w:sz w:val="24"/>
          <w:szCs w:val="24"/>
          <w:lang w:val="hu-HU"/>
        </w:rPr>
        <w:t xml:space="preserve"> kell felépíteni.  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erkölcstan a tanulókra nem közlések befogadóiként, hanem a tanulási folyamat aktív – kérdező, mérlegelő, próbálkozó, vitatkozó és útkereső – résztvevőiként tekint.</w:t>
      </w:r>
    </w:p>
    <w:p w:rsidR="00AB7897" w:rsidRPr="002204B9" w:rsidRDefault="00AB7897" w:rsidP="00AB7897">
      <w:pPr>
        <w:spacing w:after="0" w:line="240" w:lineRule="auto"/>
        <w:ind w:firstLine="708"/>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sidRPr="002204B9">
        <w:rPr>
          <w:rFonts w:ascii="Times New Roman" w:hAnsi="Times New Roman" w:cs="Times New Roman"/>
          <w:sz w:val="24"/>
          <w:szCs w:val="24"/>
          <w:lang w:val="hu-HU"/>
        </w:rPr>
        <w:t>el tudjanak igazodni az egymásnak sokszor ellentmondó értéktartalmú információk, üzenetek között, illetve hogy választást igénylő helyzetekben lelkiismeretük szavára hallgatva, morálisan helyes döntéseket tudjanak hozni az életük különböző színterein.</w:t>
      </w:r>
    </w:p>
    <w:p w:rsidR="00AB7897" w:rsidRPr="002204B9" w:rsidRDefault="00AB7897" w:rsidP="00AB7897">
      <w:pPr>
        <w:spacing w:after="0" w:line="240" w:lineRule="auto"/>
        <w:ind w:firstLine="708"/>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Mivel ez sohasem jön létre a gyerekek személyes megérintődése és elhatározása nélkül, a </w:t>
      </w:r>
      <w:r w:rsidRPr="002204B9">
        <w:rPr>
          <w:rFonts w:ascii="Times New Roman" w:hAnsi="Times New Roman" w:cs="Times New Roman"/>
          <w:i/>
          <w:iCs/>
          <w:sz w:val="24"/>
          <w:szCs w:val="24"/>
          <w:lang w:val="hu-HU" w:eastAsia="hu-HU"/>
        </w:rPr>
        <w:t>pedagógus feladata</w:t>
      </w:r>
      <w:r w:rsidRPr="002204B9">
        <w:rPr>
          <w:rFonts w:ascii="Times New Roman" w:hAnsi="Times New Roman" w:cs="Times New Roman"/>
          <w:sz w:val="24"/>
          <w:szCs w:val="24"/>
          <w:lang w:val="hu-HU"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korosztályhoz tartozó enyhe értelmi fogyatékos tanulók esetében –, hogy az eredmény a közvetítés módján múlik. Egy hiteles felnőtt, akinek értékekkel kapcsolatos nézetei összhangban vannak a tetteivel, </w:t>
      </w:r>
      <w:r w:rsidRPr="002204B9">
        <w:rPr>
          <w:rFonts w:ascii="Times New Roman" w:hAnsi="Times New Roman" w:cs="Times New Roman"/>
          <w:i/>
          <w:iCs/>
          <w:sz w:val="24"/>
          <w:szCs w:val="24"/>
          <w:lang w:val="hu-HU" w:eastAsia="hu-HU"/>
        </w:rPr>
        <w:t xml:space="preserve">példája révén </w:t>
      </w:r>
      <w:r w:rsidRPr="002204B9">
        <w:rPr>
          <w:rFonts w:ascii="Times New Roman" w:hAnsi="Times New Roman" w:cs="Times New Roman"/>
          <w:sz w:val="24"/>
          <w:szCs w:val="24"/>
          <w:lang w:val="hu-HU" w:eastAsia="hu-HU"/>
        </w:rPr>
        <w:t>hat az enyhe értelmi fogyatékos tanulók erkölcsi értékítéleteire.</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tanulást számos pedagógiai </w:t>
      </w:r>
      <w:r w:rsidRPr="002204B9">
        <w:rPr>
          <w:rFonts w:ascii="Times New Roman" w:hAnsi="Times New Roman" w:cs="Times New Roman"/>
          <w:i/>
          <w:iCs/>
          <w:sz w:val="24"/>
          <w:szCs w:val="24"/>
          <w:lang w:val="hu-HU"/>
        </w:rPr>
        <w:t>módszer</w:t>
      </w:r>
      <w:r w:rsidRPr="002204B9">
        <w:rPr>
          <w:rFonts w:ascii="Times New Roman" w:hAnsi="Times New Roman" w:cs="Times New Roman"/>
          <w:sz w:val="24"/>
          <w:szCs w:val="24"/>
          <w:lang w:val="hu-HU"/>
        </w:rPr>
        <w:t xml:space="preserve"> és tevékenység segítheti, amelyek legfontosabb közös jellemzője az </w:t>
      </w:r>
      <w:r w:rsidRPr="002204B9">
        <w:rPr>
          <w:rFonts w:ascii="Times New Roman" w:hAnsi="Times New Roman" w:cs="Times New Roman"/>
          <w:i/>
          <w:iCs/>
          <w:sz w:val="24"/>
          <w:szCs w:val="24"/>
          <w:lang w:val="hu-HU"/>
        </w:rPr>
        <w:t>élményszerűség</w:t>
      </w:r>
      <w:r w:rsidRPr="002204B9">
        <w:rPr>
          <w:rFonts w:ascii="Times New Roman" w:hAnsi="Times New Roman" w:cs="Times New Roman"/>
          <w:sz w:val="24"/>
          <w:szCs w:val="24"/>
          <w:lang w:val="hu-HU"/>
        </w:rPr>
        <w:t>, a fizikai, szellemi és lelki értelemben vett cselekvő tanulói részvétel. Az erkölcstanórák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rsidR="00AB7897" w:rsidRPr="002204B9" w:rsidRDefault="00AB7897" w:rsidP="00AB7897">
      <w:pPr>
        <w:spacing w:after="0" w:line="240" w:lineRule="auto"/>
        <w:ind w:firstLine="708"/>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Mindezzel összhangban az </w:t>
      </w:r>
      <w:r w:rsidRPr="002204B9">
        <w:rPr>
          <w:rFonts w:ascii="Times New Roman" w:hAnsi="Times New Roman" w:cs="Times New Roman"/>
          <w:i/>
          <w:iCs/>
          <w:sz w:val="24"/>
          <w:szCs w:val="24"/>
          <w:lang w:val="hu-HU" w:eastAsia="hu-HU"/>
        </w:rPr>
        <w:t>értékelés</w:t>
      </w:r>
      <w:r w:rsidRPr="002204B9">
        <w:rPr>
          <w:rFonts w:ascii="Times New Roman" w:hAnsi="Times New Roman" w:cs="Times New Roman"/>
          <w:sz w:val="24"/>
          <w:szCs w:val="24"/>
          <w:lang w:val="hu-HU" w:eastAsia="hu-HU"/>
        </w:rPr>
        <w:t xml:space="preserve"> 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nyújthatna a tanulói portfólió. </w:t>
      </w:r>
    </w:p>
    <w:p w:rsidR="00AB7897" w:rsidRPr="002204B9" w:rsidRDefault="00AB7897" w:rsidP="00AB7897">
      <w:pPr>
        <w:spacing w:after="0" w:line="240" w:lineRule="auto"/>
        <w:rPr>
          <w:rFonts w:ascii="Times New Roman" w:hAnsi="Times New Roman" w:cs="Times New Roman"/>
          <w:sz w:val="24"/>
          <w:szCs w:val="24"/>
          <w:lang w:val="hu-HU" w:eastAsia="hu-HU"/>
        </w:rPr>
      </w:pPr>
    </w:p>
    <w:p w:rsidR="0013639E" w:rsidRDefault="0013639E" w:rsidP="00AB7897">
      <w:pPr>
        <w:spacing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br w:type="page"/>
      </w:r>
    </w:p>
    <w:p w:rsidR="00AB7897" w:rsidRPr="002204B9" w:rsidRDefault="00AB7897" w:rsidP="00AB7897">
      <w:pPr>
        <w:spacing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lastRenderedPageBreak/>
        <w:t>5–6. évfolyam</w:t>
      </w:r>
    </w:p>
    <w:p w:rsidR="00AB7897" w:rsidRPr="002204B9" w:rsidRDefault="00AB7897" w:rsidP="00AB7897">
      <w:pPr>
        <w:spacing w:after="0" w:line="240" w:lineRule="auto"/>
        <w:ind w:right="-31"/>
        <w:jc w:val="both"/>
        <w:rPr>
          <w:rFonts w:ascii="Times New Roman" w:hAnsi="Times New Roman" w:cs="Times New Roman"/>
          <w:sz w:val="24"/>
          <w:szCs w:val="24"/>
          <w:lang w:val="hu-HU"/>
        </w:rPr>
      </w:pPr>
    </w:p>
    <w:p w:rsidR="00AB7897" w:rsidRPr="002204B9" w:rsidRDefault="00AB7897" w:rsidP="00AB7897">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közös európai és a magyar múlt örökségének megbecsülése az enyhe értelmi fogyatékos tanulók nevelésénél is számottevő, hiszen a személyes identitás megalapozásának és fejlesztésének egyik jelentőségteljes pontja.  Ebben az életszakaszban alakul ki, illetve erősödik meg a távlatosabb </w:t>
      </w:r>
      <w:r w:rsidRPr="002204B9">
        <w:rPr>
          <w:rFonts w:ascii="Times New Roman" w:hAnsi="Times New Roman" w:cs="Times New Roman"/>
          <w:i/>
          <w:iCs/>
          <w:sz w:val="24"/>
          <w:szCs w:val="24"/>
          <w:lang w:val="hu-HU"/>
        </w:rPr>
        <w:t>időszemlélet</w:t>
      </w:r>
      <w:r w:rsidRPr="002204B9">
        <w:rPr>
          <w:rFonts w:ascii="Times New Roman" w:hAnsi="Times New Roman" w:cs="Times New Roman"/>
          <w:sz w:val="24"/>
          <w:szCs w:val="24"/>
          <w:lang w:val="hu-HU"/>
        </w:rPr>
        <w:t xml:space="preserve"> az enyhe értelmi fogyatékos tanulók körében. Erre építve az erkölcstan számos témaköre sikeresen kapcsolható össze </w:t>
      </w:r>
      <w:r w:rsidRPr="002204B9">
        <w:rPr>
          <w:rFonts w:ascii="Times New Roman" w:hAnsi="Times New Roman" w:cs="Times New Roman"/>
          <w:i/>
          <w:iCs/>
          <w:sz w:val="24"/>
          <w:szCs w:val="24"/>
          <w:lang w:val="hu-HU"/>
        </w:rPr>
        <w:t>a nemzeti öntudat és a hazafias nevelés</w:t>
      </w:r>
      <w:r w:rsidRPr="002204B9">
        <w:rPr>
          <w:rFonts w:ascii="Times New Roman" w:hAnsi="Times New Roman" w:cs="Times New Roman"/>
          <w:sz w:val="24"/>
          <w:szCs w:val="24"/>
          <w:lang w:val="hu-HU"/>
        </w:rPr>
        <w:t xml:space="preserve"> céljaival. Ugyanennek a fejlődésbeli váltásnak a talaján fokozatosan alakul ki a gyerekekben az előrelátás képessége, amely fontos lelki alapja lehet a </w:t>
      </w:r>
      <w:r w:rsidRPr="002204B9">
        <w:rPr>
          <w:rFonts w:ascii="Times New Roman" w:hAnsi="Times New Roman" w:cs="Times New Roman"/>
          <w:i/>
          <w:iCs/>
          <w:sz w:val="24"/>
          <w:szCs w:val="24"/>
          <w:lang w:val="hu-HU"/>
        </w:rPr>
        <w:t>másokért</w:t>
      </w:r>
      <w:r w:rsidRPr="002204B9">
        <w:rPr>
          <w:rFonts w:ascii="Times New Roman" w:hAnsi="Times New Roman" w:cs="Times New Roman"/>
          <w:sz w:val="24"/>
          <w:szCs w:val="24"/>
          <w:lang w:val="hu-HU"/>
        </w:rPr>
        <w:t xml:space="preserve"> </w:t>
      </w:r>
      <w:r w:rsidRPr="002204B9">
        <w:rPr>
          <w:rFonts w:ascii="Times New Roman" w:hAnsi="Times New Roman" w:cs="Times New Roman"/>
          <w:i/>
          <w:iCs/>
          <w:sz w:val="24"/>
          <w:szCs w:val="24"/>
          <w:lang w:val="hu-HU"/>
        </w:rPr>
        <w:t>való felelősségvállalás és a környezettudatos életmód</w:t>
      </w:r>
      <w:r w:rsidRPr="002204B9">
        <w:rPr>
          <w:rFonts w:ascii="Times New Roman" w:hAnsi="Times New Roman" w:cs="Times New Roman"/>
          <w:sz w:val="24"/>
          <w:szCs w:val="24"/>
          <w:lang w:val="hu-HU"/>
        </w:rPr>
        <w:t xml:space="preserve"> kialakulásának, valamint később a </w:t>
      </w:r>
      <w:r w:rsidRPr="002204B9">
        <w:rPr>
          <w:rFonts w:ascii="Times New Roman" w:hAnsi="Times New Roman" w:cs="Times New Roman"/>
          <w:i/>
          <w:iCs/>
          <w:sz w:val="24"/>
          <w:szCs w:val="24"/>
          <w:lang w:val="hu-HU"/>
        </w:rPr>
        <w:t>kezdeményezőképesség és a vállalkozói kompetencia</w:t>
      </w:r>
      <w:r w:rsidRPr="002204B9">
        <w:rPr>
          <w:rFonts w:ascii="Times New Roman" w:hAnsi="Times New Roman" w:cs="Times New Roman"/>
          <w:sz w:val="24"/>
          <w:szCs w:val="24"/>
          <w:lang w:val="hu-HU"/>
        </w:rPr>
        <w:t xml:space="preserve"> megalapozásának.</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11–12 éves korban már megélt tapasztalatai vannak a gyerekeknek a jogok és kötelezettségek közötti kapcsolatról, mint ahogy arról is, hogy a társas együttéléshez szükségképpen hozzátartoznak az érdekellentétek és a konfliktusok. Az erkölcstan keretében ekkor feldolgozásra kerülő témák jó alkalmakat kínálnak </w:t>
      </w:r>
      <w:r w:rsidRPr="002204B9">
        <w:rPr>
          <w:rFonts w:ascii="Times New Roman" w:hAnsi="Times New Roman" w:cs="Times New Roman"/>
          <w:i/>
          <w:iCs/>
          <w:sz w:val="24"/>
          <w:szCs w:val="24"/>
          <w:lang w:val="hu-HU"/>
        </w:rPr>
        <w:t>az önismeret és a társas kultúra</w:t>
      </w:r>
      <w:r w:rsidRPr="002204B9">
        <w:rPr>
          <w:rFonts w:ascii="Times New Roman" w:hAnsi="Times New Roman" w:cs="Times New Roman"/>
          <w:sz w:val="24"/>
          <w:szCs w:val="24"/>
          <w:lang w:val="hu-HU"/>
        </w:rPr>
        <w:t xml:space="preserve">, a </w:t>
      </w:r>
      <w:r w:rsidRPr="002204B9">
        <w:rPr>
          <w:rFonts w:ascii="Times New Roman" w:hAnsi="Times New Roman" w:cs="Times New Roman"/>
          <w:i/>
          <w:iCs/>
          <w:sz w:val="24"/>
          <w:szCs w:val="24"/>
          <w:lang w:val="hu-HU"/>
        </w:rPr>
        <w:t>demokráciára</w:t>
      </w:r>
      <w:r w:rsidRPr="002204B9">
        <w:rPr>
          <w:rFonts w:ascii="Times New Roman" w:hAnsi="Times New Roman" w:cs="Times New Roman"/>
          <w:sz w:val="24"/>
          <w:szCs w:val="24"/>
          <w:lang w:val="hu-HU"/>
        </w:rPr>
        <w:t xml:space="preserve"> </w:t>
      </w:r>
      <w:r w:rsidRPr="002204B9">
        <w:rPr>
          <w:rFonts w:ascii="Times New Roman" w:hAnsi="Times New Roman" w:cs="Times New Roman"/>
          <w:i/>
          <w:iCs/>
          <w:sz w:val="24"/>
          <w:szCs w:val="24"/>
          <w:lang w:val="hu-HU"/>
        </w:rPr>
        <w:t>nevelés</w:t>
      </w:r>
      <w:r w:rsidRPr="002204B9">
        <w:rPr>
          <w:rFonts w:ascii="Times New Roman" w:hAnsi="Times New Roman" w:cs="Times New Roman"/>
          <w:sz w:val="24"/>
          <w:szCs w:val="24"/>
          <w:lang w:val="hu-HU"/>
        </w:rPr>
        <w:t xml:space="preserve"> alapjainak lerakására, valamint </w:t>
      </w:r>
      <w:r w:rsidRPr="002204B9">
        <w:rPr>
          <w:rFonts w:ascii="Times New Roman" w:hAnsi="Times New Roman" w:cs="Times New Roman"/>
          <w:i/>
          <w:iCs/>
          <w:sz w:val="24"/>
          <w:szCs w:val="24"/>
          <w:lang w:val="hu-HU"/>
        </w:rPr>
        <w:t>a szociális és állampolgári kompetencia</w:t>
      </w:r>
      <w:r w:rsidRPr="002204B9">
        <w:rPr>
          <w:rFonts w:ascii="Times New Roman" w:hAnsi="Times New Roman" w:cs="Times New Roman"/>
          <w:sz w:val="24"/>
          <w:szCs w:val="24"/>
          <w:lang w:val="hu-HU"/>
        </w:rPr>
        <w:t xml:space="preserve"> erőteljes fejlesztésére.</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 épség és fogyatékosság, valamint az egészség és a betegség témakörében nagy szükség van gyógypedagógiai tanár kompetenciájára a gyakorlatban. A határ nagyon szűk; az enyhe értelmi fogyatékos tanuló erkölcsi fejlődéséhez döntő módon járul hozzá, hogy legyen alapvető ismerete a fogyatékosságról, mint állapotról. Ismernie kell a különböző fogyatékosságtípusokból adódó életvezetési eltéréseket, az ebből fakadó nehézségeket, hogy empátiaérzéke fejlődjön. Ettől függetlenül nem szabad, hogy az enyhe értelmi fogyatékos tanuló státuszát magára vonatkoztassa a téma tárgyalásánál, hiszen az alakuló személyiségére negatív irányban hathat.</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erkölcstan órák hasznos támogatói lehetnek az </w:t>
      </w:r>
      <w:r w:rsidRPr="002204B9">
        <w:rPr>
          <w:rFonts w:ascii="Times New Roman" w:hAnsi="Times New Roman" w:cs="Times New Roman"/>
          <w:i/>
          <w:iCs/>
          <w:sz w:val="24"/>
          <w:szCs w:val="24"/>
          <w:lang w:val="hu-HU"/>
        </w:rPr>
        <w:t>anyanyelvi kommunikáció</w:t>
      </w:r>
      <w:r w:rsidRPr="002204B9">
        <w:rPr>
          <w:rFonts w:ascii="Times New Roman" w:hAnsi="Times New Roman" w:cs="Times New Roman"/>
          <w:sz w:val="24"/>
          <w:szCs w:val="24"/>
          <w:lang w:val="hu-HU"/>
        </w:rPr>
        <w:t xml:space="preserve"> és a </w:t>
      </w:r>
      <w:r w:rsidRPr="002204B9">
        <w:rPr>
          <w:rFonts w:ascii="Times New Roman" w:hAnsi="Times New Roman" w:cs="Times New Roman"/>
          <w:i/>
          <w:iCs/>
          <w:sz w:val="24"/>
          <w:szCs w:val="24"/>
          <w:lang w:val="hu-HU"/>
        </w:rPr>
        <w:t>digitális kompetencia</w:t>
      </w:r>
      <w:r w:rsidRPr="002204B9">
        <w:rPr>
          <w:rFonts w:ascii="Times New Roman" w:hAnsi="Times New Roman" w:cs="Times New Roman"/>
          <w:sz w:val="24"/>
          <w:szCs w:val="24"/>
          <w:lang w:val="hu-HU"/>
        </w:rPr>
        <w:t xml:space="preserve"> fejlődésének is.</w:t>
      </w:r>
    </w:p>
    <w:p w:rsidR="00AB7897" w:rsidRPr="002204B9" w:rsidRDefault="00AB7897" w:rsidP="00AB7897">
      <w:pPr>
        <w:spacing w:after="0" w:line="240" w:lineRule="auto"/>
        <w:ind w:firstLine="708"/>
        <w:jc w:val="both"/>
        <w:rPr>
          <w:rFonts w:ascii="Times New Roman" w:hAnsi="Times New Roman" w:cs="Times New Roman"/>
          <w:color w:val="000000"/>
          <w:sz w:val="24"/>
          <w:szCs w:val="24"/>
          <w:lang w:val="hu-HU"/>
        </w:rPr>
      </w:pPr>
      <w:r w:rsidRPr="002204B9">
        <w:rPr>
          <w:rFonts w:ascii="Times New Roman" w:hAnsi="Times New Roman" w:cs="Times New Roman"/>
          <w:color w:val="000000"/>
          <w:sz w:val="24"/>
          <w:szCs w:val="24"/>
          <w:lang w:val="hu-HU"/>
        </w:rPr>
        <w:t xml:space="preserve">Ezeket az éveket a nagy barátkozások jellemzik, ami felértékeli a gyerekek számára </w:t>
      </w:r>
      <w:r w:rsidRPr="002204B9">
        <w:rPr>
          <w:rFonts w:ascii="Times New Roman" w:hAnsi="Times New Roman" w:cs="Times New Roman"/>
          <w:i/>
          <w:iCs/>
          <w:color w:val="000000"/>
          <w:sz w:val="24"/>
          <w:szCs w:val="24"/>
          <w:lang w:val="hu-HU"/>
        </w:rPr>
        <w:t>az önismerettel és a</w:t>
      </w:r>
      <w:r w:rsidRPr="002204B9">
        <w:rPr>
          <w:rFonts w:ascii="Times New Roman" w:hAnsi="Times New Roman" w:cs="Times New Roman"/>
          <w:color w:val="000000"/>
          <w:sz w:val="24"/>
          <w:szCs w:val="24"/>
          <w:lang w:val="hu-HU"/>
        </w:rPr>
        <w:t xml:space="preserve"> </w:t>
      </w:r>
      <w:r w:rsidRPr="002204B9">
        <w:rPr>
          <w:rFonts w:ascii="Times New Roman" w:hAnsi="Times New Roman" w:cs="Times New Roman"/>
          <w:i/>
          <w:iCs/>
          <w:color w:val="000000"/>
          <w:sz w:val="24"/>
          <w:szCs w:val="24"/>
          <w:lang w:val="hu-HU"/>
        </w:rPr>
        <w:t>társas kapcsolatokkal</w:t>
      </w:r>
      <w:r w:rsidRPr="002204B9">
        <w:rPr>
          <w:rFonts w:ascii="Times New Roman" w:hAnsi="Times New Roman" w:cs="Times New Roman"/>
          <w:color w:val="000000"/>
          <w:sz w:val="24"/>
          <w:szCs w:val="24"/>
          <w:lang w:val="hu-HU"/>
        </w:rPr>
        <w:t xml:space="preserve"> összefüggő témákat. Az enyhe értelmi fogyatékos tanulók körében alapvető cél </w:t>
      </w:r>
      <w:r w:rsidRPr="002204B9">
        <w:rPr>
          <w:rFonts w:ascii="Times New Roman" w:hAnsi="Times New Roman" w:cs="Times New Roman"/>
          <w:i/>
          <w:iCs/>
          <w:color w:val="000000"/>
          <w:sz w:val="24"/>
          <w:szCs w:val="24"/>
          <w:lang w:val="hu-HU"/>
        </w:rPr>
        <w:t>az anyagi javakhoz és a</w:t>
      </w:r>
      <w:r w:rsidRPr="002204B9">
        <w:rPr>
          <w:rFonts w:ascii="Times New Roman" w:hAnsi="Times New Roman" w:cs="Times New Roman"/>
          <w:color w:val="000000"/>
          <w:sz w:val="24"/>
          <w:szCs w:val="24"/>
          <w:lang w:val="hu-HU"/>
        </w:rPr>
        <w:t xml:space="preserve"> </w:t>
      </w:r>
      <w:r w:rsidRPr="002204B9">
        <w:rPr>
          <w:rFonts w:ascii="Times New Roman" w:hAnsi="Times New Roman" w:cs="Times New Roman"/>
          <w:i/>
          <w:iCs/>
          <w:color w:val="000000"/>
          <w:sz w:val="24"/>
          <w:szCs w:val="24"/>
          <w:lang w:val="hu-HU"/>
        </w:rPr>
        <w:t>pénzhez való viszony</w:t>
      </w:r>
      <w:r w:rsidRPr="002204B9">
        <w:rPr>
          <w:rFonts w:ascii="Times New Roman" w:hAnsi="Times New Roman" w:cs="Times New Roman"/>
          <w:color w:val="000000"/>
          <w:sz w:val="24"/>
          <w:szCs w:val="24"/>
          <w:lang w:val="hu-HU"/>
        </w:rPr>
        <w:t xml:space="preserve"> elmélyült feldolgozása annak érdekében, hogy a tanulók értékrendje a későbbi – lehetőségekhez képest önálló – életvezetésüket is pozitív irányban befolyásolja.</w:t>
      </w:r>
    </w:p>
    <w:p w:rsidR="00AB7897" w:rsidRPr="002204B9" w:rsidRDefault="00AB7897" w:rsidP="00AB7897">
      <w:pPr>
        <w:spacing w:after="0" w:line="240" w:lineRule="auto"/>
        <w:ind w:firstLine="708"/>
        <w:jc w:val="both"/>
        <w:rPr>
          <w:rFonts w:ascii="Times New Roman" w:hAnsi="Times New Roman" w:cs="Times New Roman"/>
          <w:color w:val="000000"/>
          <w:sz w:val="24"/>
          <w:szCs w:val="24"/>
          <w:lang w:val="hu-HU"/>
        </w:rPr>
      </w:pPr>
      <w:r w:rsidRPr="002204B9">
        <w:rPr>
          <w:rFonts w:ascii="Times New Roman" w:hAnsi="Times New Roman" w:cs="Times New Roman"/>
          <w:sz w:val="24"/>
          <w:szCs w:val="24"/>
          <w:lang w:val="hu-HU"/>
        </w:rPr>
        <w:t xml:space="preserve">Az </w:t>
      </w:r>
      <w:r w:rsidRPr="002204B9">
        <w:rPr>
          <w:rFonts w:ascii="Times New Roman" w:hAnsi="Times New Roman" w:cs="Times New Roman"/>
          <w:color w:val="000000"/>
          <w:sz w:val="24"/>
          <w:szCs w:val="24"/>
          <w:lang w:val="hu-HU"/>
        </w:rPr>
        <w:t xml:space="preserve">erkölcsi témák ezekben az években jó nyersanyagot kínálnak az érdek- és értékkonfliktusok felismeréséhez és feldolgozásához is. A foglalkozásokon érdemes kiemelt szerephez juttatni az elkövetett hibák vagy rossz döntések miatt bekövetkező </w:t>
      </w:r>
      <w:r w:rsidRPr="002204B9">
        <w:rPr>
          <w:rFonts w:ascii="Times New Roman" w:hAnsi="Times New Roman" w:cs="Times New Roman"/>
          <w:i/>
          <w:iCs/>
          <w:color w:val="000000"/>
          <w:sz w:val="24"/>
          <w:szCs w:val="24"/>
          <w:lang w:val="hu-HU"/>
        </w:rPr>
        <w:t>károk enyhítéséről, a jóvátételről és a jó vissza</w:t>
      </w:r>
      <w:r w:rsidRPr="002204B9">
        <w:rPr>
          <w:rFonts w:ascii="Times New Roman" w:hAnsi="Times New Roman" w:cs="Times New Roman"/>
          <w:i/>
          <w:iCs/>
          <w:sz w:val="24"/>
          <w:szCs w:val="24"/>
          <w:lang w:val="hu-HU"/>
        </w:rPr>
        <w:t>állításának lehetőségeiről</w:t>
      </w:r>
      <w:r w:rsidRPr="002204B9">
        <w:rPr>
          <w:rFonts w:ascii="Times New Roman" w:hAnsi="Times New Roman" w:cs="Times New Roman"/>
          <w:sz w:val="24"/>
          <w:szCs w:val="24"/>
          <w:lang w:val="hu-HU"/>
        </w:rPr>
        <w:t xml:space="preserve"> való gondolkodást, valamint az ehhez kapcsolódó kommunikációs és közösségi</w:t>
      </w:r>
      <w:r w:rsidRPr="002204B9">
        <w:rPr>
          <w:rFonts w:ascii="Times New Roman" w:hAnsi="Times New Roman" w:cs="Times New Roman"/>
          <w:color w:val="FF0000"/>
          <w:sz w:val="24"/>
          <w:szCs w:val="24"/>
          <w:lang w:val="hu-HU"/>
        </w:rPr>
        <w:t xml:space="preserve"> </w:t>
      </w:r>
      <w:r w:rsidRPr="002204B9">
        <w:rPr>
          <w:rFonts w:ascii="Times New Roman" w:hAnsi="Times New Roman" w:cs="Times New Roman"/>
          <w:color w:val="000000"/>
          <w:sz w:val="24"/>
          <w:szCs w:val="24"/>
          <w:lang w:val="hu-HU"/>
        </w:rPr>
        <w:t>technikák életkornak és képességeknek megfelelő szinten való elsajátítását.</w:t>
      </w:r>
    </w:p>
    <w:p w:rsidR="00AB7897" w:rsidRPr="002204B9" w:rsidRDefault="00AB7897" w:rsidP="00AB7897">
      <w:pPr>
        <w:spacing w:after="0" w:line="240" w:lineRule="auto"/>
        <w:ind w:firstLine="708"/>
        <w:jc w:val="both"/>
        <w:rPr>
          <w:rFonts w:ascii="Times New Roman" w:hAnsi="Times New Roman" w:cs="Times New Roman"/>
          <w:color w:val="000000"/>
          <w:sz w:val="24"/>
          <w:szCs w:val="24"/>
          <w:lang w:val="hu-HU"/>
        </w:rPr>
      </w:pPr>
      <w:r w:rsidRPr="002204B9">
        <w:rPr>
          <w:rFonts w:ascii="Times New Roman" w:hAnsi="Times New Roman" w:cs="Times New Roman"/>
          <w:sz w:val="24"/>
          <w:szCs w:val="24"/>
          <w:lang w:val="hu-HU"/>
        </w:rPr>
        <w:t xml:space="preserve">A konfliktusok elemzése során fel kell mutatni, illetve meg kell erősíteni a problémák </w:t>
      </w:r>
      <w:r w:rsidRPr="002204B9">
        <w:rPr>
          <w:rFonts w:ascii="Times New Roman" w:hAnsi="Times New Roman" w:cs="Times New Roman"/>
          <w:i/>
          <w:iCs/>
          <w:sz w:val="24"/>
          <w:szCs w:val="24"/>
          <w:lang w:val="hu-HU"/>
        </w:rPr>
        <w:t xml:space="preserve">erőszakmentes, konstruktív és morálisan elfogadható </w:t>
      </w:r>
      <w:r w:rsidRPr="002204B9">
        <w:rPr>
          <w:rFonts w:ascii="Times New Roman" w:hAnsi="Times New Roman" w:cs="Times New Roman"/>
          <w:sz w:val="24"/>
          <w:szCs w:val="24"/>
          <w:lang w:val="hu-HU"/>
        </w:rPr>
        <w:t>kezelésének a mintáit. Különös tekintettel kell lenni az enyhe értelmi fogyatékos tanulók személyiségéből és az adott tanuló képességeiből fakadó eltérésekre és biztosítani kell a több szinten történő differenciálást. Szinte valamennyi témakör alkalmas a tanulók szociális érzékenységének fejlesztésére, amihez ebben</w:t>
      </w:r>
      <w:r w:rsidRPr="002204B9">
        <w:rPr>
          <w:rFonts w:ascii="Times New Roman" w:hAnsi="Times New Roman" w:cs="Times New Roman"/>
          <w:color w:val="000000"/>
          <w:sz w:val="24"/>
          <w:szCs w:val="24"/>
          <w:lang w:val="hu-HU"/>
        </w:rPr>
        <w:t xml:space="preserve"> az életkorban különösen jó eszközt kínálnak a szerepjátékok. A szabad beszélgetés mellett talán ez a forma tudja leginkább elősegíteni a tanulókat foglalkoztató kérdések felszínre hozatalát, a kételyek megfogalmazását és a közös válaszkeresést.</w:t>
      </w:r>
    </w:p>
    <w:p w:rsidR="00994CE9" w:rsidRPr="002204B9" w:rsidRDefault="00994CE9" w:rsidP="00AB7897">
      <w:pPr>
        <w:spacing w:after="0" w:line="240" w:lineRule="auto"/>
        <w:ind w:firstLine="708"/>
        <w:jc w:val="both"/>
        <w:rPr>
          <w:rFonts w:ascii="Times New Roman" w:hAnsi="Times New Roman" w:cs="Times New Roman"/>
          <w:sz w:val="24"/>
          <w:szCs w:val="24"/>
          <w:lang w:val="hu-HU"/>
        </w:rPr>
      </w:pPr>
    </w:p>
    <w:p w:rsidR="00203256" w:rsidRPr="002204B9" w:rsidRDefault="00203256" w:rsidP="00AB7897">
      <w:pPr>
        <w:spacing w:after="0" w:line="240" w:lineRule="auto"/>
        <w:ind w:firstLine="708"/>
        <w:jc w:val="both"/>
        <w:rPr>
          <w:rFonts w:ascii="Times New Roman" w:hAnsi="Times New Roman" w:cs="Times New Roman"/>
          <w:sz w:val="24"/>
          <w:szCs w:val="24"/>
          <w:lang w:val="hu-HU"/>
        </w:rPr>
      </w:pPr>
    </w:p>
    <w:p w:rsidR="00A94006" w:rsidRPr="00A94006" w:rsidRDefault="009E5BA7" w:rsidP="00A94006">
      <w:pPr>
        <w:ind w:firstLine="709"/>
        <w:rPr>
          <w:rFonts w:ascii="Times New Roman" w:hAnsi="Times New Roman"/>
          <w:b/>
          <w:sz w:val="24"/>
          <w:szCs w:val="24"/>
          <w:lang w:val="hu-HU"/>
        </w:rPr>
      </w:pPr>
      <w:r w:rsidRPr="00A94006">
        <w:rPr>
          <w:lang w:val="hu-HU"/>
        </w:rPr>
        <w:br w:type="page"/>
      </w:r>
      <w:r w:rsidR="00A94006" w:rsidRPr="00A94006">
        <w:rPr>
          <w:rFonts w:ascii="Times New Roman" w:hAnsi="Times New Roman"/>
          <w:b/>
          <w:sz w:val="24"/>
          <w:szCs w:val="24"/>
          <w:lang w:val="hu-HU"/>
        </w:rPr>
        <w:lastRenderedPageBreak/>
        <w:t>A tananyag feldolgozása a többségi osztályba történő integrálással történik.</w:t>
      </w:r>
    </w:p>
    <w:tbl>
      <w:tblPr>
        <w:tblW w:w="91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7413"/>
      </w:tblGrid>
      <w:tr w:rsidR="0013639E" w:rsidRPr="002204B9" w:rsidTr="0013639E">
        <w:trPr>
          <w:trHeight w:val="328"/>
        </w:trPr>
        <w:tc>
          <w:tcPr>
            <w:tcW w:w="1775" w:type="dxa"/>
            <w:vAlign w:val="center"/>
          </w:tcPr>
          <w:p w:rsidR="0013639E" w:rsidRPr="002204B9" w:rsidRDefault="0013639E" w:rsidP="001E6A66">
            <w:pPr>
              <w:spacing w:before="120" w:after="0" w:line="240" w:lineRule="auto"/>
              <w:jc w:val="center"/>
              <w:outlineLvl w:val="4"/>
              <w:rPr>
                <w:rFonts w:ascii="Times New Roman" w:hAnsi="Times New Roman" w:cs="Times New Roman"/>
                <w:b/>
                <w:bCs/>
                <w:sz w:val="24"/>
                <w:szCs w:val="24"/>
                <w:lang w:val="hu-HU"/>
              </w:rPr>
            </w:pPr>
            <w:r w:rsidRPr="002204B9">
              <w:rPr>
                <w:rFonts w:ascii="Times New Roman" w:hAnsi="Times New Roman" w:cs="Times New Roman"/>
                <w:b/>
                <w:bCs/>
                <w:sz w:val="24"/>
                <w:szCs w:val="24"/>
                <w:lang w:val="cs-CZ"/>
              </w:rPr>
              <w:t>Kulcsfogalmak</w:t>
            </w:r>
            <w:r w:rsidRPr="002204B9">
              <w:rPr>
                <w:rFonts w:ascii="Times New Roman" w:hAnsi="Times New Roman" w:cs="Times New Roman"/>
                <w:b/>
                <w:bCs/>
                <w:sz w:val="24"/>
                <w:szCs w:val="24"/>
                <w:lang w:val="hu-HU"/>
              </w:rPr>
              <w:t>/</w:t>
            </w:r>
            <w:r w:rsidRPr="002204B9">
              <w:rPr>
                <w:rFonts w:ascii="Times New Roman" w:hAnsi="Times New Roman" w:cs="Times New Roman"/>
                <w:b/>
                <w:bCs/>
                <w:sz w:val="24"/>
                <w:szCs w:val="24"/>
                <w:lang w:val="cs-CZ"/>
              </w:rPr>
              <w:t>fogalmak</w:t>
            </w:r>
          </w:p>
        </w:tc>
        <w:tc>
          <w:tcPr>
            <w:tcW w:w="7413" w:type="dxa"/>
          </w:tcPr>
          <w:p w:rsidR="0013639E" w:rsidRDefault="0013639E" w:rsidP="001E6A66">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cs-CZ" w:eastAsia="hu-HU"/>
              </w:rPr>
              <w:t>Testi</w:t>
            </w:r>
            <w:r w:rsidRPr="002204B9">
              <w:rPr>
                <w:rFonts w:ascii="Times New Roman" w:hAnsi="Times New Roman" w:cs="Times New Roman"/>
                <w:sz w:val="24"/>
                <w:szCs w:val="24"/>
                <w:lang w:val="hu-HU" w:eastAsia="hu-HU"/>
              </w:rPr>
              <w:t xml:space="preserve"> tulajdonság, lelki tulajdonság, egészség, betegség, fogyatékosság, lelkiismeret, szándék, döntés.</w:t>
            </w:r>
          </w:p>
          <w:p w:rsidR="0013639E" w:rsidRDefault="0013639E" w:rsidP="001E6A66">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Barát, ismerős, rokonszenv, ellenszenv, barátság, őszinteség, hazugság, szeretet, tisztelet, </w:t>
            </w:r>
            <w:r w:rsidRPr="002204B9">
              <w:rPr>
                <w:rFonts w:ascii="Times New Roman" w:hAnsi="Times New Roman" w:cs="Times New Roman"/>
                <w:sz w:val="24"/>
                <w:szCs w:val="24"/>
                <w:lang w:val="cs-CZ"/>
              </w:rPr>
              <w:t>közömbösség</w:t>
            </w:r>
            <w:r w:rsidRPr="002204B9">
              <w:rPr>
                <w:rFonts w:ascii="Times New Roman" w:hAnsi="Times New Roman" w:cs="Times New Roman"/>
                <w:sz w:val="24"/>
                <w:szCs w:val="24"/>
                <w:lang w:val="hu-HU"/>
              </w:rPr>
              <w:t>, harag, fájdalom, megértés, sértés, megbocsátás, konfliktus.</w:t>
            </w:r>
          </w:p>
          <w:p w:rsidR="0013639E" w:rsidRDefault="0013639E" w:rsidP="001E6A66">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Csoport, közösség, összetartás, beilleszkedés, idegen, kirekesztés, általánosítás, előítélet, hiba, vétség, bűn, megbocsátás, jóvátétel, felelősség.</w:t>
            </w:r>
          </w:p>
          <w:p w:rsidR="0013639E" w:rsidRDefault="0013639E" w:rsidP="001E6A66">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Népcsoport, vallási közösség, többség, kisebbség, szokás, hagyomány, ünnep, társadalom, vagyon, egyenlőség, egyenlőtlenség, igazságosság, igazságtalanság, tisztességes és tisztességtelen előnyszerzés, gazdagság, szegénység, virtuális közösség.</w:t>
            </w:r>
          </w:p>
          <w:p w:rsidR="0013639E" w:rsidRDefault="0013639E" w:rsidP="001E6A66">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Fogyasztás, technikai eszköz, függőség, magántulajdon, közösségi tulajdon, köztulajdon, média, reklám.</w:t>
            </w:r>
          </w:p>
          <w:p w:rsidR="0013639E" w:rsidRDefault="0013639E" w:rsidP="001E6A66">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Természeti erő, természetfeletti erő, vallás, egyház, templom, szertartás, vallási jelkép, ima, szent könyv, szent hely, tudomány, tudományos megismerés, művészet, művészi alkotás, világkép.</w:t>
            </w:r>
          </w:p>
          <w:p w:rsidR="0013639E" w:rsidRPr="002204B9" w:rsidRDefault="0013639E" w:rsidP="001E6A66">
            <w:pPr>
              <w:spacing w:before="120" w:after="0" w:line="240" w:lineRule="auto"/>
              <w:rPr>
                <w:rFonts w:ascii="Times New Roman" w:hAnsi="Times New Roman" w:cs="Times New Roman"/>
                <w:b/>
                <w:bCs/>
                <w:sz w:val="24"/>
                <w:szCs w:val="24"/>
                <w:lang w:val="hu-HU" w:eastAsia="hu-HU"/>
              </w:rPr>
            </w:pPr>
          </w:p>
        </w:tc>
      </w:tr>
    </w:tbl>
    <w:p w:rsidR="009E5BA7" w:rsidRPr="00A94006" w:rsidRDefault="009E5BA7" w:rsidP="009E5BA7">
      <w:pPr>
        <w:spacing w:after="0"/>
        <w:rPr>
          <w:lang w:val="hu-HU"/>
        </w:rPr>
      </w:pPr>
    </w:p>
    <w:p w:rsidR="00AB7897" w:rsidRPr="002204B9" w:rsidRDefault="00AB7897" w:rsidP="00AB7897">
      <w:pPr>
        <w:spacing w:after="0" w:line="240" w:lineRule="auto"/>
        <w:rPr>
          <w:rFonts w:ascii="Times New Roman" w:hAnsi="Times New Roman" w:cs="Times New Roman"/>
          <w:sz w:val="24"/>
          <w:szCs w:val="24"/>
          <w:lang w:val="hu-HU"/>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AB7897" w:rsidRPr="00A94006">
        <w:trPr>
          <w:trHeight w:val="550"/>
        </w:trPr>
        <w:tc>
          <w:tcPr>
            <w:tcW w:w="1976" w:type="dxa"/>
            <w:vAlign w:val="center"/>
          </w:tcPr>
          <w:p w:rsidR="00AB7897" w:rsidRPr="002204B9" w:rsidRDefault="00AB7897" w:rsidP="00AB7897">
            <w:pPr>
              <w:spacing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 xml:space="preserve">A fejlesztés várt </w:t>
            </w:r>
            <w:r w:rsidRPr="002204B9">
              <w:rPr>
                <w:rFonts w:ascii="Times New Roman" w:hAnsi="Times New Roman" w:cs="Times New Roman"/>
                <w:b/>
                <w:bCs/>
                <w:sz w:val="24"/>
                <w:szCs w:val="24"/>
                <w:lang w:val="cs-CZ"/>
              </w:rPr>
              <w:t>eredményei</w:t>
            </w:r>
            <w:r w:rsidRPr="002204B9">
              <w:rPr>
                <w:rFonts w:ascii="Times New Roman" w:hAnsi="Times New Roman" w:cs="Times New Roman"/>
                <w:b/>
                <w:bCs/>
                <w:sz w:val="24"/>
                <w:szCs w:val="24"/>
                <w:lang w:val="hu-HU"/>
              </w:rPr>
              <w:t xml:space="preserve"> a</w:t>
            </w:r>
            <w:r w:rsidRPr="002204B9">
              <w:rPr>
                <w:rFonts w:ascii="Times New Roman" w:hAnsi="Times New Roman" w:cs="Times New Roman"/>
                <w:sz w:val="24"/>
                <w:szCs w:val="24"/>
                <w:lang w:val="hu-HU"/>
              </w:rPr>
              <w:t xml:space="preserve"> </w:t>
            </w:r>
            <w:r w:rsidRPr="002204B9">
              <w:rPr>
                <w:rFonts w:ascii="Times New Roman" w:hAnsi="Times New Roman" w:cs="Times New Roman"/>
                <w:b/>
                <w:bCs/>
                <w:sz w:val="24"/>
                <w:szCs w:val="24"/>
                <w:lang w:val="hu-HU"/>
              </w:rPr>
              <w:t>két évfolyamos ciklus végén</w:t>
            </w:r>
          </w:p>
        </w:tc>
        <w:tc>
          <w:tcPr>
            <w:tcW w:w="7274" w:type="dxa"/>
          </w:tcPr>
          <w:p w:rsidR="00AB7897" w:rsidRPr="002204B9" w:rsidRDefault="00AB7897" w:rsidP="00AB7897">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tanuló tisztában van az egészség megőrzésének jelentőségével, és tudja, hogy maga is felelős ezért. </w:t>
            </w:r>
          </w:p>
          <w:p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Tudatában van annak, hogy az emberek sokfélék, és elfogadja a testi és lelki vonásokban megnyilvánuló sokszínűséget.</w:t>
            </w:r>
          </w:p>
          <w:p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Képességeinek tükrében gondolkodik saját személyiségjegyein, törekszik vélekedéseinek és tetteinek utólagos értékelésére. Gondolkodik rajta, hogy mit tekint értéknek; tudja, hogy ez befolyásolja a döntéseit, és hogy időnként választania kell még a számára fontos értékek között is.</w:t>
            </w:r>
          </w:p>
          <w:p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Képes különféle szintű kapcsolatok kialakítására és ápolására; rendelkezik a konfliktusok kezelésének és az elkövetett hibák kijavításának néhány, a gyakorlatban jól használható technikájával. </w:t>
            </w:r>
          </w:p>
          <w:p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Fontos számára a közösséghez való tartozás érzése; képes elfogadni a közösségi normákat. </w:t>
            </w:r>
          </w:p>
          <w:p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Elfogadja a sajátjától eltérő véleményeket, szokásokat és kulturális, illetve vallási hagyományokat. </w:t>
            </w:r>
            <w:r w:rsidRPr="002204B9">
              <w:rPr>
                <w:rFonts w:ascii="Times New Roman" w:hAnsi="Times New Roman" w:cs="Times New Roman"/>
                <w:sz w:val="24"/>
                <w:szCs w:val="24"/>
                <w:lang w:val="hu-HU"/>
              </w:rPr>
              <w:t>Érzékeli, hogy a társadalom tagjai különféle körülmények között élnek, képes együttérzést mutatni az elesettek iránt, és lehetőségéhez mérten szerepet vállal a rászorulók segítésében. Megbecsüli a neki nyújtott segítséget.</w:t>
            </w:r>
          </w:p>
          <w:p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Tisztában van azzal, hogy az emberi tevékenység hatással van a környezet állapotára, és törekszik rá, hogy életvitelével minél kevésbé károsítsa a természetet. Ismeri a modern technika legfontosabb előnyeit és hátrányait. </w:t>
            </w:r>
          </w:p>
          <w:p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Tisztában van vele, hogy a reklámok a nézők befolyásolására törekszenek.</w:t>
            </w:r>
          </w:p>
        </w:tc>
      </w:tr>
    </w:tbl>
    <w:p w:rsidR="00AB7897" w:rsidRPr="002204B9" w:rsidRDefault="00AB7897" w:rsidP="00AB7897">
      <w:pPr>
        <w:spacing w:after="0" w:line="240" w:lineRule="auto"/>
        <w:rPr>
          <w:rFonts w:ascii="Times New Roman" w:hAnsi="Times New Roman" w:cs="Times New Roman"/>
          <w:sz w:val="24"/>
          <w:szCs w:val="24"/>
          <w:lang w:val="hu-HU"/>
        </w:rPr>
      </w:pPr>
    </w:p>
    <w:p w:rsidR="00AB7897" w:rsidRPr="002204B9" w:rsidRDefault="00AB7897" w:rsidP="00AB7897">
      <w:pPr>
        <w:spacing w:after="0" w:line="240" w:lineRule="auto"/>
        <w:rPr>
          <w:rFonts w:ascii="Times New Roman" w:hAnsi="Times New Roman" w:cs="Times New Roman"/>
          <w:sz w:val="24"/>
          <w:szCs w:val="24"/>
          <w:lang w:val="hu-HU"/>
        </w:rPr>
      </w:pPr>
    </w:p>
    <w:p w:rsidR="00AB7897" w:rsidRPr="002204B9" w:rsidRDefault="00AB7897" w:rsidP="00AB7897">
      <w:pPr>
        <w:spacing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lastRenderedPageBreak/>
        <w:t>7–8. évfolyam</w:t>
      </w:r>
    </w:p>
    <w:p w:rsidR="00AB7897" w:rsidRPr="002204B9" w:rsidRDefault="00AB7897" w:rsidP="00AB7897">
      <w:pPr>
        <w:spacing w:after="0" w:line="240" w:lineRule="auto"/>
        <w:jc w:val="both"/>
        <w:rPr>
          <w:rFonts w:ascii="Times New Roman" w:hAnsi="Times New Roman" w:cs="Times New Roman"/>
          <w:sz w:val="24"/>
          <w:szCs w:val="24"/>
          <w:u w:val="single"/>
          <w:lang w:val="hu-HU"/>
        </w:rPr>
      </w:pPr>
    </w:p>
    <w:p w:rsidR="00AB7897" w:rsidRPr="002204B9" w:rsidRDefault="00AB7897" w:rsidP="00AB7897">
      <w:pPr>
        <w:spacing w:after="0" w:line="240" w:lineRule="auto"/>
        <w:ind w:right="-31"/>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általános iskola szakaszzáró éveiben megnő azoknak a kérdéseknek a köre és bővül azoknak az élethelyzeteknek a sora, amelyekben az enyhe értelmi fogyatékos tanulók is önálló döntéseket hoznak – s ezzel együtt fokozódik a felelősségük önmagukkal, társaikkal és környezetükkel szemben. Ez a helyzet fontos kapcsolódási pontokat kínál </w:t>
      </w:r>
      <w:r w:rsidRPr="002204B9">
        <w:rPr>
          <w:rFonts w:ascii="Times New Roman" w:hAnsi="Times New Roman" w:cs="Times New Roman"/>
          <w:i/>
          <w:iCs/>
          <w:sz w:val="24"/>
          <w:szCs w:val="24"/>
          <w:lang w:val="hu-HU"/>
        </w:rPr>
        <w:t>a másokért való felelősségvállalás és az önkéntesség,</w:t>
      </w:r>
      <w:r w:rsidRPr="002204B9">
        <w:rPr>
          <w:rFonts w:ascii="Times New Roman" w:hAnsi="Times New Roman" w:cs="Times New Roman"/>
          <w:sz w:val="24"/>
          <w:szCs w:val="24"/>
          <w:lang w:val="hu-HU"/>
        </w:rPr>
        <w:t xml:space="preserve"> valamint a </w:t>
      </w:r>
      <w:r w:rsidRPr="002204B9">
        <w:rPr>
          <w:rFonts w:ascii="Times New Roman" w:hAnsi="Times New Roman" w:cs="Times New Roman"/>
          <w:i/>
          <w:iCs/>
          <w:sz w:val="24"/>
          <w:szCs w:val="24"/>
          <w:lang w:val="hu-HU"/>
        </w:rPr>
        <w:t>pályaorientáció</w:t>
      </w:r>
      <w:r w:rsidRPr="002204B9">
        <w:rPr>
          <w:rFonts w:ascii="Times New Roman" w:hAnsi="Times New Roman" w:cs="Times New Roman"/>
          <w:sz w:val="24"/>
          <w:szCs w:val="24"/>
          <w:lang w:val="hu-HU"/>
        </w:rPr>
        <w:t xml:space="preserve"> témakörének nevelési céljaihoz, illetve a </w:t>
      </w:r>
      <w:r w:rsidRPr="002204B9">
        <w:rPr>
          <w:rFonts w:ascii="Times New Roman" w:hAnsi="Times New Roman" w:cs="Times New Roman"/>
          <w:i/>
          <w:iCs/>
          <w:sz w:val="24"/>
          <w:szCs w:val="24"/>
          <w:lang w:val="hu-HU"/>
        </w:rPr>
        <w:t>kezdeményezőkészség és vállalkozói kompetencia</w:t>
      </w:r>
      <w:r w:rsidRPr="002204B9">
        <w:rPr>
          <w:rFonts w:ascii="Times New Roman" w:hAnsi="Times New Roman" w:cs="Times New Roman"/>
          <w:sz w:val="24"/>
          <w:szCs w:val="24"/>
          <w:lang w:val="hu-HU"/>
        </w:rPr>
        <w:t xml:space="preserve"> fejlesztéséhez.</w:t>
      </w:r>
    </w:p>
    <w:p w:rsidR="00AB7897" w:rsidRPr="002204B9" w:rsidRDefault="00AB7897" w:rsidP="00AB7897">
      <w:pPr>
        <w:spacing w:after="0" w:line="240" w:lineRule="auto"/>
        <w:ind w:right="-31"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Erre az életkorra új dimenziókkal bővül a fiúk és a lányok kapcsolata, s az ezzel összefüggő témák tanórai feldolgozása szerepet vállalhat a </w:t>
      </w:r>
      <w:r w:rsidRPr="002204B9">
        <w:rPr>
          <w:rFonts w:ascii="Times New Roman" w:hAnsi="Times New Roman" w:cs="Times New Roman"/>
          <w:i/>
          <w:iCs/>
          <w:sz w:val="24"/>
          <w:szCs w:val="24"/>
          <w:lang w:val="hu-HU"/>
        </w:rPr>
        <w:t>testi és lelki egészségre</w:t>
      </w:r>
      <w:r w:rsidRPr="002204B9">
        <w:rPr>
          <w:rFonts w:ascii="Times New Roman" w:hAnsi="Times New Roman" w:cs="Times New Roman"/>
          <w:sz w:val="24"/>
          <w:szCs w:val="24"/>
          <w:lang w:val="hu-HU"/>
        </w:rPr>
        <w:t xml:space="preserve">, illetve a </w:t>
      </w:r>
      <w:r w:rsidRPr="002204B9">
        <w:rPr>
          <w:rFonts w:ascii="Times New Roman" w:hAnsi="Times New Roman" w:cs="Times New Roman"/>
          <w:i/>
          <w:iCs/>
          <w:sz w:val="24"/>
          <w:szCs w:val="24"/>
          <w:lang w:val="hu-HU"/>
        </w:rPr>
        <w:t>családi életre nevelés</w:t>
      </w:r>
      <w:r w:rsidRPr="002204B9">
        <w:rPr>
          <w:rFonts w:ascii="Times New Roman" w:hAnsi="Times New Roman" w:cs="Times New Roman"/>
          <w:sz w:val="24"/>
          <w:szCs w:val="24"/>
          <w:lang w:val="hu-HU"/>
        </w:rPr>
        <w:t xml:space="preserve"> általános céljainak megvalósításában. A témakörrel való foglalkozás különösen fontos az enyhe értelmi fogyatékos tanulók nevelése során, következésképpen az erkölcstan tanítási-tanulási folyamatában is.</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13–14 évesen az enyhe értelmi fogyatékos tanulók is nagymértékben önálló használói a legkülönbözőbb technikai eszközöknek, sajnos nem mindig megfelelő kompetenciákkal felvértezve. Az erkölcstan órák keretében ebből kifolyólag központi helyet kell kapnia a </w:t>
      </w:r>
      <w:r w:rsidRPr="002204B9">
        <w:rPr>
          <w:rFonts w:ascii="Times New Roman" w:hAnsi="Times New Roman" w:cs="Times New Roman"/>
          <w:i/>
          <w:iCs/>
          <w:sz w:val="24"/>
          <w:szCs w:val="24"/>
          <w:lang w:val="hu-HU"/>
        </w:rPr>
        <w:t>médiatudatosságra</w:t>
      </w:r>
      <w:r w:rsidRPr="002204B9">
        <w:rPr>
          <w:rFonts w:ascii="Times New Roman" w:hAnsi="Times New Roman" w:cs="Times New Roman"/>
          <w:sz w:val="24"/>
          <w:szCs w:val="24"/>
          <w:lang w:val="hu-HU"/>
        </w:rPr>
        <w:t xml:space="preserve"> nevelésnek – hangsúlyozva, hogy ez egyúttal fontos szelete az </w:t>
      </w:r>
      <w:r w:rsidRPr="002204B9">
        <w:rPr>
          <w:rFonts w:ascii="Times New Roman" w:hAnsi="Times New Roman" w:cs="Times New Roman"/>
          <w:i/>
          <w:iCs/>
          <w:sz w:val="24"/>
          <w:szCs w:val="24"/>
          <w:lang w:val="hu-HU"/>
        </w:rPr>
        <w:t>állampolgárságra és demokráciára</w:t>
      </w:r>
      <w:r w:rsidRPr="002204B9">
        <w:rPr>
          <w:rFonts w:ascii="Times New Roman" w:hAnsi="Times New Roman" w:cs="Times New Roman"/>
          <w:sz w:val="24"/>
          <w:szCs w:val="24"/>
          <w:lang w:val="hu-HU"/>
        </w:rPr>
        <w:t xml:space="preserve"> nevelésnek, valamint az </w:t>
      </w:r>
      <w:r w:rsidRPr="002204B9">
        <w:rPr>
          <w:rFonts w:ascii="Times New Roman" w:hAnsi="Times New Roman" w:cs="Times New Roman"/>
          <w:i/>
          <w:iCs/>
          <w:sz w:val="24"/>
          <w:szCs w:val="24"/>
          <w:lang w:val="hu-HU"/>
        </w:rPr>
        <w:t>esztétikai-művészeti tudatosság és kifejezőképesség</w:t>
      </w:r>
      <w:r w:rsidRPr="002204B9">
        <w:rPr>
          <w:rFonts w:ascii="Times New Roman" w:hAnsi="Times New Roman" w:cs="Times New Roman"/>
          <w:sz w:val="24"/>
          <w:szCs w:val="24"/>
          <w:lang w:val="hu-HU"/>
        </w:rPr>
        <w:t xml:space="preserve"> fejlesztésének is.</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7–8. évfolyamon a tanulók már érzékelik az egyes társadalmi csoportok lehetőségei és életesélyei közötti különbségeket, szembesülnek a </w:t>
      </w:r>
      <w:r w:rsidRPr="002204B9">
        <w:rPr>
          <w:rFonts w:ascii="Times New Roman" w:hAnsi="Times New Roman" w:cs="Times New Roman"/>
          <w:i/>
          <w:iCs/>
          <w:sz w:val="24"/>
          <w:szCs w:val="24"/>
          <w:lang w:val="hu-HU"/>
        </w:rPr>
        <w:t>társadalmi igazságosság</w:t>
      </w:r>
      <w:r w:rsidRPr="002204B9">
        <w:rPr>
          <w:rFonts w:ascii="Times New Roman" w:hAnsi="Times New Roman" w:cs="Times New Roman"/>
          <w:sz w:val="24"/>
          <w:szCs w:val="24"/>
          <w:lang w:val="hu-HU"/>
        </w:rPr>
        <w:t xml:space="preserve"> kérdéskörébe sorolható problémákkal, és a gyógypedagógus segítségével képesek erről elgondolkodni. Következésképpen az erkölcstan órák keretében direkt formában is felvetődhetnek a kirekesztettség, az előítéletek, valamint a méltányosság kérdéseit feszegető témakörök. Az órai beszélgetéseknek hála ugyancsak lehetővé válik a </w:t>
      </w:r>
      <w:r w:rsidRPr="002204B9">
        <w:rPr>
          <w:rFonts w:ascii="Times New Roman" w:hAnsi="Times New Roman" w:cs="Times New Roman"/>
          <w:i/>
          <w:iCs/>
          <w:sz w:val="24"/>
          <w:szCs w:val="24"/>
          <w:lang w:val="hu-HU"/>
        </w:rPr>
        <w:t>lelkiismeret</w:t>
      </w:r>
      <w:r w:rsidRPr="002204B9">
        <w:rPr>
          <w:rFonts w:ascii="Times New Roman" w:hAnsi="Times New Roman" w:cs="Times New Roman"/>
          <w:sz w:val="24"/>
          <w:szCs w:val="24"/>
          <w:lang w:val="hu-HU"/>
        </w:rPr>
        <w:t xml:space="preserve"> szociális dimenziójának a fejlődése.</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életkorra jellemző </w:t>
      </w:r>
      <w:r w:rsidRPr="002204B9">
        <w:rPr>
          <w:rFonts w:ascii="Times New Roman" w:hAnsi="Times New Roman" w:cs="Times New Roman"/>
          <w:i/>
          <w:iCs/>
          <w:sz w:val="24"/>
          <w:szCs w:val="24"/>
          <w:lang w:val="hu-HU"/>
        </w:rPr>
        <w:t xml:space="preserve">önállósodást, önállóságra </w:t>
      </w:r>
      <w:proofErr w:type="gramStart"/>
      <w:r w:rsidRPr="002204B9">
        <w:rPr>
          <w:rFonts w:ascii="Times New Roman" w:hAnsi="Times New Roman" w:cs="Times New Roman"/>
          <w:i/>
          <w:iCs/>
          <w:sz w:val="24"/>
          <w:szCs w:val="24"/>
          <w:lang w:val="hu-HU"/>
        </w:rPr>
        <w:t>törekvést</w:t>
      </w:r>
      <w:proofErr w:type="gramEnd"/>
      <w:r w:rsidRPr="002204B9">
        <w:rPr>
          <w:rFonts w:ascii="Times New Roman" w:hAnsi="Times New Roman" w:cs="Times New Roman"/>
          <w:sz w:val="24"/>
          <w:szCs w:val="24"/>
          <w:lang w:val="hu-HU"/>
        </w:rPr>
        <w:t xml:space="preserve"> az iskola</w:t>
      </w:r>
      <w:r w:rsidRPr="002204B9">
        <w:rPr>
          <w:rFonts w:ascii="Times New Roman" w:hAnsi="Times New Roman" w:cs="Times New Roman"/>
          <w:i/>
          <w:iCs/>
          <w:sz w:val="24"/>
          <w:szCs w:val="24"/>
          <w:lang w:val="hu-HU"/>
        </w:rPr>
        <w:t xml:space="preserve"> véleményt, választást és döntést igénylő helyzetek</w:t>
      </w:r>
      <w:r w:rsidRPr="002204B9">
        <w:rPr>
          <w:rFonts w:ascii="Times New Roman" w:hAnsi="Times New Roman" w:cs="Times New Roman"/>
          <w:sz w:val="24"/>
          <w:szCs w:val="24"/>
          <w:lang w:val="hu-HU"/>
        </w:rPr>
        <w:t xml:space="preserve"> teremtésével tudja támogatni. Ebből az erkölcstan valós, vagy a valóságoshoz nagyon hasonló morális dilemmák mérlegeltetésével veheti ki a maga részét. Ekkoriban a dilemmák már hangsúlyosan célozhatják a </w:t>
      </w:r>
      <w:r w:rsidRPr="002204B9">
        <w:rPr>
          <w:rFonts w:ascii="Times New Roman" w:hAnsi="Times New Roman" w:cs="Times New Roman"/>
          <w:i/>
          <w:iCs/>
          <w:sz w:val="24"/>
          <w:szCs w:val="24"/>
          <w:lang w:val="hu-HU"/>
        </w:rPr>
        <w:t>személyes jövőkép</w:t>
      </w:r>
      <w:r w:rsidRPr="002204B9">
        <w:rPr>
          <w:rFonts w:ascii="Times New Roman" w:hAnsi="Times New Roman" w:cs="Times New Roman"/>
          <w:sz w:val="24"/>
          <w:szCs w:val="24"/>
          <w:lang w:val="hu-HU"/>
        </w:rPr>
        <w:t xml:space="preserve"> kialakítását, valamint az </w:t>
      </w:r>
      <w:r w:rsidRPr="002204B9">
        <w:rPr>
          <w:rFonts w:ascii="Times New Roman" w:hAnsi="Times New Roman" w:cs="Times New Roman"/>
          <w:i/>
          <w:iCs/>
          <w:sz w:val="24"/>
          <w:szCs w:val="24"/>
          <w:lang w:val="hu-HU"/>
        </w:rPr>
        <w:t>identitás</w:t>
      </w:r>
      <w:r w:rsidRPr="002204B9">
        <w:rPr>
          <w:rFonts w:ascii="Times New Roman" w:hAnsi="Times New Roman" w:cs="Times New Roman"/>
          <w:sz w:val="24"/>
          <w:szCs w:val="24"/>
          <w:lang w:val="hu-HU"/>
        </w:rPr>
        <w:t xml:space="preserve"> különféle dimenziókban való stabilizálódását. E folyamat kiegészítőjeként fontos szerepet kap az erkölcstan órákon annak a megerősítése, hogy másnak ugyanúgy joga van a saját identitáshoz, amelynek a szokásokban és vélekedésekben megnyilvánuló másságát tiszteletben kell tartani. Jelentős szerepet kap az enyhe értelmi fogyatékos tanulók nevelésénél az identitás lépésről-lépésre történő alakítása, különös tekintettel a fogyatékosság állapotából adódó egyéni képességekre és készségekre. </w:t>
      </w:r>
    </w:p>
    <w:p w:rsidR="00AB7897" w:rsidRPr="002204B9" w:rsidRDefault="00AB7897" w:rsidP="00AB7897">
      <w:pPr>
        <w:spacing w:after="0" w:line="240" w:lineRule="auto"/>
        <w:ind w:firstLine="708"/>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Ebben a szakaszban kiemelt szerep juthat az órákon az adott konkrét témákhoz kapcsolódó </w:t>
      </w:r>
      <w:r w:rsidRPr="002204B9">
        <w:rPr>
          <w:rFonts w:ascii="Times New Roman" w:hAnsi="Times New Roman" w:cs="Times New Roman"/>
          <w:i/>
          <w:iCs/>
          <w:sz w:val="24"/>
          <w:szCs w:val="24"/>
          <w:lang w:val="hu-HU"/>
        </w:rPr>
        <w:t>információk</w:t>
      </w:r>
      <w:r w:rsidRPr="002204B9">
        <w:rPr>
          <w:rFonts w:ascii="Times New Roman" w:hAnsi="Times New Roman" w:cs="Times New Roman"/>
          <w:sz w:val="24"/>
          <w:szCs w:val="24"/>
          <w:lang w:val="hu-HU"/>
        </w:rPr>
        <w:t xml:space="preserve"> különféle forrásokból való összegyűjtésének és rendszerezésének, a </w:t>
      </w:r>
      <w:r w:rsidRPr="002204B9">
        <w:rPr>
          <w:rFonts w:ascii="Times New Roman" w:hAnsi="Times New Roman" w:cs="Times New Roman"/>
          <w:i/>
          <w:iCs/>
          <w:sz w:val="24"/>
          <w:szCs w:val="24"/>
          <w:lang w:val="hu-HU"/>
        </w:rPr>
        <w:t>kritikai gondolkodás fejlesztésének</w:t>
      </w:r>
      <w:r w:rsidRPr="002204B9">
        <w:rPr>
          <w:rFonts w:ascii="Times New Roman" w:hAnsi="Times New Roman" w:cs="Times New Roman"/>
          <w:sz w:val="24"/>
          <w:szCs w:val="24"/>
          <w:lang w:val="hu-HU"/>
        </w:rPr>
        <w:t>.</w:t>
      </w:r>
    </w:p>
    <w:p w:rsidR="00AB7897" w:rsidRPr="002204B9" w:rsidRDefault="00AB7897" w:rsidP="00AB7897">
      <w:pPr>
        <w:spacing w:after="0" w:line="240" w:lineRule="auto"/>
        <w:jc w:val="both"/>
        <w:rPr>
          <w:rFonts w:ascii="Times New Roman" w:hAnsi="Times New Roman" w:cs="Times New Roman"/>
          <w:sz w:val="24"/>
          <w:szCs w:val="24"/>
          <w:lang w:val="hu-HU"/>
        </w:rPr>
      </w:pPr>
    </w:p>
    <w:p w:rsidR="00A94006" w:rsidRDefault="00A94006" w:rsidP="00A94006">
      <w:pPr>
        <w:ind w:firstLine="709"/>
        <w:rPr>
          <w:rFonts w:ascii="Times New Roman" w:hAnsi="Times New Roman"/>
          <w:b/>
          <w:sz w:val="24"/>
          <w:szCs w:val="24"/>
          <w:lang w:val="hu-HU"/>
        </w:rPr>
      </w:pPr>
      <w:r w:rsidRPr="00A94006">
        <w:rPr>
          <w:rFonts w:ascii="Times New Roman" w:hAnsi="Times New Roman"/>
          <w:b/>
          <w:sz w:val="24"/>
          <w:szCs w:val="24"/>
          <w:lang w:val="hu-HU"/>
        </w:rPr>
        <w:t>A tananyag feldolgozása a többségi osztályba történő integrálással történik.</w:t>
      </w: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7411"/>
      </w:tblGrid>
      <w:tr w:rsidR="0013639E" w:rsidRPr="002204B9" w:rsidTr="0013639E">
        <w:trPr>
          <w:trHeight w:val="550"/>
        </w:trPr>
        <w:tc>
          <w:tcPr>
            <w:tcW w:w="1819" w:type="dxa"/>
            <w:vAlign w:val="center"/>
          </w:tcPr>
          <w:p w:rsidR="0013639E" w:rsidRPr="002204B9" w:rsidRDefault="0013639E" w:rsidP="001E6A66">
            <w:pPr>
              <w:spacing w:before="120" w:after="0" w:line="240" w:lineRule="auto"/>
              <w:jc w:val="center"/>
              <w:outlineLvl w:val="4"/>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Kulcsfogalmak/ fogalmak</w:t>
            </w:r>
          </w:p>
        </w:tc>
        <w:tc>
          <w:tcPr>
            <w:tcW w:w="7411" w:type="dxa"/>
          </w:tcPr>
          <w:p w:rsidR="0013639E" w:rsidRDefault="0013639E" w:rsidP="001E6A66">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Nyelv, gondolkodás, szó, tudás, értelem, tehetség, siker, kudarc, felelősség, érzés, érzelem, igény, vágy, cél, döntés, akarat, érték. </w:t>
            </w:r>
          </w:p>
          <w:p w:rsidR="0013639E" w:rsidRDefault="0013639E" w:rsidP="001E6A66">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Nemi érés, vonzás, taszítás, szerelem, nemi vágy, szexuális kapcsolat, házasság, család, gyerekvállalás, terhesség, prostitúció, pornográfia, szexuális bántalmazás, áldozat.</w:t>
            </w:r>
          </w:p>
          <w:p w:rsidR="0013639E" w:rsidRDefault="0013639E" w:rsidP="001E6A66">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Csoport, közösség, önállóság, korlátozás, </w:t>
            </w:r>
            <w:r w:rsidRPr="002204B9">
              <w:rPr>
                <w:rFonts w:ascii="Times New Roman" w:hAnsi="Times New Roman" w:cs="Times New Roman"/>
                <w:sz w:val="24"/>
                <w:szCs w:val="24"/>
                <w:lang w:val="cs-CZ"/>
              </w:rPr>
              <w:t>alkalmazkodás</w:t>
            </w:r>
            <w:r w:rsidRPr="002204B9">
              <w:rPr>
                <w:rFonts w:ascii="Times New Roman" w:hAnsi="Times New Roman" w:cs="Times New Roman"/>
                <w:sz w:val="24"/>
                <w:szCs w:val="24"/>
                <w:lang w:val="hu-HU"/>
              </w:rPr>
              <w:t>, engedelmesség, szabály, lelkiismeret, választás, bűn, erény, előítélet, tévhit.</w:t>
            </w:r>
          </w:p>
          <w:p w:rsidR="0013639E" w:rsidRDefault="0013639E" w:rsidP="001E6A66">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lastRenderedPageBreak/>
              <w:t>Európai Unió, menekült, befogadó ország, előítélet, etnikai konfliktus, az együttélés szabályai, szabályszegés, büntetés, megelőzés.</w:t>
            </w:r>
          </w:p>
          <w:p w:rsidR="0013639E" w:rsidRDefault="0013639E" w:rsidP="001E6A66">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Jólét, </w:t>
            </w:r>
            <w:r w:rsidRPr="002204B9">
              <w:rPr>
                <w:rFonts w:ascii="Times New Roman" w:hAnsi="Times New Roman" w:cs="Times New Roman"/>
                <w:sz w:val="24"/>
                <w:szCs w:val="24"/>
                <w:lang w:val="cs-CZ"/>
              </w:rPr>
              <w:t>öröm</w:t>
            </w:r>
            <w:r w:rsidRPr="002204B9">
              <w:rPr>
                <w:rFonts w:ascii="Times New Roman" w:hAnsi="Times New Roman" w:cs="Times New Roman"/>
                <w:sz w:val="24"/>
                <w:szCs w:val="24"/>
                <w:lang w:val="hu-HU"/>
              </w:rPr>
              <w:t>, bánat, elégedettség, boldogság, boldogulás, vágy, remény, hiányérzet, elégedetlenség, boldogtalanság, drog, alkohol, függőség, értelmes élet, média, befolyásolás, hitelesség.</w:t>
            </w:r>
          </w:p>
          <w:p w:rsidR="0013639E" w:rsidRDefault="0013639E" w:rsidP="001E6A66">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Tény, vélemény, állítás, értékelés, tévhit, előítélet, tízparancsolat, meggyőződés, világnézet, hit, vallás, erkölcsi tanítás.</w:t>
            </w:r>
          </w:p>
          <w:p w:rsidR="0013639E" w:rsidRPr="002204B9" w:rsidRDefault="0013639E" w:rsidP="001E6A66">
            <w:pPr>
              <w:tabs>
                <w:tab w:val="left" w:pos="360"/>
              </w:tabs>
              <w:autoSpaceDE w:val="0"/>
              <w:autoSpaceDN w:val="0"/>
              <w:adjustRightInd w:val="0"/>
              <w:spacing w:before="120" w:after="0" w:line="240" w:lineRule="auto"/>
              <w:rPr>
                <w:rFonts w:ascii="Times New Roman" w:hAnsi="Times New Roman" w:cs="Times New Roman"/>
                <w:sz w:val="24"/>
                <w:szCs w:val="24"/>
                <w:lang w:val="hu-HU"/>
              </w:rPr>
            </w:pPr>
          </w:p>
        </w:tc>
      </w:tr>
    </w:tbl>
    <w:p w:rsidR="0013639E" w:rsidRDefault="0013639E" w:rsidP="00A94006">
      <w:pPr>
        <w:ind w:firstLine="709"/>
        <w:rPr>
          <w:rFonts w:ascii="Times New Roman" w:hAnsi="Times New Roman"/>
          <w:b/>
          <w:sz w:val="24"/>
          <w:szCs w:val="24"/>
          <w:lang w:val="hu-HU"/>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AB7897" w:rsidRPr="00A94006">
        <w:tc>
          <w:tcPr>
            <w:tcW w:w="1976" w:type="dxa"/>
            <w:vAlign w:val="center"/>
          </w:tcPr>
          <w:p w:rsidR="00AB7897" w:rsidRPr="002204B9" w:rsidRDefault="00AB7897" w:rsidP="00E93344">
            <w:pPr>
              <w:spacing w:before="120"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A fejlesztés várt eredményei a</w:t>
            </w:r>
            <w:r w:rsidRPr="002204B9">
              <w:rPr>
                <w:rFonts w:ascii="Times New Roman" w:hAnsi="Times New Roman" w:cs="Times New Roman"/>
                <w:sz w:val="24"/>
                <w:szCs w:val="24"/>
                <w:lang w:val="hu-HU"/>
              </w:rPr>
              <w:t xml:space="preserve"> </w:t>
            </w:r>
            <w:r w:rsidRPr="002204B9">
              <w:rPr>
                <w:rFonts w:ascii="Times New Roman" w:hAnsi="Times New Roman" w:cs="Times New Roman"/>
                <w:b/>
                <w:bCs/>
                <w:sz w:val="24"/>
                <w:szCs w:val="24"/>
                <w:lang w:val="hu-HU"/>
              </w:rPr>
              <w:t>két évfolyamos ciklus végén</w:t>
            </w:r>
          </w:p>
        </w:tc>
        <w:tc>
          <w:tcPr>
            <w:tcW w:w="7274" w:type="dxa"/>
          </w:tcPr>
          <w:p w:rsidR="00AB7897" w:rsidRPr="00A94006" w:rsidRDefault="00AB7897" w:rsidP="00AB7897">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eastAsia="hu-HU"/>
              </w:rPr>
              <w:t xml:space="preserve">A </w:t>
            </w:r>
            <w:r w:rsidRPr="002204B9">
              <w:rPr>
                <w:rFonts w:ascii="Times New Roman" w:hAnsi="Times New Roman" w:cs="Times New Roman"/>
                <w:sz w:val="24"/>
                <w:szCs w:val="24"/>
                <w:lang w:val="cs-CZ" w:eastAsia="hu-HU"/>
              </w:rPr>
              <w:t>tanuló</w:t>
            </w:r>
            <w:r w:rsidRPr="002204B9">
              <w:rPr>
                <w:rFonts w:ascii="Times New Roman" w:hAnsi="Times New Roman" w:cs="Times New Roman"/>
                <w:sz w:val="24"/>
                <w:szCs w:val="24"/>
                <w:lang w:val="hu-HU" w:eastAsia="hu-HU"/>
              </w:rPr>
              <w:t xml:space="preserve"> megérti, hogy az ember egyszerre biológiai és gondolkodó lény, aki alkalmas tanulásra és mások megértésére.</w:t>
            </w:r>
          </w:p>
          <w:p w:rsidR="00AB7897" w:rsidRPr="00A94006"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eastAsia="hu-HU"/>
              </w:rPr>
              <w:t>Életkorának és képességeinek megfelelő szinten ismeri önmagát.</w:t>
            </w:r>
          </w:p>
          <w:p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Nyitott más kultúrák értékeinek megismerésére és befogadására.</w:t>
            </w:r>
          </w:p>
          <w:p w:rsidR="00AB7897" w:rsidRPr="002204B9" w:rsidRDefault="00AB7897" w:rsidP="00AB7897">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Képességeinek megfelelő szinten elképzeli saját jövőjét; tudja, hogy céljai eléréséért erőfeszítéseket kell tennie.</w:t>
            </w:r>
          </w:p>
          <w:p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Életkorának és mentális képességének megfelelő szinten tudja, hogy minden döntés szabadsága egyúttal felelősséggel is jár. </w:t>
            </w:r>
          </w:p>
          <w:p w:rsidR="00AB7897" w:rsidRPr="002204B9" w:rsidRDefault="00AB7897" w:rsidP="00AB7897">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Ismeretei vannak a függőséget okozó szokások súlyos következményeiről.</w:t>
            </w:r>
          </w:p>
          <w:p w:rsidR="00AB7897" w:rsidRPr="00A94006" w:rsidRDefault="00AB7897" w:rsidP="00AB7897">
            <w:pPr>
              <w:spacing w:after="0" w:line="240" w:lineRule="auto"/>
              <w:rPr>
                <w:rFonts w:ascii="Times New Roman" w:hAnsi="Times New Roman" w:cs="Times New Roman"/>
                <w:sz w:val="24"/>
                <w:szCs w:val="24"/>
                <w:lang w:val="hu-HU"/>
              </w:rPr>
            </w:pPr>
            <w:r w:rsidRPr="00A94006">
              <w:rPr>
                <w:rFonts w:ascii="Times New Roman" w:hAnsi="Times New Roman" w:cs="Times New Roman"/>
                <w:sz w:val="24"/>
                <w:szCs w:val="24"/>
                <w:lang w:val="hu-HU"/>
              </w:rPr>
              <w:t xml:space="preserve">Irányítás mellett ismereteket szerez a közvetlen környezetében jelenlevő hagyományokról, az emberi- és a társas kapcsolatok természetéről, az erkölcsről, a világvallásokról, a kereszténység európai hagyományairól. </w:t>
            </w:r>
          </w:p>
          <w:p w:rsidR="00AB7897" w:rsidRPr="002204B9" w:rsidRDefault="00AB7897" w:rsidP="00AB7897">
            <w:pPr>
              <w:spacing w:after="0" w:line="240" w:lineRule="auto"/>
              <w:rPr>
                <w:rFonts w:ascii="Times New Roman" w:hAnsi="Times New Roman" w:cs="Times New Roman"/>
                <w:sz w:val="24"/>
                <w:szCs w:val="24"/>
                <w:lang w:val="hu-HU"/>
              </w:rPr>
            </w:pPr>
            <w:r w:rsidRPr="00A94006">
              <w:rPr>
                <w:rFonts w:ascii="Times New Roman" w:hAnsi="Times New Roman" w:cs="Times New Roman"/>
                <w:sz w:val="24"/>
                <w:szCs w:val="24"/>
                <w:lang w:val="hu-HU"/>
              </w:rPr>
              <w:t>Képes megkülönböztetni a helyes és helytelen emberi cselekedeteket.</w:t>
            </w:r>
          </w:p>
          <w:p w:rsidR="00AB7897" w:rsidRPr="00A94006" w:rsidRDefault="00AB7897" w:rsidP="005B0C34">
            <w:pPr>
              <w:spacing w:after="0" w:line="240" w:lineRule="auto"/>
              <w:jc w:val="both"/>
              <w:rPr>
                <w:rFonts w:ascii="Times New Roman" w:hAnsi="Times New Roman" w:cs="Times New Roman"/>
                <w:sz w:val="24"/>
                <w:szCs w:val="24"/>
                <w:lang w:val="hu-HU"/>
              </w:rPr>
            </w:pPr>
            <w:r w:rsidRPr="00A94006">
              <w:rPr>
                <w:rFonts w:ascii="Times New Roman" w:hAnsi="Times New Roman" w:cs="Times New Roman"/>
                <w:sz w:val="24"/>
                <w:szCs w:val="24"/>
                <w:lang w:val="hu-HU"/>
              </w:rPr>
              <w:t>A tisztelet, szeretet, megbecsülés fogalmáról elképzelésekkel rendelkezik, melyet saját segítőkész magatartásával támaszt alá.</w:t>
            </w:r>
          </w:p>
        </w:tc>
      </w:tr>
    </w:tbl>
    <w:p w:rsidR="00AB7897" w:rsidRPr="00A94006" w:rsidRDefault="00AB7897" w:rsidP="00AB7897">
      <w:pPr>
        <w:spacing w:line="240" w:lineRule="auto"/>
        <w:jc w:val="both"/>
        <w:rPr>
          <w:rFonts w:ascii="Times New Roman" w:hAnsi="Times New Roman" w:cs="Times New Roman"/>
          <w:sz w:val="24"/>
          <w:szCs w:val="24"/>
          <w:lang w:val="hu-HU"/>
        </w:rPr>
      </w:pPr>
    </w:p>
    <w:sectPr w:rsidR="00AB7897" w:rsidRPr="00A94006" w:rsidSect="002F4B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11" w:rsidRDefault="00AF4F11" w:rsidP="00AB7897">
      <w:pPr>
        <w:spacing w:after="0" w:line="240" w:lineRule="auto"/>
      </w:pPr>
      <w:r>
        <w:separator/>
      </w:r>
    </w:p>
  </w:endnote>
  <w:endnote w:type="continuationSeparator" w:id="0">
    <w:p w:rsidR="00AF4F11" w:rsidRDefault="00AF4F11" w:rsidP="00AB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97" w:rsidRPr="009E5BA7" w:rsidRDefault="00A94006" w:rsidP="00A94006">
    <w:pPr>
      <w:pStyle w:val="llb"/>
      <w:jc w:val="center"/>
    </w:pPr>
    <w:r>
      <w:rPr>
        <w:rStyle w:val="Oldalszm"/>
      </w:rPr>
      <w:fldChar w:fldCharType="begin"/>
    </w:r>
    <w:r>
      <w:rPr>
        <w:rStyle w:val="Oldalszm"/>
      </w:rPr>
      <w:instrText xml:space="preserve"> PAGE </w:instrText>
    </w:r>
    <w:r>
      <w:rPr>
        <w:rStyle w:val="Oldalszm"/>
      </w:rPr>
      <w:fldChar w:fldCharType="separate"/>
    </w:r>
    <w:r w:rsidR="00DB5458">
      <w:rPr>
        <w:rStyle w:val="Oldalszm"/>
        <w:noProof/>
      </w:rPr>
      <w:t>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11" w:rsidRDefault="00AF4F11" w:rsidP="00AB7897">
      <w:pPr>
        <w:spacing w:after="0" w:line="240" w:lineRule="auto"/>
      </w:pPr>
      <w:r>
        <w:separator/>
      </w:r>
    </w:p>
  </w:footnote>
  <w:footnote w:type="continuationSeparator" w:id="0">
    <w:p w:rsidR="00AF4F11" w:rsidRDefault="00AF4F11" w:rsidP="00AB7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A7" w:rsidRPr="00A94006" w:rsidRDefault="00A94006">
    <w:pPr>
      <w:pStyle w:val="lfej"/>
      <w:rPr>
        <w:rFonts w:ascii="Times New Roman" w:hAnsi="Times New Roman" w:cs="Times New Roman"/>
        <w:sz w:val="24"/>
        <w:szCs w:val="24"/>
      </w:rPr>
    </w:pPr>
    <w:r>
      <w:rPr>
        <w:rFonts w:ascii="Times New Roman" w:hAnsi="Times New Roman" w:cs="Times New Roman"/>
        <w:sz w:val="24"/>
        <w:szCs w:val="24"/>
      </w:rPr>
      <w:t xml:space="preserve">037141 </w:t>
    </w:r>
    <w:r w:rsidR="0013639E">
      <w:rPr>
        <w:rFonts w:ascii="Times New Roman" w:hAnsi="Times New Roman" w:cs="Times New Roman"/>
        <w:sz w:val="24"/>
        <w:szCs w:val="24"/>
      </w:rPr>
      <w:t xml:space="preserve">Bakonyszentlászlói </w:t>
    </w:r>
    <w:r>
      <w:rPr>
        <w:rFonts w:ascii="Times New Roman" w:hAnsi="Times New Roman" w:cs="Times New Roman"/>
        <w:sz w:val="24"/>
        <w:szCs w:val="24"/>
      </w:rPr>
      <w:t>Szent László Általános Iskola</w:t>
    </w:r>
    <w:r w:rsidR="0013639E">
      <w:rPr>
        <w:rFonts w:ascii="Times New Roman" w:hAnsi="Times New Roman" w:cs="Times New Roman"/>
        <w:sz w:val="24"/>
        <w:szCs w:val="24"/>
      </w:rPr>
      <w:tab/>
    </w:r>
    <w:r w:rsidR="00DB5458">
      <w:rPr>
        <w:rFonts w:ascii="Times New Roman" w:hAnsi="Times New Roman" w:cs="Times New Roman"/>
        <w:sz w:val="24"/>
        <w:szCs w:val="24"/>
      </w:rPr>
      <w:t>etika</w:t>
    </w:r>
    <w:r w:rsidR="0013639E">
      <w:rPr>
        <w:rFonts w:ascii="Times New Roman" w:hAnsi="Times New Roman" w:cs="Times New Roman"/>
        <w:sz w:val="24"/>
        <w:szCs w:val="24"/>
      </w:rPr>
      <w:t xml:space="preserve"> TANAK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6065F"/>
    <w:multiLevelType w:val="hybridMultilevel"/>
    <w:tmpl w:val="2012BFF8"/>
    <w:lvl w:ilvl="0" w:tplc="040E0001">
      <w:start w:val="1"/>
      <w:numFmt w:val="bullet"/>
      <w:lvlText w:val=""/>
      <w:lvlJc w:val="left"/>
      <w:pPr>
        <w:ind w:left="720" w:hanging="360"/>
      </w:pPr>
      <w:rPr>
        <w:rFonts w:ascii="Symbol" w:hAnsi="Symbol" w:cs="Calibri" w:hint="default"/>
      </w:rPr>
    </w:lvl>
    <w:lvl w:ilvl="1" w:tplc="040E0003">
      <w:start w:val="1"/>
      <w:numFmt w:val="bullet"/>
      <w:lvlText w:val="o"/>
      <w:lvlJc w:val="left"/>
      <w:pPr>
        <w:ind w:left="1440" w:hanging="360"/>
      </w:pPr>
      <w:rPr>
        <w:rFonts w:ascii="Courier New" w:hAnsi="Courier New" w:cs="Arial"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Calibri" w:hint="default"/>
      </w:rPr>
    </w:lvl>
    <w:lvl w:ilvl="4" w:tplc="040E0003">
      <w:start w:val="1"/>
      <w:numFmt w:val="bullet"/>
      <w:lvlText w:val="o"/>
      <w:lvlJc w:val="left"/>
      <w:pPr>
        <w:ind w:left="3600" w:hanging="360"/>
      </w:pPr>
      <w:rPr>
        <w:rFonts w:ascii="Courier New" w:hAnsi="Courier New" w:cs="Arial"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Calibri" w:hint="default"/>
      </w:rPr>
    </w:lvl>
    <w:lvl w:ilvl="7" w:tplc="040E0003">
      <w:start w:val="1"/>
      <w:numFmt w:val="bullet"/>
      <w:lvlText w:val="o"/>
      <w:lvlJc w:val="left"/>
      <w:pPr>
        <w:ind w:left="5760" w:hanging="360"/>
      </w:pPr>
      <w:rPr>
        <w:rFonts w:ascii="Courier New" w:hAnsi="Courier New" w:cs="Arial"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F7"/>
    <w:rsid w:val="0013639E"/>
    <w:rsid w:val="001D568C"/>
    <w:rsid w:val="00203256"/>
    <w:rsid w:val="002204B9"/>
    <w:rsid w:val="002B7EA9"/>
    <w:rsid w:val="002F4B54"/>
    <w:rsid w:val="003012F1"/>
    <w:rsid w:val="003B272D"/>
    <w:rsid w:val="00417DF7"/>
    <w:rsid w:val="004C273E"/>
    <w:rsid w:val="005B0C34"/>
    <w:rsid w:val="00901789"/>
    <w:rsid w:val="00994CE9"/>
    <w:rsid w:val="009D7551"/>
    <w:rsid w:val="009E5BA7"/>
    <w:rsid w:val="00A753B2"/>
    <w:rsid w:val="00A94006"/>
    <w:rsid w:val="00AB7897"/>
    <w:rsid w:val="00AF4F11"/>
    <w:rsid w:val="00DB5458"/>
    <w:rsid w:val="00E362D0"/>
    <w:rsid w:val="00E76123"/>
    <w:rsid w:val="00E933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295E"/>
    <w:pPr>
      <w:spacing w:after="200" w:line="276" w:lineRule="auto"/>
    </w:pPr>
    <w:rPr>
      <w:rFonts w:cs="Calibri"/>
      <w:sz w:val="22"/>
      <w:szCs w:val="22"/>
      <w:lang w:val="it-IT" w:eastAsia="en-US"/>
    </w:rPr>
  </w:style>
  <w:style w:type="paragraph" w:styleId="Cmsor3">
    <w:name w:val="heading 3"/>
    <w:basedOn w:val="Norml"/>
    <w:next w:val="Norml"/>
    <w:link w:val="Cmsor3Char"/>
    <w:uiPriority w:val="99"/>
    <w:qFormat/>
    <w:rsid w:val="00417DF7"/>
    <w:pPr>
      <w:keepNext/>
      <w:keepLines/>
      <w:spacing w:before="200" w:after="0" w:line="240" w:lineRule="auto"/>
      <w:outlineLvl w:val="2"/>
    </w:pPr>
    <w:rPr>
      <w:rFonts w:ascii="Cambria" w:hAnsi="Cambria" w:cs="Cambria"/>
      <w:b/>
      <w:bCs/>
      <w:color w:val="4F81BD"/>
      <w:lang w:val="hu-HU"/>
    </w:rPr>
  </w:style>
  <w:style w:type="paragraph" w:styleId="Cmsor5">
    <w:name w:val="heading 5"/>
    <w:basedOn w:val="Norml"/>
    <w:next w:val="Norml"/>
    <w:link w:val="Cmsor5Char"/>
    <w:uiPriority w:val="99"/>
    <w:qFormat/>
    <w:rsid w:val="00417DF7"/>
    <w:pPr>
      <w:spacing w:before="240" w:after="60" w:line="240" w:lineRule="auto"/>
      <w:outlineLvl w:val="4"/>
    </w:pPr>
    <w:rPr>
      <w:b/>
      <w:bCs/>
      <w:i/>
      <w:i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locked/>
    <w:rsid w:val="00417DF7"/>
    <w:rPr>
      <w:rFonts w:ascii="Cambria" w:hAnsi="Cambria" w:cs="Cambria"/>
      <w:b/>
      <w:bCs/>
      <w:color w:val="4F81BD"/>
    </w:rPr>
  </w:style>
  <w:style w:type="character" w:customStyle="1" w:styleId="Cmsor5Char">
    <w:name w:val="Címsor 5 Char"/>
    <w:link w:val="Cmsor5"/>
    <w:uiPriority w:val="99"/>
    <w:locked/>
    <w:rsid w:val="00417DF7"/>
    <w:rPr>
      <w:rFonts w:ascii="Calibri" w:hAnsi="Calibri" w:cs="Calibri"/>
      <w:b/>
      <w:bCs/>
      <w:i/>
      <w:iCs/>
      <w:sz w:val="26"/>
      <w:szCs w:val="26"/>
    </w:rPr>
  </w:style>
  <w:style w:type="character" w:styleId="Jegyzethivatkozs">
    <w:name w:val="annotation reference"/>
    <w:uiPriority w:val="99"/>
    <w:semiHidden/>
    <w:rsid w:val="00417DF7"/>
    <w:rPr>
      <w:sz w:val="16"/>
      <w:szCs w:val="16"/>
    </w:rPr>
  </w:style>
  <w:style w:type="paragraph" w:styleId="Jegyzetszveg">
    <w:name w:val="annotation text"/>
    <w:basedOn w:val="Norml"/>
    <w:link w:val="JegyzetszvegChar"/>
    <w:uiPriority w:val="99"/>
    <w:semiHidden/>
    <w:rsid w:val="00417DF7"/>
    <w:pPr>
      <w:spacing w:after="0" w:line="240" w:lineRule="auto"/>
    </w:pPr>
    <w:rPr>
      <w:sz w:val="20"/>
      <w:szCs w:val="20"/>
      <w:lang w:val="hu-HU"/>
    </w:rPr>
  </w:style>
  <w:style w:type="character" w:customStyle="1" w:styleId="JegyzetszvegChar">
    <w:name w:val="Jegyzetszöveg Char"/>
    <w:link w:val="Jegyzetszveg"/>
    <w:uiPriority w:val="99"/>
    <w:semiHidden/>
    <w:locked/>
    <w:rsid w:val="00417DF7"/>
    <w:rPr>
      <w:rFonts w:ascii="Calibri" w:hAnsi="Calibri" w:cs="Calibri"/>
      <w:sz w:val="20"/>
      <w:szCs w:val="20"/>
    </w:rPr>
  </w:style>
  <w:style w:type="paragraph" w:styleId="Buborkszveg">
    <w:name w:val="Balloon Text"/>
    <w:basedOn w:val="Norml"/>
    <w:link w:val="BuborkszvegChar"/>
    <w:uiPriority w:val="99"/>
    <w:semiHidden/>
    <w:rsid w:val="00417DF7"/>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417DF7"/>
    <w:rPr>
      <w:rFonts w:ascii="Tahoma" w:hAnsi="Tahoma" w:cs="Tahoma"/>
      <w:sz w:val="16"/>
      <w:szCs w:val="16"/>
      <w:lang w:val="it-IT" w:eastAsia="x-none"/>
    </w:rPr>
  </w:style>
  <w:style w:type="paragraph" w:customStyle="1" w:styleId="Listaszerbekezds2">
    <w:name w:val="Listaszerű bekezdés2"/>
    <w:basedOn w:val="Norml"/>
    <w:uiPriority w:val="99"/>
    <w:rsid w:val="00417DF7"/>
    <w:pPr>
      <w:spacing w:after="0" w:line="240" w:lineRule="auto"/>
      <w:ind w:left="720"/>
    </w:pPr>
    <w:rPr>
      <w:lang w:val="hu-HU"/>
    </w:rPr>
  </w:style>
  <w:style w:type="paragraph" w:customStyle="1" w:styleId="Szneslista1jellszn1">
    <w:name w:val="Színes lista – 1. jelölőszín1"/>
    <w:basedOn w:val="Norml"/>
    <w:uiPriority w:val="99"/>
    <w:rsid w:val="00417DF7"/>
    <w:pPr>
      <w:ind w:left="720"/>
    </w:pPr>
    <w:rPr>
      <w:rFonts w:eastAsia="Times New Roman"/>
      <w:lang w:val="hu-HU"/>
    </w:rPr>
  </w:style>
  <w:style w:type="paragraph" w:customStyle="1" w:styleId="CM38">
    <w:name w:val="CM38"/>
    <w:basedOn w:val="Norml"/>
    <w:next w:val="Norml"/>
    <w:uiPriority w:val="99"/>
    <w:rsid w:val="00417DF7"/>
    <w:pPr>
      <w:widowControl w:val="0"/>
      <w:autoSpaceDE w:val="0"/>
      <w:autoSpaceDN w:val="0"/>
      <w:adjustRightInd w:val="0"/>
      <w:spacing w:after="325" w:line="240" w:lineRule="auto"/>
    </w:pPr>
    <w:rPr>
      <w:rFonts w:ascii="Arial" w:hAnsi="Arial" w:cs="Arial"/>
      <w:sz w:val="24"/>
      <w:szCs w:val="24"/>
      <w:lang w:val="hu-HU" w:eastAsia="hu-HU"/>
    </w:rPr>
  </w:style>
  <w:style w:type="paragraph" w:customStyle="1" w:styleId="StlusListaszerbekezdsLatinTimesNewRoman12ptSorkiz">
    <w:name w:val="Stílus Listaszerű bekezdés + (Latin) Times New Roman 12 pt Sorkizá..."/>
    <w:basedOn w:val="Szneslista1jellszn1"/>
    <w:link w:val="StlusListaszerbekezdsLatinTimesNewRoman12ptSorkizChar"/>
    <w:autoRedefine/>
    <w:uiPriority w:val="99"/>
    <w:rsid w:val="00417DF7"/>
    <w:pPr>
      <w:spacing w:after="0" w:line="240" w:lineRule="auto"/>
      <w:ind w:left="0"/>
    </w:pPr>
    <w:rPr>
      <w:rFonts w:ascii="Times New Roman" w:hAnsi="Times New Roman" w:cs="Times New Roman"/>
      <w:sz w:val="24"/>
      <w:szCs w:val="24"/>
    </w:rPr>
  </w:style>
  <w:style w:type="character" w:customStyle="1" w:styleId="StlusListaszerbekezdsLatinTimesNewRoman12ptSorkizChar">
    <w:name w:val="Stílus Listaszerű bekezdés + (Latin) Times New Roman 12 pt Sorkizá... Char"/>
    <w:link w:val="StlusListaszerbekezdsLatinTimesNewRoman12ptSorkiz"/>
    <w:uiPriority w:val="99"/>
    <w:locked/>
    <w:rsid w:val="00417DF7"/>
    <w:rPr>
      <w:rFonts w:ascii="Times New Roman" w:hAnsi="Times New Roman" w:cs="Times New Roman"/>
      <w:sz w:val="24"/>
      <w:szCs w:val="24"/>
    </w:rPr>
  </w:style>
  <w:style w:type="paragraph" w:styleId="lfej">
    <w:name w:val="header"/>
    <w:basedOn w:val="Norml"/>
    <w:link w:val="lfejChar"/>
    <w:uiPriority w:val="99"/>
    <w:semiHidden/>
    <w:rsid w:val="00417DF7"/>
    <w:pPr>
      <w:tabs>
        <w:tab w:val="center" w:pos="4536"/>
        <w:tab w:val="right" w:pos="9072"/>
      </w:tabs>
      <w:spacing w:after="0" w:line="240" w:lineRule="auto"/>
    </w:pPr>
    <w:rPr>
      <w:lang w:val="hu-HU"/>
    </w:rPr>
  </w:style>
  <w:style w:type="character" w:customStyle="1" w:styleId="lfejChar">
    <w:name w:val="Élőfej Char"/>
    <w:link w:val="lfej"/>
    <w:uiPriority w:val="99"/>
    <w:semiHidden/>
    <w:locked/>
    <w:rsid w:val="00417DF7"/>
    <w:rPr>
      <w:rFonts w:ascii="Calibri" w:hAnsi="Calibri" w:cs="Calibri"/>
    </w:rPr>
  </w:style>
  <w:style w:type="paragraph" w:styleId="llb">
    <w:name w:val="footer"/>
    <w:basedOn w:val="Norml"/>
    <w:link w:val="llbChar"/>
    <w:uiPriority w:val="99"/>
    <w:rsid w:val="00417DF7"/>
    <w:pPr>
      <w:tabs>
        <w:tab w:val="center" w:pos="4536"/>
        <w:tab w:val="right" w:pos="9072"/>
      </w:tabs>
      <w:spacing w:after="0" w:line="240" w:lineRule="auto"/>
    </w:pPr>
    <w:rPr>
      <w:lang w:val="hu-HU"/>
    </w:rPr>
  </w:style>
  <w:style w:type="character" w:customStyle="1" w:styleId="llbChar">
    <w:name w:val="Élőláb Char"/>
    <w:link w:val="llb"/>
    <w:uiPriority w:val="99"/>
    <w:locked/>
    <w:rsid w:val="00417DF7"/>
    <w:rPr>
      <w:rFonts w:ascii="Calibri" w:hAnsi="Calibri" w:cs="Calibri"/>
    </w:rPr>
  </w:style>
  <w:style w:type="paragraph" w:styleId="Megjegyzstrgya">
    <w:name w:val="annotation subject"/>
    <w:basedOn w:val="Jegyzetszveg"/>
    <w:next w:val="Jegyzetszveg"/>
    <w:link w:val="MegjegyzstrgyaChar"/>
    <w:uiPriority w:val="99"/>
    <w:semiHidden/>
    <w:rsid w:val="00417DF7"/>
    <w:rPr>
      <w:b/>
      <w:bCs/>
    </w:rPr>
  </w:style>
  <w:style w:type="character" w:customStyle="1" w:styleId="MegjegyzstrgyaChar">
    <w:name w:val="Megjegyzés tárgya Char"/>
    <w:link w:val="Megjegyzstrgya"/>
    <w:uiPriority w:val="99"/>
    <w:semiHidden/>
    <w:locked/>
    <w:rsid w:val="00417DF7"/>
    <w:rPr>
      <w:rFonts w:ascii="Calibri" w:hAnsi="Calibri" w:cs="Calibri"/>
      <w:b/>
      <w:bCs/>
      <w:sz w:val="20"/>
      <w:szCs w:val="20"/>
    </w:rPr>
  </w:style>
  <w:style w:type="paragraph" w:customStyle="1" w:styleId="Sznesrnykols1jellszn1">
    <w:name w:val="Színes árnyékolás – 1. jelölőszín1"/>
    <w:hidden/>
    <w:uiPriority w:val="99"/>
    <w:semiHidden/>
    <w:rsid w:val="00417DF7"/>
    <w:rPr>
      <w:rFonts w:cs="Calibri"/>
      <w:sz w:val="22"/>
      <w:szCs w:val="22"/>
      <w:lang w:eastAsia="en-US"/>
    </w:rPr>
  </w:style>
  <w:style w:type="character" w:styleId="Oldalszm">
    <w:name w:val="page number"/>
    <w:basedOn w:val="Bekezdsalapbettpusa"/>
    <w:uiPriority w:val="99"/>
    <w:semiHidden/>
    <w:rsid w:val="0041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55028">
      <w:bodyDiv w:val="1"/>
      <w:marLeft w:val="0"/>
      <w:marRight w:val="0"/>
      <w:marTop w:val="0"/>
      <w:marBottom w:val="0"/>
      <w:divBdr>
        <w:top w:val="none" w:sz="0" w:space="0" w:color="auto"/>
        <w:left w:val="none" w:sz="0" w:space="0" w:color="auto"/>
        <w:bottom w:val="none" w:sz="0" w:space="0" w:color="auto"/>
        <w:right w:val="none" w:sz="0" w:space="0" w:color="auto"/>
      </w:divBdr>
    </w:div>
    <w:div w:id="17896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16744</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ERKÖLCSTAN</vt:lpstr>
    </vt:vector>
  </TitlesOfParts>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ERKÖLCSTAN</dc:title>
  <dc:subject/>
  <dc:creator/>
  <cp:keywords/>
  <cp:lastModifiedBy/>
  <cp:revision>1</cp:revision>
  <dcterms:created xsi:type="dcterms:W3CDTF">2017-08-03T11:17:00Z</dcterms:created>
  <dcterms:modified xsi:type="dcterms:W3CDTF">2017-08-04T07:31:00Z</dcterms:modified>
</cp:coreProperties>
</file>