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C1" w:rsidRPr="001D58D9" w:rsidRDefault="004202C1" w:rsidP="001D58D9">
      <w:pPr>
        <w:pStyle w:val="CM1"/>
        <w:spacing w:line="276" w:lineRule="auto"/>
        <w:jc w:val="center"/>
        <w:rPr>
          <w:rFonts w:ascii="Times New Roman" w:hAnsi="Times New Roman" w:cs="Times New Roman"/>
          <w:b/>
          <w:sz w:val="28"/>
          <w:szCs w:val="28"/>
        </w:rPr>
      </w:pPr>
      <w:bookmarkStart w:id="0" w:name="_GoBack"/>
      <w:bookmarkEnd w:id="0"/>
      <w:r w:rsidRPr="001D58D9">
        <w:rPr>
          <w:rFonts w:ascii="Times New Roman" w:hAnsi="Times New Roman" w:cs="Times New Roman"/>
          <w:b/>
          <w:sz w:val="28"/>
          <w:szCs w:val="28"/>
        </w:rPr>
        <w:t>VIZUÁLIS KULTÚRA</w:t>
      </w:r>
    </w:p>
    <w:p w:rsidR="004202C1" w:rsidRPr="001D58D9" w:rsidRDefault="004202C1" w:rsidP="001D58D9">
      <w:pPr>
        <w:spacing w:after="360" w:line="276" w:lineRule="auto"/>
        <w:jc w:val="center"/>
        <w:rPr>
          <w:rFonts w:ascii="Times New Roman" w:hAnsi="Times New Roman" w:cs="Times New Roman"/>
          <w:b/>
          <w:bCs/>
          <w:sz w:val="24"/>
          <w:lang w:val="hu-HU"/>
        </w:rPr>
      </w:pPr>
      <w:r w:rsidRPr="001D58D9">
        <w:rPr>
          <w:rFonts w:ascii="Times New Roman" w:hAnsi="Times New Roman" w:cs="Times New Roman"/>
          <w:b/>
          <w:bCs/>
          <w:sz w:val="28"/>
          <w:szCs w:val="28"/>
          <w:lang w:val="hu-HU"/>
        </w:rPr>
        <w:t>az általános iskolák 5–8. évfolyama számára</w:t>
      </w:r>
    </w:p>
    <w:p w:rsidR="007B5182" w:rsidRPr="001D58D9" w:rsidRDefault="007B5182" w:rsidP="001D58D9">
      <w:pPr>
        <w:spacing w:line="276" w:lineRule="auto"/>
        <w:ind w:firstLine="340"/>
        <w:jc w:val="both"/>
        <w:rPr>
          <w:rFonts w:ascii="Times New Roman" w:hAnsi="Times New Roman" w:cs="Times New Roman"/>
          <w:color w:val="auto"/>
          <w:sz w:val="24"/>
          <w:lang w:val="hu-HU"/>
        </w:rPr>
      </w:pPr>
      <w:r w:rsidRPr="001D58D9">
        <w:rPr>
          <w:rFonts w:ascii="Times New Roman" w:hAnsi="Times New Roman" w:cs="Times New Roman"/>
          <w:sz w:val="24"/>
          <w:lang w:val="hu-HU"/>
        </w:rPr>
        <w:t>A vizuális nevelés legfőbb célja, hogy hozzásegítse a tanulókat a látható világ jelenségeinek, a vizuális művészeti alkotásoknak mélyebb értelmezéséhez és megítéléséhez,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pl. a projekt</w:t>
      </w:r>
      <w:r w:rsidR="000B752C">
        <w:rPr>
          <w:rFonts w:ascii="Times New Roman" w:hAnsi="Times New Roman" w:cs="Times New Roman"/>
          <w:sz w:val="24"/>
          <w:lang w:val="hu-HU"/>
        </w:rPr>
        <w:softHyphen/>
      </w:r>
      <w:r w:rsidRPr="001D58D9">
        <w:rPr>
          <w:rFonts w:ascii="Times New Roman" w:hAnsi="Times New Roman" w:cs="Times New Roman"/>
          <w:sz w:val="24"/>
          <w:lang w:val="hu-HU"/>
        </w:rPr>
        <w:t>mód</w:t>
      </w:r>
      <w:r w:rsidR="000B752C">
        <w:rPr>
          <w:rFonts w:ascii="Times New Roman" w:hAnsi="Times New Roman" w:cs="Times New Roman"/>
          <w:sz w:val="24"/>
          <w:lang w:val="hu-HU"/>
        </w:rPr>
        <w:softHyphen/>
      </w:r>
      <w:r w:rsidRPr="001D58D9">
        <w:rPr>
          <w:rFonts w:ascii="Times New Roman" w:hAnsi="Times New Roman" w:cs="Times New Roman"/>
          <w:sz w:val="24"/>
          <w:lang w:val="hu-HU"/>
        </w:rPr>
        <w:t>szer eszközét is felhasználja a tanítás-tanulás folyamatában.</w:t>
      </w:r>
    </w:p>
    <w:p w:rsidR="007B5182" w:rsidRPr="001D58D9" w:rsidRDefault="007B5182" w:rsidP="001D58D9">
      <w:pPr>
        <w:spacing w:line="276" w:lineRule="auto"/>
        <w:ind w:firstLine="340"/>
        <w:jc w:val="both"/>
        <w:rPr>
          <w:rFonts w:ascii="Times New Roman" w:hAnsi="Times New Roman" w:cs="Times New Roman"/>
          <w:color w:val="auto"/>
          <w:sz w:val="24"/>
          <w:lang w:val="hu-HU"/>
        </w:rPr>
      </w:pPr>
      <w:r w:rsidRPr="001D58D9">
        <w:rPr>
          <w:rFonts w:ascii="Times New Roman" w:hAnsi="Times New Roman" w:cs="Times New Roman"/>
          <w:color w:val="auto"/>
          <w:sz w:val="24"/>
          <w:lang w:val="hu-HU"/>
        </w:rPr>
        <w:t xml:space="preserve">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w:t>
      </w:r>
      <w:r w:rsidRPr="001D58D9">
        <w:rPr>
          <w:rFonts w:ascii="Times New Roman" w:hAnsi="Times New Roman" w:cs="Times New Roman"/>
          <w:sz w:val="24"/>
          <w:lang w:val="hu-HU"/>
        </w:rPr>
        <w:t xml:space="preserve">Meghatározó szerepe miatt fontos a vizuális környezet alapját képező épített környezet iránti tudatosság fejlesztése a tapasztalás, értelmezés, alkotás folyamatán keresztül. </w:t>
      </w:r>
      <w:r w:rsidRPr="001D58D9">
        <w:rPr>
          <w:rFonts w:ascii="Times New Roman" w:hAnsi="Times New Roman" w:cs="Times New Roman"/>
          <w:color w:val="auto"/>
          <w:sz w:val="24"/>
          <w:lang w:val="hu-HU"/>
        </w:rPr>
        <w:t>A vizuális nevelés kiemelt fontosságú feladata a kreativitás működtetése, illetve fejlesztése, a kreatív képességek kibontakoztatása. Nagy hangsúlyt kap a kreatív problémamegoldás folyamatának és módszereinek tudatosítása, mélyítése. A fejlesztés</w:t>
      </w:r>
      <w:r w:rsidRPr="001D58D9">
        <w:rPr>
          <w:rFonts w:ascii="Times New Roman" w:hAnsi="Times New Roman" w:cs="Times New Roman"/>
          <w:sz w:val="24"/>
          <w:lang w:val="hu-HU"/>
        </w:rPr>
        <w:t xml:space="preserve"> minden más tantárgytól megkülönböztető lehetősége </w:t>
      </w:r>
      <w:r w:rsidRPr="001D58D9">
        <w:rPr>
          <w:rFonts w:ascii="Times New Roman" w:hAnsi="Times New Roman" w:cs="Times New Roman"/>
          <w:color w:val="auto"/>
          <w:sz w:val="24"/>
          <w:lang w:val="hu-HU"/>
        </w:rPr>
        <w:t xml:space="preserve">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w:t>
      </w:r>
      <w:r w:rsidRPr="001D58D9">
        <w:rPr>
          <w:rFonts w:ascii="Times New Roman" w:hAnsi="Times New Roman" w:cs="Times New Roman"/>
          <w:color w:val="auto"/>
          <w:sz w:val="24"/>
          <w:lang w:val="hu-HU"/>
        </w:rPr>
        <w:lastRenderedPageBreak/>
        <w:t>gazdagodást, az empátia, az intuíció fejlesztését, az önálló ízlés, a belső igényesség kialakulását, az önértékelés és önismeret kialakulása révén pedig a céltudatos önszabályozást.</w:t>
      </w:r>
    </w:p>
    <w:p w:rsidR="007B5182" w:rsidRPr="001D58D9" w:rsidRDefault="007B5182" w:rsidP="001D58D9">
      <w:pPr>
        <w:spacing w:line="276" w:lineRule="auto"/>
        <w:ind w:firstLine="340"/>
        <w:jc w:val="both"/>
        <w:rPr>
          <w:rFonts w:ascii="Times New Roman" w:hAnsi="Times New Roman" w:cs="Times New Roman"/>
          <w:color w:val="auto"/>
          <w:sz w:val="24"/>
          <w:lang w:val="hu-HU"/>
        </w:rPr>
      </w:pPr>
      <w:r w:rsidRPr="001D58D9">
        <w:rPr>
          <w:rFonts w:ascii="Times New Roman" w:hAnsi="Times New Roman" w:cs="Times New Roman"/>
          <w:color w:val="auto"/>
          <w:sz w:val="24"/>
          <w:lang w:val="hu-HU"/>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w:t>
      </w:r>
    </w:p>
    <w:p w:rsidR="007B5182" w:rsidRPr="001D58D9" w:rsidRDefault="007B5182" w:rsidP="001D58D9">
      <w:pPr>
        <w:spacing w:line="276" w:lineRule="auto"/>
        <w:ind w:firstLine="340"/>
        <w:jc w:val="both"/>
        <w:rPr>
          <w:rFonts w:ascii="Times New Roman" w:hAnsi="Times New Roman" w:cs="Times New Roman"/>
          <w:color w:val="auto"/>
          <w:sz w:val="24"/>
          <w:lang w:val="hu-HU"/>
        </w:rPr>
      </w:pPr>
      <w:r w:rsidRPr="001D58D9">
        <w:rPr>
          <w:rFonts w:ascii="Times New Roman" w:hAnsi="Times New Roman" w:cs="Times New Roman"/>
          <w:color w:val="auto"/>
          <w:sz w:val="24"/>
          <w:lang w:val="hu-HU"/>
        </w:rPr>
        <w:t xml:space="preserve">A fenti célok és szemlélet megvalósítását segíti a kerettanterv, amely konkrét módszertani segítséget nem biztosít, hisz ez nem feladata, de a fejlesztési követelmények 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w:t>
      </w:r>
      <w:r w:rsidRPr="001D58D9">
        <w:rPr>
          <w:rFonts w:ascii="Times New Roman" w:hAnsi="Times New Roman" w:cs="Times New Roman"/>
          <w:sz w:val="24"/>
          <w:lang w:val="hu-HU"/>
        </w:rPr>
        <w:t xml:space="preserve">illetve egy-egy fejlesztési követelmény nem azonos egy-egy tanóra tananyagával. Az optimális tartalomtervezés a </w:t>
      </w:r>
      <w:r w:rsidRPr="001D58D9">
        <w:rPr>
          <w:rFonts w:ascii="Times New Roman" w:hAnsi="Times New Roman" w:cs="Times New Roman"/>
          <w:color w:val="auto"/>
          <w:sz w:val="24"/>
          <w:lang w:val="hu-HU"/>
        </w:rPr>
        <w:t xml:space="preserve">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tanmenettervezésben,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7B5182" w:rsidRPr="001D58D9" w:rsidRDefault="007B5182" w:rsidP="001D58D9">
      <w:pPr>
        <w:spacing w:line="276" w:lineRule="auto"/>
        <w:ind w:firstLine="340"/>
        <w:jc w:val="both"/>
        <w:rPr>
          <w:rFonts w:ascii="Times New Roman" w:hAnsi="Times New Roman" w:cs="Times New Roman"/>
          <w:color w:val="auto"/>
          <w:sz w:val="24"/>
          <w:lang w:val="hu-HU"/>
        </w:rPr>
      </w:pPr>
      <w:r w:rsidRPr="001D58D9">
        <w:rPr>
          <w:rFonts w:ascii="Times New Roman" w:hAnsi="Times New Roman" w:cs="Times New Roman"/>
          <w:color w:val="auto"/>
          <w:sz w:val="24"/>
          <w:lang w:val="hu-HU"/>
        </w:rPr>
        <w:t>Az adott tantárgy fontosságát hangsúlyozza, hogy az információs csatornák gazdagodása a szöveges információ befogadás mellé felzárkóztatja a vizuális információk tudatos befogadásának fontosságát is, hisz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 Ebből következően a tervezés során további fontos szempont, hogy 5</w:t>
      </w:r>
      <w:r w:rsidRPr="001D58D9">
        <w:rPr>
          <w:rFonts w:ascii="Times New Roman" w:hAnsi="Times New Roman" w:cs="Times New Roman"/>
          <w:sz w:val="24"/>
          <w:lang w:val="hu-HU"/>
        </w:rPr>
        <w:t>–</w:t>
      </w:r>
      <w:r w:rsidRPr="001D58D9">
        <w:rPr>
          <w:rFonts w:ascii="Times New Roman" w:hAnsi="Times New Roman" w:cs="Times New Roman"/>
          <w:color w:val="auto"/>
          <w:sz w:val="24"/>
          <w:lang w:val="hu-HU"/>
        </w:rPr>
        <w:t>8. évfolyamon a mozgóképkultúra és médiaismeret bizonyos kapcsolódó fejlesztési követelményeit a vizuális kultúra tantárgy óraszám keretin belül kell végrehajtani. Az óraszámmegosztást az adott iskolaszakaszban, pontosabban a 7</w:t>
      </w:r>
      <w:r w:rsidRPr="001D58D9">
        <w:rPr>
          <w:rFonts w:ascii="Times New Roman" w:hAnsi="Times New Roman" w:cs="Times New Roman"/>
          <w:sz w:val="24"/>
          <w:lang w:val="hu-HU"/>
        </w:rPr>
        <w:t>–</w:t>
      </w:r>
      <w:r w:rsidRPr="001D58D9">
        <w:rPr>
          <w:rFonts w:ascii="Times New Roman" w:hAnsi="Times New Roman" w:cs="Times New Roman"/>
          <w:color w:val="auto"/>
          <w:sz w:val="24"/>
          <w:lang w:val="hu-HU"/>
        </w:rPr>
        <w:t>8. évfolyamon a mozgóképkultúra és médiaismeret követelményeihez feltüntetett órakeret jelzi.</w:t>
      </w:r>
    </w:p>
    <w:p w:rsidR="007B5182" w:rsidRPr="001D58D9" w:rsidRDefault="00740577" w:rsidP="00740577">
      <w:pPr>
        <w:pStyle w:val="Cmsor3"/>
        <w:spacing w:before="0" w:line="276" w:lineRule="auto"/>
        <w:jc w:val="center"/>
        <w:rPr>
          <w:rFonts w:ascii="Times New Roman" w:hAnsi="Times New Roman" w:cs="Times New Roman"/>
          <w:sz w:val="24"/>
          <w:szCs w:val="24"/>
        </w:rPr>
      </w:pPr>
      <w:r>
        <w:rPr>
          <w:rFonts w:ascii="Times New Roman" w:hAnsi="Times New Roman" w:cs="Times New Roman"/>
          <w:color w:val="auto"/>
          <w:sz w:val="24"/>
          <w:szCs w:val="24"/>
        </w:rPr>
        <w:br w:type="page"/>
      </w:r>
      <w:r w:rsidR="007B5182" w:rsidRPr="001D58D9">
        <w:rPr>
          <w:rFonts w:ascii="Times New Roman" w:hAnsi="Times New Roman" w:cs="Times New Roman"/>
          <w:color w:val="auto"/>
          <w:sz w:val="24"/>
          <w:szCs w:val="24"/>
        </w:rPr>
        <w:lastRenderedPageBreak/>
        <w:t>Célok és feladatok</w:t>
      </w:r>
    </w:p>
    <w:p w:rsidR="007B5182" w:rsidRPr="001D58D9" w:rsidRDefault="007B5182" w:rsidP="001D58D9">
      <w:pPr>
        <w:pStyle w:val="R1"/>
        <w:spacing w:line="276" w:lineRule="auto"/>
        <w:rPr>
          <w:sz w:val="24"/>
          <w:szCs w:val="24"/>
        </w:rPr>
      </w:pPr>
      <w:r w:rsidRPr="001D58D9">
        <w:rPr>
          <w:sz w:val="24"/>
          <w:szCs w:val="24"/>
        </w:rPr>
        <w:t>A rajz tantárgy legfontosabb célja a tanulók látáskultúrájának fejlesztése. Ki kell alakítani a gyermekben egy tudatos szemléletmódot. Ennek segítségével képessé kell válnia az őt körülvevő világ vizuális információáradatának feldolgozására. A rengeteg külső ingert tudnia kell felfogni, értékelni, rangsorolni. A környezetét egyre kritikusabban vizsgáló kiskamasz rendkívül fogékony a látható világ jelenségeire. Ezt kell nekünk, rajztanároknak kihasználnunk a feladatok életszerű, könnyen érthető megválasztásával. Ez az egyik legfontosabb tantárgyi motiváció. Fontos eszköz abban, hogy a gyermek szívesen és lelkesen vegyen részt óráinkon. Ébren kell tartanunk az érdeklődését a világ sokszínűsége, értékei iránt. Képessé kell tenni a gyermeket a természet szépségének felismerésére, visszatükrözésére.</w:t>
      </w:r>
    </w:p>
    <w:p w:rsidR="007B5182" w:rsidRPr="001D58D9" w:rsidRDefault="007B5182" w:rsidP="001D58D9">
      <w:pPr>
        <w:pStyle w:val="R1"/>
        <w:spacing w:line="276" w:lineRule="auto"/>
        <w:rPr>
          <w:sz w:val="24"/>
          <w:szCs w:val="24"/>
        </w:rPr>
      </w:pPr>
      <w:r w:rsidRPr="001D58D9">
        <w:rPr>
          <w:sz w:val="24"/>
          <w:szCs w:val="24"/>
        </w:rPr>
        <w:t>A saját képességeivel párhuzamosan az alapvető vizuális jelekkel, eszközökkel és technikákkal is meg kell ismertetnünk a gyermeket. Így képessé válik az önálló megismerésre, befogadásra és alkotómunkára. Az alkotómunkában lehetőséget kell adnunk arra, hogy a neki megfelelő eszközökkel tudja magát tudatosan kifejezni. A tanuló kreativitását elősegítik az egyéni élményeken alapuló feladatok. Ilyenek például a családi események, iskolai rendezvények, sportesemények rajzi megfogalmazásai. Saját élményeinek vizuális formába öntésekor újra átélheti és értékelheti a megtörtént eseményeket. Törekedni kell arra, hogy a gyermek saját ötleteit megvalósíthassa a tanórákon. Az átlagosnál tehetségesebb tanulóknak differenciált feladatokkal kell biztosítanunk az előrehaladásukat. Ezek a feladatok összetettebb, nehezebb megoldási módokat kínálnak az arra képes alkotóknak.</w:t>
      </w:r>
    </w:p>
    <w:p w:rsidR="007B5182" w:rsidRPr="001D58D9" w:rsidRDefault="007B5182" w:rsidP="001D58D9">
      <w:pPr>
        <w:pStyle w:val="R1"/>
        <w:spacing w:line="276" w:lineRule="auto"/>
        <w:rPr>
          <w:sz w:val="24"/>
          <w:szCs w:val="24"/>
        </w:rPr>
      </w:pPr>
      <w:r w:rsidRPr="001D58D9">
        <w:rPr>
          <w:sz w:val="24"/>
          <w:szCs w:val="24"/>
        </w:rPr>
        <w:t>A művészettörténeti ismereteket konkrét feladatokkal kell kapcsolnunk a társművészetekhez. A történelem a magyar irodalom és az ének-zene tantárgyakkal együtt haladva, közösen kell felébreszteni a gyer</w:t>
      </w:r>
      <w:r w:rsidRPr="001D58D9">
        <w:rPr>
          <w:sz w:val="24"/>
          <w:szCs w:val="24"/>
        </w:rPr>
        <w:softHyphen/>
        <w:t>mekekben az egyetemes kultúrkincs iránti érdeklődést. Hazánk jelentősebb alkotásain keresztül reálisabb képet alakít ki szűkebb és tágabb környezetének viszonyáról. Az egyetemes, a nemzeti és a népi kultúra megismerésével egyre bővül, és színesedik a világról alkotott képe. Mindezek ismeretében egy környezetére igényes, annak értékeiért felelősséget érző magatartás kialakítása a célunk.</w:t>
      </w:r>
    </w:p>
    <w:p w:rsidR="007B5182" w:rsidRPr="00740577" w:rsidRDefault="007B5182" w:rsidP="00740577">
      <w:pPr>
        <w:pStyle w:val="Cmsor3"/>
        <w:spacing w:before="0" w:line="276" w:lineRule="auto"/>
        <w:jc w:val="center"/>
        <w:rPr>
          <w:rFonts w:ascii="Times New Roman" w:hAnsi="Times New Roman" w:cs="Times New Roman"/>
          <w:color w:val="auto"/>
          <w:sz w:val="24"/>
          <w:szCs w:val="24"/>
        </w:rPr>
      </w:pPr>
      <w:r w:rsidRPr="001D58D9">
        <w:rPr>
          <w:rFonts w:ascii="Times New Roman" w:hAnsi="Times New Roman" w:cs="Times New Roman"/>
          <w:color w:val="auto"/>
          <w:sz w:val="24"/>
          <w:szCs w:val="24"/>
        </w:rPr>
        <w:t>Fejlesztési követelmények</w:t>
      </w:r>
    </w:p>
    <w:p w:rsidR="007B5182" w:rsidRPr="001D58D9" w:rsidRDefault="007B5182" w:rsidP="001D58D9">
      <w:pPr>
        <w:pStyle w:val="R1"/>
        <w:spacing w:line="276" w:lineRule="auto"/>
        <w:rPr>
          <w:sz w:val="24"/>
          <w:szCs w:val="24"/>
        </w:rPr>
      </w:pPr>
      <w:r w:rsidRPr="001D58D9">
        <w:rPr>
          <w:sz w:val="24"/>
          <w:szCs w:val="24"/>
        </w:rPr>
        <w:t>Oktató-nevelő munkánk során tapasztalhatjuk, hogy a tanulók különböző szinten képesek elsajátítani az új ismereteket. Ennek okai leginkább az egyéni fejlettségük különbségeiben és az adottságaik közti eltérésekben rejtőznek. Figyelembe kell vennünk az életkori sajátosságokat, hiszen a különböző korosztályoktól más-más színvonalú teljesítményt lehet és kell elvárnunk. A tanítási órákon mindezek tudatában kell fejlesztenünk a gyermekek képességeit. A befogadó és megismerőképesség mellett alapkövetelmény az alkotóképességek kibontakoztatása. A képességfejlesztés eredményességét nehéz rövid távon lemérni. Ezért célszerű hosszabb távon egy-egy (hasonló jellegű) visszatérő feladattal ellenőrizni munkánk hatékonyságát.</w:t>
      </w:r>
    </w:p>
    <w:p w:rsidR="007B5182" w:rsidRPr="001D58D9" w:rsidRDefault="007B5182" w:rsidP="001D58D9">
      <w:pPr>
        <w:pStyle w:val="R1"/>
        <w:spacing w:line="276" w:lineRule="auto"/>
        <w:rPr>
          <w:sz w:val="24"/>
          <w:szCs w:val="24"/>
        </w:rPr>
      </w:pPr>
      <w:r w:rsidRPr="001D58D9">
        <w:rPr>
          <w:sz w:val="24"/>
          <w:szCs w:val="24"/>
        </w:rPr>
        <w:t xml:space="preserve">A befogadás és megismerés képessége alapvető fontosságú, hiszen ez a korosztály rendkívül fogékony a vizuális ingerekre. A modern technika elterjedésével a mai tizenévesekre amúgy is hatalmas információhalmaz zúdul nap mint nap. Az audiovizuális és a számítástechnikai eszközök hatékonyabb és gyorsabb megismerést eredményeznek. Ezeket a tkp. virtuális ismereteket kell a bevált (hagyományos) technikai repertoárunkkal kombinálnunk. A gyermek figyelmét tudatosan irányítanunk kell a konkrét feladatokkal. Pontosan megfogalmazott, egyértelmű gyakorlatokkal jól alakíthatók, fejleszthetők a képességek. Ilyen feladatok például </w:t>
      </w:r>
      <w:r w:rsidRPr="001D58D9">
        <w:rPr>
          <w:sz w:val="24"/>
          <w:szCs w:val="24"/>
        </w:rPr>
        <w:lastRenderedPageBreak/>
        <w:t>a közvetlen természet</w:t>
      </w:r>
      <w:r w:rsidR="00695EC1">
        <w:rPr>
          <w:sz w:val="24"/>
          <w:szCs w:val="24"/>
        </w:rPr>
        <w:t>-</w:t>
      </w:r>
      <w:r w:rsidRPr="001D58D9">
        <w:rPr>
          <w:sz w:val="24"/>
          <w:szCs w:val="24"/>
        </w:rPr>
        <w:t>megfigyelések, a beállítások utáni tanulmányrajzok. A modelleket nem elég síkban ábrázolni, plasztikai megoldásokra is szükség van. Nagyon fontos, hogy a gyermek kézbe vehesse, megtapogathassa az ábrázolt tárgyakat. A többféle érzékszervvel biztosabb, sokoldalúbb tudás birtokába juthat. A művészettörténeti tanulmányokhoz kapcsolódó feladatok a vizuális memóriát és az önálló ítéletalkotást segítik elő. Az egyes korszakok, stílusok alkotásainak elemzésével tovább bővül a gyermek szókincse, kifejezőkészsége. Jellemzően egyre bátrabban és reálisabban képes értékelni egyes esztétikai produktumokat. Ezt elősegítendő, az alkotó jellegű órák végén mindig hagyjunk időt a közös értékelésre. A gyermekek az elkészült munkák szóbeli, közösség előtti értékelését általában szívesen végzik. Nem a rajztartó mappának, vagy a tanárnak “termelünk” ugyanis, hanem magunk és egymás örömére. Közösségnevelő hatása elvitathatatlan a módszernek. Gyűjtőmunkákkal is sokat tehetünk a tanulók szélesebb látókörének kialakításáért. A környezetére nyitott, annak értékeire fogékony gyermek toleranciája és beleérző képessége is nagyobb, mint társaié. Közös programokkal, kiállítások látogatásával, sőt saját csoportos kiállítás szervezésével is remek csapatot hozhatunk létre. A közösségen belül az egyén könnyebben megtalálja helyét a társak kritikáinak segítségével.</w:t>
      </w:r>
    </w:p>
    <w:p w:rsidR="007B5182" w:rsidRPr="001D58D9" w:rsidRDefault="007B5182" w:rsidP="001D58D9">
      <w:pPr>
        <w:pStyle w:val="R1"/>
        <w:spacing w:line="276" w:lineRule="auto"/>
        <w:rPr>
          <w:sz w:val="24"/>
          <w:szCs w:val="24"/>
        </w:rPr>
      </w:pPr>
      <w:r w:rsidRPr="001D58D9">
        <w:rPr>
          <w:sz w:val="24"/>
          <w:szCs w:val="24"/>
        </w:rPr>
        <w:t>Az alkotóképességek fejlesztésénél kihasználhatjuk a korosztály fogékonyságát, érdeklődését az új technikák és tevékenységformák iránt. Egy látványosabb megoldás, vagy szokatlan nézőpont könnyen “beindítja” a gyermek fantáziáját. A színek, formák, a részletek aprólékos megfigyelése mellett a korosztályra jellemző egyfajta globális szemlélet. Ez azt jelenti, hogy a szerteágazó, bonyolultabb formákat gyakran tömöríti nagyvonalúan. Jól kihasználhatjuk ezt a redukciós feladatoknál. A gyermek lényeglátása határozottabb ugyanis a felnőttek sémákra épülő gondolkodásmódjánál. Sokkal nagyobb kreativitás jellemző rájuk, előszeretettel nyúlnak egyszerre több anyaghoz is, bátran keverve a technikákat. Ezért kell minél többféle módszert és eszközt adni a kezükbe. A látható világ tükrözése mellett fontosak az elsősorban a fantáziát igénybe vevő feladatok. Ezekben a gyermek rengeteg kötöttségtől mentesül, szabadabban alkothat. A reproduktív és a produktív jellegű munkáknak megfelelő részarányban kell jelen lenni pedagógiai programunkban.</w:t>
      </w:r>
    </w:p>
    <w:p w:rsidR="007B5182" w:rsidRPr="001D58D9" w:rsidRDefault="007B5182" w:rsidP="001D58D9">
      <w:pPr>
        <w:pStyle w:val="R1"/>
        <w:spacing w:line="276" w:lineRule="auto"/>
        <w:rPr>
          <w:sz w:val="24"/>
        </w:rPr>
      </w:pPr>
      <w:r w:rsidRPr="001D58D9">
        <w:rPr>
          <w:sz w:val="24"/>
          <w:szCs w:val="24"/>
        </w:rPr>
        <w:t xml:space="preserve">A tantárgy jellegéből adódóan az egyes </w:t>
      </w:r>
      <w:r w:rsidRPr="001D58D9">
        <w:rPr>
          <w:i/>
          <w:sz w:val="24"/>
          <w:szCs w:val="24"/>
        </w:rPr>
        <w:t>tevékenységi formák</w:t>
      </w:r>
      <w:r w:rsidRPr="001D58D9">
        <w:rPr>
          <w:sz w:val="24"/>
          <w:szCs w:val="24"/>
        </w:rPr>
        <w:t xml:space="preserve"> az egész iskolaszakaszt átívelik, a fő különbség a megoldásban, a műveleti szintek fejlettségében mutatkozik. Célszerű bizonyos kulcsfeladatokat egy-egy tanév, sőt az egész négyéves periódus folyamán bizonyos változtatásokkal néha megismételtetni. Ezekkel a munkákkal hosszabb távon lemérhető a képességek tényleges fejlődése a tanulóknál. A </w:t>
      </w:r>
      <w:r w:rsidRPr="001D58D9">
        <w:rPr>
          <w:i/>
          <w:sz w:val="24"/>
          <w:szCs w:val="24"/>
        </w:rPr>
        <w:t>helyi tanterv</w:t>
      </w:r>
      <w:r w:rsidRPr="001D58D9">
        <w:rPr>
          <w:sz w:val="24"/>
          <w:szCs w:val="24"/>
        </w:rPr>
        <w:t xml:space="preserve"> felépítésénél érdemes először ezeket a kulcsfeladatokat eldönteni, és ezekre, valamint az évfolyamokra előre meghatározott művészettörténeti témakörökre felfűzni a konkrét tananyagot.</w:t>
      </w:r>
    </w:p>
    <w:p w:rsidR="007B5182" w:rsidRPr="001D58D9" w:rsidRDefault="007B5182" w:rsidP="000B752C">
      <w:pPr>
        <w:pStyle w:val="Cmsor3"/>
        <w:spacing w:before="360" w:after="120" w:line="276" w:lineRule="auto"/>
        <w:jc w:val="center"/>
        <w:rPr>
          <w:rFonts w:ascii="Times New Roman" w:hAnsi="Times New Roman" w:cs="Times New Roman"/>
          <w:sz w:val="24"/>
          <w:szCs w:val="24"/>
        </w:rPr>
      </w:pPr>
      <w:r w:rsidRPr="001D58D9">
        <w:rPr>
          <w:rFonts w:ascii="Times New Roman" w:hAnsi="Times New Roman" w:cs="Times New Roman"/>
          <w:color w:val="auto"/>
          <w:sz w:val="24"/>
          <w:szCs w:val="24"/>
        </w:rPr>
        <w:t>Az értékelés</w:t>
      </w:r>
    </w:p>
    <w:p w:rsidR="007B5182" w:rsidRPr="001D58D9" w:rsidRDefault="007B5182" w:rsidP="001D58D9">
      <w:pPr>
        <w:pStyle w:val="R1"/>
        <w:spacing w:line="276" w:lineRule="auto"/>
        <w:rPr>
          <w:sz w:val="24"/>
          <w:szCs w:val="24"/>
        </w:rPr>
      </w:pPr>
      <w:r w:rsidRPr="001D58D9">
        <w:rPr>
          <w:sz w:val="24"/>
          <w:szCs w:val="24"/>
        </w:rPr>
        <w:t xml:space="preserve">Az elvégzett munka, a tanuló által nyújtott teljesítmény nagyon összetett eredmény. A tanulók teljesítménye több körülménytől függ: az óra milyenségétől, az adott tanítási anyagtól, a tanár magyarázatától stb. Két gyermek teljesítménye ugyanazon az órán is óriási különbségeket mutathat egymáshoz viszonyítva. Emellett gyakran tapasztaljuk, hogy ugyanaz a gyermek is nagy teljesítménybeli ingadozásokat produkál, látszólag megegyező feltételek és feladatok esetén is. Ráadásul a legtöbb gyermek más-más szintű vizuális intelligenciával bír. </w:t>
      </w:r>
      <w:r w:rsidRPr="001D58D9">
        <w:rPr>
          <w:sz w:val="24"/>
          <w:szCs w:val="24"/>
        </w:rPr>
        <w:lastRenderedPageBreak/>
        <w:t>Ami az egyik tanulótól szép teljesítmény, az lehet, hogy egy tehetségesebbtől kevés lenne ugyanazon feladatnál.</w:t>
      </w:r>
    </w:p>
    <w:p w:rsidR="007B5182" w:rsidRPr="001D58D9" w:rsidRDefault="007B5182" w:rsidP="001D58D9">
      <w:pPr>
        <w:pStyle w:val="R1"/>
        <w:spacing w:line="276" w:lineRule="auto"/>
        <w:rPr>
          <w:sz w:val="24"/>
          <w:szCs w:val="24"/>
        </w:rPr>
      </w:pPr>
      <w:r w:rsidRPr="001D58D9">
        <w:rPr>
          <w:sz w:val="24"/>
          <w:szCs w:val="24"/>
        </w:rPr>
        <w:t xml:space="preserve">Ezért úgy célszerű mérnünk, hogy </w:t>
      </w:r>
      <w:r w:rsidRPr="001D58D9">
        <w:rPr>
          <w:i/>
          <w:sz w:val="24"/>
          <w:szCs w:val="24"/>
        </w:rPr>
        <w:t>önmagához képest és társaihoz is viszonyítsuk</w:t>
      </w:r>
      <w:r w:rsidRPr="001D58D9">
        <w:rPr>
          <w:sz w:val="24"/>
          <w:szCs w:val="24"/>
        </w:rPr>
        <w:t xml:space="preserve"> a tanuló munkáját. Önmagához képest vessük össze korábbi munkáival a mostani teljesítményét. Egymáshoz képest bevált módszer az óra végi </w:t>
      </w:r>
      <w:r w:rsidRPr="001D58D9">
        <w:rPr>
          <w:i/>
          <w:sz w:val="24"/>
          <w:szCs w:val="24"/>
        </w:rPr>
        <w:t>közös szóbeli értékelés</w:t>
      </w:r>
      <w:r w:rsidRPr="001D58D9">
        <w:rPr>
          <w:sz w:val="24"/>
          <w:szCs w:val="24"/>
        </w:rPr>
        <w:t>. Ilyenkor kirakunk néhány rajzot a táblára, és demokratikus légkörben megvitatjuk melyik tetszik, és miért. Fontos, hogy ők válasszanak ki egy-egy alkotást, és megindokolják, hogy miért tetszik, vagy nem tetszik adott munka. Abban az esetben, ha nehezebb különbséget tenni a munkák közt segíthetünk az értékeléskor egy-egy szempont kiemelésével, pl.: “Melyik képen sikerült legélethűbben megrajzolni a tárgyakat?” Megkérhetjük őket, állítsák “erősorrendbe” a táblán lévő munkákat. A közös szóbeli értékelés közösségfejlesztő értéke is jelentős. Egy idő után, az osztály már követeli óra végén az értékelést, mert igénylik egymás véleményét, “tükrét”, sőt dicsőségnek tartják, ha munkájuk kikerül a táblára. Remek motivációs eszköz! Persze vigyáznunk kell arra is, hogy ne a személyeskedés vezesse a kritikusokat.</w:t>
      </w:r>
    </w:p>
    <w:p w:rsidR="007B5182" w:rsidRPr="001D58D9" w:rsidRDefault="007B5182" w:rsidP="001D58D9">
      <w:pPr>
        <w:pStyle w:val="R1"/>
        <w:spacing w:line="276" w:lineRule="auto"/>
        <w:rPr>
          <w:sz w:val="24"/>
          <w:szCs w:val="24"/>
        </w:rPr>
      </w:pPr>
      <w:r w:rsidRPr="001D58D9">
        <w:rPr>
          <w:sz w:val="24"/>
          <w:szCs w:val="24"/>
        </w:rPr>
        <w:t>Természetesen jegyeket is adnunk kell a munkákra. Alapvetően ilyenkor (is) kétféle teljesítményt értékelünk:</w:t>
      </w:r>
    </w:p>
    <w:p w:rsidR="007B5182" w:rsidRPr="001D58D9" w:rsidRDefault="007B5182" w:rsidP="001D58D9">
      <w:pPr>
        <w:pStyle w:val="R2"/>
        <w:spacing w:line="276" w:lineRule="auto"/>
        <w:rPr>
          <w:sz w:val="24"/>
          <w:szCs w:val="24"/>
        </w:rPr>
      </w:pPr>
      <w:r w:rsidRPr="001D58D9">
        <w:rPr>
          <w:sz w:val="24"/>
          <w:szCs w:val="24"/>
        </w:rPr>
        <w:tab/>
        <w:t>–</w:t>
      </w:r>
      <w:r w:rsidRPr="001D58D9">
        <w:rPr>
          <w:sz w:val="24"/>
          <w:szCs w:val="24"/>
        </w:rPr>
        <w:tab/>
        <w:t>manuális</w:t>
      </w:r>
    </w:p>
    <w:p w:rsidR="007B5182" w:rsidRPr="001D58D9" w:rsidRDefault="007B5182" w:rsidP="001D58D9">
      <w:pPr>
        <w:pStyle w:val="R2"/>
        <w:spacing w:line="276" w:lineRule="auto"/>
        <w:rPr>
          <w:sz w:val="24"/>
          <w:szCs w:val="24"/>
        </w:rPr>
      </w:pPr>
      <w:r w:rsidRPr="001D58D9">
        <w:rPr>
          <w:sz w:val="24"/>
          <w:szCs w:val="24"/>
        </w:rPr>
        <w:tab/>
        <w:t>–</w:t>
      </w:r>
      <w:r w:rsidRPr="001D58D9">
        <w:rPr>
          <w:sz w:val="24"/>
          <w:szCs w:val="24"/>
        </w:rPr>
        <w:tab/>
        <w:t>intellektuális.</w:t>
      </w:r>
    </w:p>
    <w:p w:rsidR="007B5182" w:rsidRPr="001D58D9" w:rsidRDefault="007B5182" w:rsidP="001D58D9">
      <w:pPr>
        <w:pStyle w:val="P1"/>
        <w:spacing w:line="276" w:lineRule="auto"/>
        <w:rPr>
          <w:sz w:val="24"/>
          <w:szCs w:val="24"/>
        </w:rPr>
      </w:pPr>
      <w:r w:rsidRPr="001D58D9">
        <w:rPr>
          <w:sz w:val="24"/>
          <w:szCs w:val="24"/>
        </w:rPr>
        <w:t xml:space="preserve">A manuális alatt a “kétkezi” alkotómunkát értjük. Az intellektuális pedig a megismerést kísérő verbálisan megfogalmazott tudást, munkát jelenti. Mindkettő nagyon fontos eleme a teljesítménynek, tehát értékelésnél szem előtt tartandó! A manuális teljesítmény (=alkotómunka) esetében a manipulációs képességet, kitartást, érzékelési-észlelési fogékonyságot, az esztétikai ítélőképességet értékeljük. Az intellektuális teljesítmény értékelésekor elsősorban a kreativitást, ötletességet, eszközgazdagságot vizsgáljuk. Az érdemjegy a kétféle teljesítmény közös értékét fejezi ki. A gyakorlatban az érdemjegy mellé célszerű egy-két </w:t>
      </w:r>
      <w:r w:rsidRPr="001D58D9">
        <w:rPr>
          <w:i/>
          <w:sz w:val="24"/>
          <w:szCs w:val="24"/>
        </w:rPr>
        <w:t xml:space="preserve">rövid </w:t>
      </w:r>
      <w:r w:rsidRPr="001D58D9">
        <w:rPr>
          <w:sz w:val="24"/>
          <w:szCs w:val="24"/>
        </w:rPr>
        <w:t xml:space="preserve">mondatban </w:t>
      </w:r>
      <w:r w:rsidRPr="001D58D9">
        <w:rPr>
          <w:i/>
          <w:sz w:val="24"/>
          <w:szCs w:val="24"/>
        </w:rPr>
        <w:t>szöveges értékelés</w:t>
      </w:r>
      <w:r w:rsidRPr="001D58D9">
        <w:rPr>
          <w:sz w:val="24"/>
          <w:szCs w:val="24"/>
        </w:rPr>
        <w:t>t is adnunk (pl a lap hátuljára). Így világosabban látja a gyermek, hogy miért kapta az érdemjegyet.</w:t>
      </w:r>
    </w:p>
    <w:p w:rsidR="007B5182" w:rsidRPr="001D58D9" w:rsidRDefault="007B5182" w:rsidP="001D58D9">
      <w:pPr>
        <w:pStyle w:val="R1"/>
        <w:spacing w:line="276" w:lineRule="auto"/>
        <w:rPr>
          <w:sz w:val="24"/>
          <w:szCs w:val="24"/>
        </w:rPr>
      </w:pPr>
      <w:r w:rsidRPr="001D58D9">
        <w:rPr>
          <w:sz w:val="24"/>
          <w:szCs w:val="24"/>
        </w:rPr>
        <w:t>A művészettörténeti részeket ötletes feladatokkal célszerű közelebb hozni a tanulókhoz. Emellett félévkor vagy év vége előtt nyugodtan eszközölhetünk egy-egy írásbeli számonkérést (témazáró dolgozatot). A dolgozat a tantárgyunk jellegéből adódóan inkább változatos feladatokból, mintsem unalmas kérdésekből álljon (Kösd össze az alkotókat a művekkel! Rajzold be a hiányzó tagoló</w:t>
      </w:r>
      <w:r w:rsidR="00695EC1">
        <w:rPr>
          <w:sz w:val="24"/>
          <w:szCs w:val="24"/>
        </w:rPr>
        <w:t xml:space="preserve"> </w:t>
      </w:r>
      <w:r w:rsidRPr="001D58D9">
        <w:rPr>
          <w:sz w:val="24"/>
          <w:szCs w:val="24"/>
        </w:rPr>
        <w:t>elemeket a vázlatrajzba! Melyik stílus jegyeit ismered fel az oszlopfőn? stb.). Egyébként is célszerű szorgalmi és gyűjtőmunkákkal is motiválni a gyermekeket. A “pluszmunkák” külön értékelésével több lehetőséget kapnak azok a tanulók, akik szerényebb manuális képességeket örököltek.</w:t>
      </w:r>
    </w:p>
    <w:p w:rsidR="007B5182" w:rsidRPr="001D58D9" w:rsidRDefault="007B5182" w:rsidP="001D58D9">
      <w:pPr>
        <w:pStyle w:val="R1"/>
        <w:spacing w:line="276" w:lineRule="auto"/>
        <w:rPr>
          <w:sz w:val="24"/>
          <w:szCs w:val="24"/>
        </w:rPr>
      </w:pPr>
      <w:r w:rsidRPr="001D58D9">
        <w:rPr>
          <w:sz w:val="24"/>
          <w:szCs w:val="24"/>
        </w:rPr>
        <w:t>Mivel a teljesítmény rendkívül összetett produktum, nagyon körültekintően kell eljárnunk az értékelésekor. Pedagógiai szempontból szerencsésebb a bíztató jellegű, ösztönző értékelés. A gyakran megismétlődő túlságosan kritikus, elmarasztaló jellegű értékelés egy életre elveheti a gyermek kedvét a munkától. Inkább a pozitívumokat kell észrevennünk, hangsúlyoznunk a kiskamaszok alkotásaiban.</w:t>
      </w:r>
    </w:p>
    <w:p w:rsidR="007B5182" w:rsidRPr="000B752C" w:rsidRDefault="001D58D9" w:rsidP="001D58D9">
      <w:pPr>
        <w:pStyle w:val="R1"/>
        <w:spacing w:after="360" w:line="276" w:lineRule="auto"/>
        <w:jc w:val="center"/>
        <w:rPr>
          <w:b/>
          <w:sz w:val="36"/>
          <w:szCs w:val="36"/>
        </w:rPr>
      </w:pPr>
      <w:r>
        <w:br w:type="page"/>
      </w:r>
      <w:r w:rsidR="007B5182" w:rsidRPr="000B752C">
        <w:rPr>
          <w:b/>
          <w:sz w:val="36"/>
          <w:szCs w:val="36"/>
        </w:rPr>
        <w:lastRenderedPageBreak/>
        <w:t>5–6. évfolyam</w:t>
      </w:r>
    </w:p>
    <w:p w:rsidR="007B5182" w:rsidRPr="001D58D9" w:rsidRDefault="007B5182" w:rsidP="001D58D9">
      <w:pPr>
        <w:spacing w:line="276" w:lineRule="auto"/>
        <w:ind w:firstLine="340"/>
        <w:jc w:val="both"/>
        <w:rPr>
          <w:rFonts w:ascii="Times New Roman" w:hAnsi="Times New Roman" w:cs="Times New Roman"/>
          <w:sz w:val="24"/>
          <w:lang w:val="hu-HU"/>
        </w:rPr>
      </w:pPr>
      <w:r w:rsidRPr="001D58D9">
        <w:rPr>
          <w:rFonts w:ascii="Times New Roman" w:hAnsi="Times New Roman" w:cs="Times New Roman"/>
          <w:sz w:val="24"/>
          <w:lang w:val="hu-HU" w:eastAsia="hu-HU"/>
        </w:rPr>
        <w:t>A fokozott realitásigény megjelenése az adott életkorban megalapozza a tanulók információk közti szelekciós képességét, és kritikai gondolkodást alakít ki. A művészeti nevelés értékközvetítő, értékteremtő és személyiségformáló szerepe lehetőséget biztosít a kompetenciák legszélesebb körű fejlesztésére.</w:t>
      </w:r>
    </w:p>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340"/>
        <w:jc w:val="both"/>
        <w:rPr>
          <w:rFonts w:ascii="Times New Roman" w:hAnsi="Times New Roman" w:cs="Times New Roman"/>
          <w:sz w:val="24"/>
          <w:lang w:val="hu-HU"/>
        </w:rPr>
      </w:pPr>
      <w:r w:rsidRPr="001D58D9">
        <w:rPr>
          <w:rFonts w:ascii="Times New Roman" w:hAnsi="Times New Roman" w:cs="Times New Roman"/>
          <w:sz w:val="24"/>
          <w:lang w:val="hu-HU"/>
        </w:rPr>
        <w:t xml:space="preserve">Az esztétikai-művészeti tudatosság és kifejezőképesség kompetenciájának folyamatos mélyítése lehetőséget teremt az önismeret és a társas kapcsolati kultúra fejlesztésére. A testi és lelki egészségre nevelés feladata a vizuális kultúra tantárgynak is, hiszen a kifejező céllal születő alkotások létrehozásának folyamata a harmonikus személyiségfejlődéshez nagyban hozzájárul, a párokban és csoportban végzett tervező és alkotó munka elősegíti a másokért való felelősségvállalást, a másokkal való együttműködést. A módszerek és munkaformák sokszínűsége lehetőséget teremt a tanulás tanításának hatékony elősegítésére is. </w:t>
      </w:r>
      <w:r w:rsidRPr="001D58D9">
        <w:rPr>
          <w:rFonts w:ascii="Times New Roman" w:hAnsi="Times New Roman" w:cs="Times New Roman"/>
          <w:sz w:val="24"/>
          <w:lang w:val="hu-HU" w:eastAsia="hu-HU"/>
        </w:rPr>
        <w:t>A forma és rendeltetés összefüggéseinek vizsgálata által, tárgyi környezetünk leírásával a hatékony, önálló tanulás módszerei, a rekonstruáló és konstruáló képességek fejlesztésével a kreatív problémamegoldás lépései tudatosulnak, mely hosszú távon a kezdeményezőképességet és a vállalkozói kompetenciát ösztönzi. A tervezés során kibontakozik a</w:t>
      </w:r>
      <w:r w:rsidRPr="001D58D9">
        <w:rPr>
          <w:rFonts w:ascii="Times New Roman" w:hAnsi="Times New Roman" w:cs="Times New Roman"/>
          <w:sz w:val="24"/>
          <w:lang w:val="hu-HU"/>
        </w:rPr>
        <w:t xml:space="preserve"> természettudományos és technológiai kompetencia, és előtérbe kerül a fenntarthatóság és környezettudatosság lehetőségeinek vizsgálata is. A vizuális kommunikáció területén a kép és szöveg lehetséges kapcsolatainak feltárása az anyanyelvi kommunikáció fejlesztésének is terepet biztosít, a gyakorlati feladatok lehetőséget teremtenek a digitális kompetencia mélyítésére. A médiatudatosság kialakítása kiemelt fejlesztési cél, például a reklám hatásmechanizmusának elemzésével út nyílik a kritikus, értelmező gondolkodás és aktív állampolgárság megalapozására.</w:t>
      </w:r>
    </w:p>
    <w:p w:rsidR="007B5182" w:rsidRPr="001D58D9" w:rsidRDefault="007B5182" w:rsidP="001D58D9">
      <w:pPr>
        <w:spacing w:line="276" w:lineRule="auto"/>
        <w:ind w:firstLine="340"/>
        <w:jc w:val="both"/>
        <w:rPr>
          <w:rFonts w:ascii="Times New Roman" w:hAnsi="Times New Roman" w:cs="Times New Roman"/>
          <w:sz w:val="24"/>
          <w:lang w:val="hu-HU"/>
        </w:rPr>
      </w:pPr>
      <w:r w:rsidRPr="001D58D9">
        <w:rPr>
          <w:rFonts w:ascii="Times New Roman" w:hAnsi="Times New Roman" w:cs="Times New Roman"/>
          <w:sz w:val="24"/>
          <w:lang w:val="hu-HU"/>
        </w:rPr>
        <w:t>A vizuális kultúra részterületei közül az 5–6. évfolyamon nagyobb arányban szerepelnek a „Kifejezés, képzőművészet”</w:t>
      </w:r>
      <w:r w:rsidRPr="001D58D9">
        <w:rPr>
          <w:rFonts w:ascii="Times New Roman" w:hAnsi="Times New Roman" w:cs="Times New Roman"/>
          <w:sz w:val="24"/>
          <w:lang w:val="cs-CZ"/>
        </w:rPr>
        <w:t xml:space="preserve"> részterülethez kapcsolódó tartalmak</w:t>
      </w:r>
      <w:r w:rsidRPr="001D58D9">
        <w:rPr>
          <w:rFonts w:ascii="Times New Roman" w:hAnsi="Times New Roman" w:cs="Times New Roman"/>
          <w:sz w:val="24"/>
          <w:lang w:val="hu-HU"/>
        </w:rPr>
        <w:t>, hiszen a megjelenő művészettörtén</w:t>
      </w:r>
      <w:r w:rsidRPr="001D58D9">
        <w:rPr>
          <w:rFonts w:ascii="Times New Roman" w:hAnsi="Times New Roman" w:cs="Times New Roman"/>
          <w:sz w:val="24"/>
          <w:lang w:val="cs-CZ"/>
        </w:rPr>
        <w:t xml:space="preserve">et tananyagával </w:t>
      </w:r>
      <w:r w:rsidRPr="001D58D9">
        <w:rPr>
          <w:rFonts w:ascii="Times New Roman" w:hAnsi="Times New Roman" w:cs="Times New Roman"/>
          <w:sz w:val="24"/>
          <w:lang w:val="hu-HU"/>
        </w:rPr>
        <w:t xml:space="preserve">bővülnek a fejlesztés követelményei. Ehhez </w:t>
      </w:r>
      <w:r w:rsidRPr="001D58D9">
        <w:rPr>
          <w:rFonts w:ascii="Times New Roman" w:hAnsi="Times New Roman" w:cs="Times New Roman"/>
          <w:sz w:val="24"/>
          <w:lang w:val="hu-HU" w:eastAsia="hu-HU"/>
        </w:rPr>
        <w:t xml:space="preserve">hasonló a „Tárgy- és környezetkultúra” részterület tematikai egységeinek aránya is, hiszen az alsóbb iskolaszakaszhoz képest új feladatok jelennek meg: a tervezett alakított tér és az épített környezet szerkezeti, történeti tanulmányozása, mely a nemzeti és európai identitás mellett a </w:t>
      </w:r>
      <w:r w:rsidRPr="001D58D9">
        <w:rPr>
          <w:rFonts w:ascii="Times New Roman" w:hAnsi="Times New Roman" w:cs="Times New Roman"/>
          <w:sz w:val="24"/>
          <w:lang w:val="hu-HU"/>
        </w:rPr>
        <w:t>szociális és állampolgári kompetencia fejlesztését is szolgálja. E szakaszban a „Vizuális kommunikáció” részterület tartalmai a másik kettőhöz képest csekélyebb mértékben vannak jelen.</w:t>
      </w:r>
    </w:p>
    <w:p w:rsidR="00A2265E" w:rsidRDefault="00A2265E" w:rsidP="001D58D9">
      <w:pPr>
        <w:spacing w:before="480" w:after="360" w:line="276" w:lineRule="auto"/>
        <w:jc w:val="center"/>
        <w:rPr>
          <w:rFonts w:ascii="Times New Roman" w:eastAsia="Times New Roman" w:hAnsi="Times New Roman" w:cs="Times New Roman"/>
          <w:b/>
          <w:bCs/>
          <w:color w:val="auto"/>
          <w:sz w:val="24"/>
          <w:lang w:val="hu-HU" w:eastAsia="hu-HU"/>
        </w:rPr>
      </w:pPr>
    </w:p>
    <w:p w:rsidR="00A2265E" w:rsidRDefault="00A2265E" w:rsidP="001D58D9">
      <w:pPr>
        <w:spacing w:before="480" w:after="360" w:line="276" w:lineRule="auto"/>
        <w:jc w:val="center"/>
        <w:rPr>
          <w:rFonts w:ascii="Times New Roman" w:eastAsia="Times New Roman" w:hAnsi="Times New Roman" w:cs="Times New Roman"/>
          <w:b/>
          <w:bCs/>
          <w:color w:val="auto"/>
          <w:sz w:val="24"/>
          <w:lang w:val="hu-HU" w:eastAsia="hu-HU"/>
        </w:rPr>
      </w:pPr>
    </w:p>
    <w:p w:rsidR="00A2265E" w:rsidRDefault="00A2265E" w:rsidP="001D58D9">
      <w:pPr>
        <w:spacing w:before="480" w:after="360" w:line="276" w:lineRule="auto"/>
        <w:jc w:val="center"/>
        <w:rPr>
          <w:rFonts w:ascii="Times New Roman" w:eastAsia="Times New Roman" w:hAnsi="Times New Roman" w:cs="Times New Roman"/>
          <w:b/>
          <w:bCs/>
          <w:color w:val="auto"/>
          <w:sz w:val="24"/>
          <w:lang w:val="hu-HU" w:eastAsia="hu-HU"/>
        </w:rPr>
      </w:pPr>
    </w:p>
    <w:p w:rsidR="00A2265E" w:rsidRDefault="00A2265E" w:rsidP="001D58D9">
      <w:pPr>
        <w:spacing w:before="480" w:after="360" w:line="276" w:lineRule="auto"/>
        <w:jc w:val="center"/>
        <w:rPr>
          <w:rFonts w:ascii="Times New Roman" w:eastAsia="Times New Roman" w:hAnsi="Times New Roman" w:cs="Times New Roman"/>
          <w:b/>
          <w:bCs/>
          <w:color w:val="auto"/>
          <w:sz w:val="24"/>
          <w:lang w:val="hu-HU" w:eastAsia="hu-HU"/>
        </w:rPr>
      </w:pPr>
    </w:p>
    <w:p w:rsidR="007B5182" w:rsidRPr="001D58D9" w:rsidRDefault="007B5182" w:rsidP="001D58D9">
      <w:pPr>
        <w:spacing w:before="480" w:after="360" w:line="276" w:lineRule="auto"/>
        <w:jc w:val="center"/>
        <w:rPr>
          <w:rFonts w:ascii="Times New Roman" w:hAnsi="Times New Roman" w:cs="Times New Roman"/>
          <w:sz w:val="24"/>
          <w:lang w:val="hu-HU"/>
        </w:rPr>
      </w:pPr>
      <w:r w:rsidRPr="001D58D9">
        <w:rPr>
          <w:rFonts w:ascii="Times New Roman" w:hAnsi="Times New Roman" w:cs="Times New Roman"/>
          <w:b/>
          <w:sz w:val="32"/>
          <w:szCs w:val="32"/>
          <w:lang w:val="hu-HU"/>
        </w:rPr>
        <w:lastRenderedPageBreak/>
        <w:t>Vizuális kultúra heti és éves óraterve 5</w:t>
      </w:r>
      <w:r w:rsidR="000B752C">
        <w:rPr>
          <w:rFonts w:ascii="Times New Roman" w:hAnsi="Times New Roman" w:cs="Times New Roman"/>
          <w:b/>
          <w:sz w:val="32"/>
          <w:szCs w:val="32"/>
          <w:lang w:val="hu-HU"/>
        </w:rPr>
        <w:t>–</w:t>
      </w:r>
      <w:r w:rsidRPr="001D58D9">
        <w:rPr>
          <w:rFonts w:ascii="Times New Roman" w:hAnsi="Times New Roman" w:cs="Times New Roman"/>
          <w:b/>
          <w:sz w:val="32"/>
          <w:szCs w:val="32"/>
          <w:lang w:val="hu-HU"/>
        </w:rPr>
        <w:t>6. évfolyam</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014"/>
        <w:gridCol w:w="3018"/>
        <w:gridCol w:w="3040"/>
      </w:tblGrid>
      <w:tr w:rsidR="007B5182" w:rsidRPr="001D58D9">
        <w:tc>
          <w:tcPr>
            <w:tcW w:w="3014" w:type="dxa"/>
            <w:shd w:val="clear" w:color="auto" w:fill="auto"/>
          </w:tcPr>
          <w:p w:rsidR="007B5182" w:rsidRPr="001D58D9" w:rsidRDefault="007B5182" w:rsidP="001D58D9">
            <w:pPr>
              <w:snapToGrid w:val="0"/>
              <w:spacing w:before="120" w:after="120" w:line="276" w:lineRule="auto"/>
              <w:jc w:val="both"/>
              <w:rPr>
                <w:rFonts w:ascii="Times New Roman" w:hAnsi="Times New Roman" w:cs="Times New Roman"/>
                <w:sz w:val="24"/>
                <w:lang w:val="hu-HU"/>
              </w:rPr>
            </w:pPr>
          </w:p>
        </w:tc>
        <w:tc>
          <w:tcPr>
            <w:tcW w:w="3018" w:type="dxa"/>
            <w:shd w:val="clear" w:color="auto" w:fill="auto"/>
          </w:tcPr>
          <w:p w:rsidR="007B5182" w:rsidRPr="001D58D9" w:rsidRDefault="007B5182" w:rsidP="001D58D9">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A tantárgy heti óraszáma</w:t>
            </w:r>
          </w:p>
        </w:tc>
        <w:tc>
          <w:tcPr>
            <w:tcW w:w="3040" w:type="dxa"/>
            <w:shd w:val="clear" w:color="auto" w:fill="auto"/>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b/>
                <w:sz w:val="24"/>
              </w:rPr>
              <w:t>A tantárgy éves óraszáma</w:t>
            </w:r>
          </w:p>
        </w:tc>
      </w:tr>
      <w:tr w:rsidR="007B5182" w:rsidRPr="001D58D9">
        <w:tc>
          <w:tcPr>
            <w:tcW w:w="3014" w:type="dxa"/>
            <w:shd w:val="clear" w:color="auto" w:fill="auto"/>
          </w:tcPr>
          <w:p w:rsidR="007B5182" w:rsidRPr="001D58D9" w:rsidRDefault="007B5182" w:rsidP="001D58D9">
            <w:pPr>
              <w:spacing w:before="120" w:after="120" w:line="276" w:lineRule="auto"/>
              <w:jc w:val="both"/>
              <w:rPr>
                <w:rFonts w:ascii="Times New Roman" w:hAnsi="Times New Roman" w:cs="Times New Roman"/>
                <w:sz w:val="24"/>
              </w:rPr>
            </w:pPr>
            <w:r w:rsidRPr="001D58D9">
              <w:rPr>
                <w:rFonts w:ascii="Times New Roman" w:hAnsi="Times New Roman" w:cs="Times New Roman"/>
                <w:sz w:val="24"/>
              </w:rPr>
              <w:t>5. évfolyam</w:t>
            </w:r>
          </w:p>
        </w:tc>
        <w:tc>
          <w:tcPr>
            <w:tcW w:w="3018" w:type="dxa"/>
            <w:shd w:val="clear" w:color="auto" w:fill="auto"/>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1 óra</w:t>
            </w:r>
          </w:p>
        </w:tc>
        <w:tc>
          <w:tcPr>
            <w:tcW w:w="3040" w:type="dxa"/>
            <w:shd w:val="clear" w:color="auto" w:fill="auto"/>
          </w:tcPr>
          <w:p w:rsidR="007B5182" w:rsidRPr="001D58D9" w:rsidRDefault="00A2265E"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37</w:t>
            </w:r>
            <w:r w:rsidR="007B5182" w:rsidRPr="001D58D9">
              <w:rPr>
                <w:rFonts w:ascii="Times New Roman" w:hAnsi="Times New Roman" w:cs="Times New Roman"/>
                <w:sz w:val="24"/>
              </w:rPr>
              <w:t xml:space="preserve"> óra</w:t>
            </w:r>
          </w:p>
        </w:tc>
      </w:tr>
      <w:tr w:rsidR="007B5182" w:rsidRPr="001D58D9">
        <w:tc>
          <w:tcPr>
            <w:tcW w:w="3014" w:type="dxa"/>
            <w:shd w:val="clear" w:color="auto" w:fill="auto"/>
          </w:tcPr>
          <w:p w:rsidR="007B5182" w:rsidRPr="001D58D9" w:rsidRDefault="007B5182" w:rsidP="001D58D9">
            <w:pPr>
              <w:spacing w:before="120" w:after="120" w:line="276" w:lineRule="auto"/>
              <w:jc w:val="both"/>
              <w:rPr>
                <w:rFonts w:ascii="Times New Roman" w:hAnsi="Times New Roman" w:cs="Times New Roman"/>
                <w:sz w:val="24"/>
              </w:rPr>
            </w:pPr>
            <w:r w:rsidRPr="001D58D9">
              <w:rPr>
                <w:rFonts w:ascii="Times New Roman" w:hAnsi="Times New Roman" w:cs="Times New Roman"/>
                <w:sz w:val="24"/>
              </w:rPr>
              <w:t>6. évfolyam</w:t>
            </w:r>
          </w:p>
        </w:tc>
        <w:tc>
          <w:tcPr>
            <w:tcW w:w="3018" w:type="dxa"/>
            <w:shd w:val="clear" w:color="auto" w:fill="auto"/>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1 óra</w:t>
            </w:r>
          </w:p>
        </w:tc>
        <w:tc>
          <w:tcPr>
            <w:tcW w:w="3040" w:type="dxa"/>
            <w:shd w:val="clear" w:color="auto" w:fill="auto"/>
          </w:tcPr>
          <w:p w:rsidR="007B5182" w:rsidRPr="001D58D9" w:rsidRDefault="00A2265E"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37</w:t>
            </w:r>
            <w:r w:rsidR="007B5182" w:rsidRPr="001D58D9">
              <w:rPr>
                <w:rFonts w:ascii="Times New Roman" w:hAnsi="Times New Roman" w:cs="Times New Roman"/>
                <w:sz w:val="24"/>
              </w:rPr>
              <w:t xml:space="preserve"> óra</w:t>
            </w:r>
          </w:p>
        </w:tc>
      </w:tr>
    </w:tbl>
    <w:p w:rsidR="00F404FE" w:rsidRDefault="00F404FE" w:rsidP="00F404FE">
      <w:pPr>
        <w:spacing w:after="240" w:line="276" w:lineRule="auto"/>
        <w:jc w:val="center"/>
        <w:rPr>
          <w:rFonts w:ascii="Times New Roman" w:hAnsi="Times New Roman" w:cs="Times New Roman"/>
          <w:b/>
          <w:sz w:val="52"/>
          <w:szCs w:val="52"/>
        </w:rPr>
      </w:pPr>
      <w:r>
        <w:rPr>
          <w:rFonts w:ascii="Times New Roman" w:hAnsi="Times New Roman" w:cs="Times New Roman"/>
          <w:b/>
          <w:sz w:val="52"/>
          <w:szCs w:val="52"/>
        </w:rPr>
        <w:t>5</w:t>
      </w:r>
      <w:r w:rsidRPr="004C70C6">
        <w:rPr>
          <w:rFonts w:ascii="Times New Roman" w:hAnsi="Times New Roman" w:cs="Times New Roman"/>
          <w:b/>
          <w:sz w:val="52"/>
          <w:szCs w:val="52"/>
        </w:rPr>
        <w:t>. évfolyam</w:t>
      </w:r>
    </w:p>
    <w:p w:rsidR="00F404FE" w:rsidRPr="00F404FE" w:rsidRDefault="00F404FE" w:rsidP="00F404FE">
      <w:pPr>
        <w:spacing w:after="240" w:line="276" w:lineRule="auto"/>
        <w:jc w:val="center"/>
        <w:rPr>
          <w:rFonts w:ascii="Times New Roman" w:hAnsi="Times New Roman" w:cs="Times New Roman"/>
          <w:sz w:val="28"/>
          <w:szCs w:val="28"/>
        </w:rPr>
      </w:pPr>
      <w:r w:rsidRPr="00F404FE">
        <w:rPr>
          <w:rFonts w:ascii="Times New Roman" w:hAnsi="Times New Roman" w:cs="Times New Roman"/>
          <w:b/>
          <w:sz w:val="28"/>
          <w:szCs w:val="28"/>
        </w:rPr>
        <w:t>Javasolt óra</w:t>
      </w:r>
      <w:r>
        <w:rPr>
          <w:rFonts w:ascii="Times New Roman" w:hAnsi="Times New Roman" w:cs="Times New Roman"/>
          <w:b/>
          <w:sz w:val="28"/>
          <w:szCs w:val="28"/>
        </w:rPr>
        <w:t>beosztás</w:t>
      </w:r>
    </w:p>
    <w:tbl>
      <w:tblPr>
        <w:tblW w:w="9072" w:type="dxa"/>
        <w:tblInd w:w="57" w:type="dxa"/>
        <w:tblLayout w:type="fixed"/>
        <w:tblCellMar>
          <w:left w:w="57" w:type="dxa"/>
          <w:right w:w="57" w:type="dxa"/>
        </w:tblCellMar>
        <w:tblLook w:val="0000" w:firstRow="0" w:lastRow="0" w:firstColumn="0" w:lastColumn="0" w:noHBand="0" w:noVBand="0"/>
      </w:tblPr>
      <w:tblGrid>
        <w:gridCol w:w="6096"/>
        <w:gridCol w:w="2976"/>
      </w:tblGrid>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Tematikai egység címe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b/>
                <w:sz w:val="24"/>
              </w:rPr>
              <w:t>Órakeret</w:t>
            </w:r>
          </w:p>
        </w:tc>
      </w:tr>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1D58D9" w:rsidP="001D58D9">
            <w:pPr>
              <w:spacing w:before="120" w:after="120" w:line="276" w:lineRule="auto"/>
              <w:rPr>
                <w:rFonts w:ascii="Times New Roman" w:hAnsi="Times New Roman" w:cs="Times New Roman"/>
                <w:sz w:val="24"/>
              </w:rPr>
            </w:pPr>
            <w:r>
              <w:rPr>
                <w:rFonts w:ascii="Times New Roman" w:hAnsi="Times New Roman" w:cs="Times New Roman"/>
                <w:sz w:val="24"/>
              </w:rPr>
              <w:t>Kifejezés, képzőművészet</w:t>
            </w:r>
            <w:r>
              <w:rPr>
                <w:rFonts w:ascii="Times New Roman" w:hAnsi="Times New Roman" w:cs="Times New Roman"/>
                <w:sz w:val="24"/>
              </w:rPr>
              <w:br/>
            </w:r>
            <w:r w:rsidR="007B5182" w:rsidRPr="001D58D9">
              <w:rPr>
                <w:rFonts w:ascii="Times New Roman" w:hAnsi="Times New Roman" w:cs="Times New Roman"/>
                <w:sz w:val="24"/>
              </w:rPr>
              <w:t>Valóság és képzelet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7</w:t>
            </w:r>
            <w:r w:rsidR="007B5182" w:rsidRPr="001D58D9">
              <w:rPr>
                <w:rFonts w:ascii="Times New Roman" w:hAnsi="Times New Roman" w:cs="Times New Roman"/>
                <w:sz w:val="24"/>
              </w:rPr>
              <w:t xml:space="preserve"> óra</w:t>
            </w:r>
          </w:p>
        </w:tc>
      </w:tr>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Kifejezés, képzőművészet</w:t>
            </w:r>
            <w:r w:rsidR="001D58D9">
              <w:rPr>
                <w:rFonts w:ascii="Times New Roman" w:hAnsi="Times New Roman" w:cs="Times New Roman"/>
                <w:sz w:val="24"/>
              </w:rPr>
              <w:br/>
            </w:r>
            <w:r w:rsidRPr="001D58D9">
              <w:rPr>
                <w:rFonts w:ascii="Times New Roman" w:hAnsi="Times New Roman" w:cs="Times New Roman"/>
                <w:sz w:val="24"/>
              </w:rPr>
              <w:t>Stílus és mozgás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7 óra</w:t>
            </w:r>
          </w:p>
        </w:tc>
      </w:tr>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1D58D9">
              <w:rPr>
                <w:rFonts w:ascii="Times New Roman" w:hAnsi="Times New Roman" w:cs="Times New Roman"/>
                <w:sz w:val="24"/>
              </w:rPr>
              <w:br/>
            </w:r>
            <w:r w:rsidR="00A87365">
              <w:rPr>
                <w:rFonts w:ascii="Times New Roman" w:hAnsi="Times New Roman" w:cs="Times New Roman"/>
                <w:sz w:val="24"/>
              </w:rPr>
              <w:t>Idő-</w:t>
            </w:r>
            <w:r w:rsidRPr="001D58D9">
              <w:rPr>
                <w:rFonts w:ascii="Times New Roman" w:hAnsi="Times New Roman" w:cs="Times New Roman"/>
                <w:sz w:val="24"/>
              </w:rPr>
              <w:t xml:space="preserve"> és térbeli változások</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 xml:space="preserve">4 </w:t>
            </w:r>
            <w:r w:rsidR="007B5182" w:rsidRPr="001D58D9">
              <w:rPr>
                <w:rFonts w:ascii="Times New Roman" w:hAnsi="Times New Roman" w:cs="Times New Roman"/>
                <w:sz w:val="24"/>
              </w:rPr>
              <w:t>óra</w:t>
            </w:r>
          </w:p>
        </w:tc>
      </w:tr>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1D58D9">
              <w:rPr>
                <w:rFonts w:ascii="Times New Roman" w:hAnsi="Times New Roman" w:cs="Times New Roman"/>
                <w:sz w:val="24"/>
              </w:rPr>
              <w:br/>
            </w:r>
            <w:r w:rsidRPr="001D58D9">
              <w:rPr>
                <w:rFonts w:ascii="Times New Roman" w:hAnsi="Times New Roman" w:cs="Times New Roman"/>
                <w:sz w:val="24"/>
              </w:rPr>
              <w:t>Jelértelmezés, jelalkotás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7B5182" w:rsidRPr="001D58D9">
              <w:rPr>
                <w:rFonts w:ascii="Times New Roman" w:hAnsi="Times New Roman" w:cs="Times New Roman"/>
                <w:sz w:val="24"/>
              </w:rPr>
              <w:t xml:space="preserve"> óra</w:t>
            </w:r>
          </w:p>
        </w:tc>
      </w:tr>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1D58D9">
              <w:rPr>
                <w:rFonts w:ascii="Times New Roman" w:hAnsi="Times New Roman" w:cs="Times New Roman"/>
                <w:sz w:val="24"/>
              </w:rPr>
              <w:br/>
            </w:r>
            <w:r w:rsidRPr="001D58D9">
              <w:rPr>
                <w:rFonts w:ascii="Times New Roman" w:hAnsi="Times New Roman" w:cs="Times New Roman"/>
                <w:sz w:val="24"/>
              </w:rPr>
              <w:t xml:space="preserve">Kép és szöveg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7B5182" w:rsidRPr="001D58D9">
              <w:rPr>
                <w:rFonts w:ascii="Times New Roman" w:hAnsi="Times New Roman" w:cs="Times New Roman"/>
                <w:sz w:val="24"/>
              </w:rPr>
              <w:t xml:space="preserve"> óra</w:t>
            </w:r>
          </w:p>
        </w:tc>
      </w:tr>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eastAsia="Lucida Grande" w:hAnsi="Times New Roman" w:cs="Times New Roman"/>
                <w:sz w:val="24"/>
              </w:rPr>
            </w:pPr>
            <w:r w:rsidRPr="001D58D9">
              <w:rPr>
                <w:rFonts w:ascii="Times New Roman" w:hAnsi="Times New Roman" w:cs="Times New Roman"/>
                <w:sz w:val="24"/>
              </w:rPr>
              <w:t>Tárgy és környezetkultúra</w:t>
            </w:r>
            <w:r w:rsidR="001D58D9">
              <w:rPr>
                <w:rFonts w:ascii="Times New Roman" w:hAnsi="Times New Roman" w:cs="Times New Roman"/>
                <w:sz w:val="24"/>
              </w:rPr>
              <w:br/>
            </w:r>
            <w:r w:rsidRPr="001D58D9">
              <w:rPr>
                <w:rFonts w:ascii="Times New Roman" w:hAnsi="Times New Roman" w:cs="Times New Roman"/>
                <w:sz w:val="24"/>
              </w:rPr>
              <w:t xml:space="preserve">Tervezett, alakított környezet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eastAsia="Lucida Grande" w:hAnsi="Times New Roman" w:cs="Times New Roman"/>
                <w:sz w:val="24"/>
              </w:rPr>
              <w:t xml:space="preserve"> </w:t>
            </w:r>
            <w:r w:rsidR="00BD51BF">
              <w:rPr>
                <w:rFonts w:ascii="Times New Roman" w:hAnsi="Times New Roman" w:cs="Times New Roman"/>
                <w:sz w:val="24"/>
              </w:rPr>
              <w:t>6</w:t>
            </w:r>
            <w:r w:rsidRPr="001D58D9">
              <w:rPr>
                <w:rFonts w:ascii="Times New Roman" w:hAnsi="Times New Roman" w:cs="Times New Roman"/>
                <w:sz w:val="24"/>
              </w:rPr>
              <w:t xml:space="preserve"> óra</w:t>
            </w:r>
          </w:p>
        </w:tc>
      </w:tr>
      <w:tr w:rsidR="007B5182" w:rsidRPr="001D58D9">
        <w:tc>
          <w:tcPr>
            <w:tcW w:w="6096" w:type="dxa"/>
            <w:tcBorders>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Tárgy és környezetkultúra</w:t>
            </w:r>
            <w:r w:rsidR="001D58D9">
              <w:rPr>
                <w:rFonts w:ascii="Times New Roman" w:hAnsi="Times New Roman" w:cs="Times New Roman"/>
                <w:sz w:val="24"/>
              </w:rPr>
              <w:br/>
            </w:r>
            <w:r w:rsidRPr="001D58D9">
              <w:rPr>
                <w:rFonts w:ascii="Times New Roman" w:hAnsi="Times New Roman" w:cs="Times New Roman"/>
                <w:sz w:val="24"/>
              </w:rPr>
              <w:t>Tárgy és hagyomány</w:t>
            </w:r>
          </w:p>
        </w:tc>
        <w:tc>
          <w:tcPr>
            <w:tcW w:w="2976" w:type="dxa"/>
            <w:tcBorders>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5 óra</w:t>
            </w:r>
          </w:p>
        </w:tc>
      </w:tr>
      <w:tr w:rsidR="007B5182" w:rsidRPr="00A87365">
        <w:tc>
          <w:tcPr>
            <w:tcW w:w="6096" w:type="dxa"/>
            <w:tcBorders>
              <w:top w:val="double" w:sz="4" w:space="0" w:color="000000"/>
              <w:left w:val="single" w:sz="4" w:space="0" w:color="000000"/>
              <w:bottom w:val="single" w:sz="4" w:space="0" w:color="000000"/>
            </w:tcBorders>
            <w:shd w:val="clear" w:color="auto" w:fill="auto"/>
          </w:tcPr>
          <w:p w:rsidR="007B5182" w:rsidRPr="00A87365" w:rsidRDefault="007B5182" w:rsidP="001D58D9">
            <w:pPr>
              <w:spacing w:before="120" w:after="120" w:line="276" w:lineRule="auto"/>
              <w:rPr>
                <w:rFonts w:ascii="Times New Roman" w:hAnsi="Times New Roman" w:cs="Times New Roman"/>
                <w:b/>
                <w:sz w:val="24"/>
              </w:rPr>
            </w:pPr>
            <w:r w:rsidRPr="00A87365">
              <w:rPr>
                <w:rFonts w:ascii="Times New Roman" w:hAnsi="Times New Roman" w:cs="Times New Roman"/>
                <w:b/>
                <w:sz w:val="24"/>
              </w:rPr>
              <w:t>Az éves óraszám</w:t>
            </w:r>
          </w:p>
        </w:tc>
        <w:tc>
          <w:tcPr>
            <w:tcW w:w="29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7B5182" w:rsidRPr="00A87365" w:rsidRDefault="00BD51BF" w:rsidP="001D58D9">
            <w:pPr>
              <w:tabs>
                <w:tab w:val="left" w:pos="1904"/>
              </w:tabs>
              <w:spacing w:before="120" w:after="120" w:line="276" w:lineRule="auto"/>
              <w:jc w:val="center"/>
              <w:rPr>
                <w:rFonts w:ascii="Times New Roman" w:hAnsi="Times New Roman" w:cs="Times New Roman"/>
                <w:b/>
                <w:sz w:val="24"/>
              </w:rPr>
            </w:pPr>
            <w:r>
              <w:rPr>
                <w:rFonts w:ascii="Times New Roman" w:hAnsi="Times New Roman" w:cs="Times New Roman"/>
                <w:b/>
                <w:sz w:val="24"/>
              </w:rPr>
              <w:t>37</w:t>
            </w:r>
            <w:r w:rsidR="001D58D9" w:rsidRPr="00A87365">
              <w:rPr>
                <w:rFonts w:ascii="Times New Roman" w:hAnsi="Times New Roman" w:cs="Times New Roman"/>
                <w:b/>
                <w:sz w:val="24"/>
              </w:rPr>
              <w:t xml:space="preserve"> </w:t>
            </w:r>
            <w:r w:rsidR="007B5182" w:rsidRPr="00A87365">
              <w:rPr>
                <w:rFonts w:ascii="Times New Roman" w:hAnsi="Times New Roman" w:cs="Times New Roman"/>
                <w:b/>
                <w:sz w:val="24"/>
              </w:rPr>
              <w:t>óra</w:t>
            </w:r>
          </w:p>
        </w:tc>
      </w:tr>
    </w:tbl>
    <w:p w:rsidR="007B5182" w:rsidRDefault="007B5182"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Pr="001D58D9" w:rsidRDefault="001D58D9" w:rsidP="001D58D9">
      <w:pPr>
        <w:spacing w:line="276" w:lineRule="auto"/>
        <w:rPr>
          <w:rFonts w:ascii="Times New Roman" w:hAnsi="Times New Roman" w:cs="Times New Roman"/>
          <w:sz w:val="24"/>
        </w:rPr>
      </w:pPr>
    </w:p>
    <w:p w:rsidR="00740577" w:rsidRDefault="00740577">
      <w:r>
        <w:br w:type="page"/>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66"/>
        <w:gridCol w:w="5522"/>
        <w:gridCol w:w="1384"/>
      </w:tblGrid>
      <w:tr w:rsidR="001D58D9" w:rsidRPr="001D58D9">
        <w:tc>
          <w:tcPr>
            <w:tcW w:w="2166"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lastRenderedPageBreak/>
              <w:t>Tematikai egység/ Fejlesztési cél</w:t>
            </w:r>
          </w:p>
        </w:tc>
        <w:tc>
          <w:tcPr>
            <w:tcW w:w="5522" w:type="dxa"/>
            <w:shd w:val="clear" w:color="auto" w:fill="auto"/>
            <w:vAlign w:val="center"/>
          </w:tcPr>
          <w:p w:rsidR="007B5182" w:rsidRPr="001D58D9" w:rsidRDefault="007B5182" w:rsidP="001D58D9">
            <w:pPr>
              <w:tabs>
                <w:tab w:val="left" w:pos="720"/>
              </w:tabs>
              <w:spacing w:before="120" w:after="120" w:line="276" w:lineRule="auto"/>
              <w:ind w:left="153"/>
              <w:jc w:val="center"/>
              <w:rPr>
                <w:rFonts w:ascii="Times New Roman" w:hAnsi="Times New Roman" w:cs="Times New Roman"/>
                <w:b/>
                <w:sz w:val="24"/>
                <w:lang w:val="hu-HU"/>
              </w:rPr>
            </w:pPr>
            <w:r w:rsidRPr="001D58D9">
              <w:rPr>
                <w:rFonts w:ascii="Times New Roman" w:hAnsi="Times New Roman" w:cs="Times New Roman"/>
                <w:b/>
                <w:sz w:val="24"/>
                <w:lang w:val="hu-HU"/>
              </w:rPr>
              <w:t>Kifejezés, kép</w:t>
            </w:r>
            <w:r w:rsidR="001D58D9">
              <w:rPr>
                <w:rFonts w:ascii="Times New Roman" w:hAnsi="Times New Roman" w:cs="Times New Roman"/>
                <w:b/>
                <w:sz w:val="24"/>
                <w:lang w:val="hu-HU"/>
              </w:rPr>
              <w:t>zőművészet</w:t>
            </w:r>
            <w:r w:rsidR="001D58D9">
              <w:rPr>
                <w:rFonts w:ascii="Times New Roman" w:hAnsi="Times New Roman" w:cs="Times New Roman"/>
                <w:b/>
                <w:sz w:val="24"/>
                <w:lang w:val="hu-HU"/>
              </w:rPr>
              <w:br/>
            </w:r>
            <w:r w:rsidRPr="001D58D9">
              <w:rPr>
                <w:rFonts w:ascii="Times New Roman" w:hAnsi="Times New Roman" w:cs="Times New Roman"/>
                <w:b/>
                <w:sz w:val="24"/>
                <w:lang w:val="hu-HU"/>
              </w:rPr>
              <w:t>Valóság és képzelet</w:t>
            </w:r>
          </w:p>
        </w:tc>
        <w:tc>
          <w:tcPr>
            <w:tcW w:w="1384" w:type="dxa"/>
            <w:shd w:val="clear" w:color="auto" w:fill="auto"/>
            <w:vAlign w:val="center"/>
          </w:tcPr>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1D58D9">
              <w:rPr>
                <w:rFonts w:ascii="Times New Roman" w:hAnsi="Times New Roman" w:cs="Times New Roman"/>
                <w:b/>
                <w:sz w:val="24"/>
                <w:lang w:val="hu-HU"/>
              </w:rPr>
              <w:br/>
            </w:r>
            <w:r w:rsidR="00BD51BF">
              <w:rPr>
                <w:rFonts w:ascii="Times New Roman" w:hAnsi="Times New Roman" w:cs="Times New Roman"/>
                <w:b/>
                <w:sz w:val="24"/>
                <w:lang w:val="hu-HU"/>
              </w:rPr>
              <w:t>7</w:t>
            </w:r>
            <w:r w:rsidRPr="001D58D9">
              <w:rPr>
                <w:rFonts w:ascii="Times New Roman" w:hAnsi="Times New Roman" w:cs="Times New Roman"/>
                <w:b/>
                <w:sz w:val="24"/>
                <w:lang w:val="hu-HU"/>
              </w:rPr>
              <w:t xml:space="preserve"> óra</w:t>
            </w:r>
          </w:p>
        </w:tc>
      </w:tr>
      <w:tr w:rsidR="001D58D9" w:rsidRPr="001D58D9">
        <w:tc>
          <w:tcPr>
            <w:tcW w:w="2166"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06"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élményt nyújtó, személyes megnyilvánulások érvényesítése az alkotó folyamatban. A vizuális nyelv alapelemeinek ismerete és alkalmazása a kifejező alkotásokban. </w:t>
            </w:r>
            <w:r w:rsidRPr="001D58D9">
              <w:rPr>
                <w:rFonts w:ascii="Times New Roman" w:eastAsia="Times New Roman" w:hAnsi="Times New Roman" w:cs="Times New Roman"/>
                <w:sz w:val="24"/>
                <w:lang w:val="hu-HU" w:bidi="x-none"/>
              </w:rPr>
              <w:t>Különböző festészeti, grafikai és plasztikai technikák alapszintű alkalmazása.</w:t>
            </w:r>
          </w:p>
        </w:tc>
      </w:tr>
      <w:tr w:rsidR="001D58D9" w:rsidRPr="001D58D9">
        <w:tc>
          <w:tcPr>
            <w:tcW w:w="2166" w:type="dxa"/>
            <w:shd w:val="clear" w:color="auto" w:fill="auto"/>
            <w:vAlign w:val="center"/>
          </w:tcPr>
          <w:p w:rsidR="007B5182" w:rsidRPr="00740577"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06" w:type="dxa"/>
            <w:gridSpan w:val="2"/>
            <w:shd w:val="clear" w:color="auto" w:fill="auto"/>
          </w:tcPr>
          <w:p w:rsidR="007B5182" w:rsidRPr="001D58D9" w:rsidRDefault="007B5182" w:rsidP="001D58D9">
            <w:pPr>
              <w:pStyle w:val="Listaszerbekezds1"/>
              <w:spacing w:before="120" w:line="276" w:lineRule="auto"/>
              <w:ind w:left="0"/>
              <w:jc w:val="left"/>
            </w:pPr>
            <w:r w:rsidRPr="001D58D9">
              <w:rPr>
                <w:szCs w:val="24"/>
              </w:rP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72"/>
        <w:gridCol w:w="4617"/>
        <w:gridCol w:w="2583"/>
      </w:tblGrid>
      <w:tr w:rsidR="001D58D9" w:rsidRPr="001D58D9">
        <w:tc>
          <w:tcPr>
            <w:tcW w:w="6489" w:type="dxa"/>
            <w:gridSpan w:val="2"/>
            <w:shd w:val="clear" w:color="auto" w:fill="auto"/>
            <w:vAlign w:val="center"/>
          </w:tcPr>
          <w:p w:rsidR="007B5182" w:rsidRPr="001D58D9" w:rsidRDefault="007B5182" w:rsidP="001D58D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83"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1D58D9" w:rsidRPr="001D58D9">
        <w:tc>
          <w:tcPr>
            <w:tcW w:w="6489" w:type="dxa"/>
            <w:gridSpan w:val="2"/>
            <w:shd w:val="clear" w:color="auto" w:fill="auto"/>
          </w:tcPr>
          <w:p w:rsidR="007B5182" w:rsidRPr="001D58D9" w:rsidRDefault="007B5182" w:rsidP="001D58D9">
            <w:pPr>
              <w:numPr>
                <w:ilvl w:val="0"/>
                <w:numId w:val="8"/>
              </w:numPr>
              <w:spacing w:before="120" w:line="276" w:lineRule="auto"/>
              <w:ind w:left="431"/>
              <w:rPr>
                <w:rFonts w:ascii="Times New Roman" w:hAnsi="Times New Roman" w:cs="Times New Roman"/>
                <w:color w:val="FF0000"/>
                <w:sz w:val="24"/>
                <w:lang w:val="hu-HU"/>
              </w:rPr>
            </w:pPr>
            <w:r w:rsidRPr="001D58D9">
              <w:rPr>
                <w:rFonts w:ascii="Times New Roman" w:hAnsi="Times New Roman" w:cs="Times New Roman"/>
                <w:sz w:val="24"/>
                <w:lang w:val="hu-HU"/>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rsidR="007B5182" w:rsidRPr="00A2265E" w:rsidRDefault="007B5182" w:rsidP="001D58D9">
            <w:pPr>
              <w:tabs>
                <w:tab w:val="left" w:pos="709"/>
              </w:tabs>
              <w:overflowPunct w:val="0"/>
              <w:spacing w:before="120" w:line="276" w:lineRule="auto"/>
              <w:ind w:left="360"/>
              <w:rPr>
                <w:rFonts w:ascii="Times New Roman" w:hAnsi="Times New Roman" w:cs="Times New Roman"/>
                <w:color w:val="auto"/>
                <w:sz w:val="24"/>
                <w:lang w:val="hu-HU"/>
              </w:rPr>
            </w:pPr>
            <w:r w:rsidRPr="00A2265E">
              <w:rPr>
                <w:rFonts w:ascii="Times New Roman" w:hAnsi="Times New Roman" w:cs="Times New Roman"/>
                <w:color w:val="auto"/>
                <w:sz w:val="24"/>
                <w:lang w:val="hu-HU"/>
              </w:rPr>
              <w:t xml:space="preserve">-A látható és a művészi forma . Egyszerűsítés és lényegre törő ábrázolás </w:t>
            </w:r>
          </w:p>
          <w:p w:rsidR="007B5182" w:rsidRPr="001D58D9" w:rsidRDefault="007B5182" w:rsidP="001D58D9">
            <w:pPr>
              <w:numPr>
                <w:ilvl w:val="0"/>
                <w:numId w:val="8"/>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 xml:space="preserve">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w:t>
            </w:r>
            <w:r w:rsidR="00A2265E" w:rsidRPr="001D58D9">
              <w:rPr>
                <w:rFonts w:ascii="Times New Roman" w:hAnsi="Times New Roman" w:cs="Times New Roman"/>
                <w:sz w:val="24"/>
                <w:lang w:val="hu-HU"/>
              </w:rPr>
              <w:t>vegyes technika</w:t>
            </w:r>
            <w:r w:rsidRPr="001D58D9">
              <w:rPr>
                <w:rFonts w:ascii="Times New Roman" w:hAnsi="Times New Roman" w:cs="Times New Roman"/>
                <w:sz w:val="24"/>
                <w:lang w:val="hu-HU"/>
              </w:rPr>
              <w:t>).</w:t>
            </w:r>
          </w:p>
          <w:p w:rsidR="007B5182" w:rsidRPr="001D58D9" w:rsidRDefault="007B5182" w:rsidP="001D58D9">
            <w:pPr>
              <w:numPr>
                <w:ilvl w:val="0"/>
                <w:numId w:val="8"/>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Szabad asszociációs és vizuális játékok adott témára (pl. fogalom, jelenség, hang, szín, mozgás, gondolat, érzés, tárgy, cselekvés). Az előhívott impressziók megjel</w:t>
            </w:r>
            <w:r w:rsidR="001D58D9">
              <w:rPr>
                <w:rFonts w:ascii="Times New Roman" w:hAnsi="Times New Roman" w:cs="Times New Roman"/>
                <w:sz w:val="24"/>
                <w:lang w:val="hu-HU"/>
              </w:rPr>
              <w:t>enítése síkban, térben, időben.</w:t>
            </w:r>
          </w:p>
        </w:tc>
        <w:tc>
          <w:tcPr>
            <w:tcW w:w="2583"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a műélvezet megtapasztalása.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cs-CZ"/>
              </w:rPr>
            </w:pPr>
            <w:r w:rsidRPr="001D58D9">
              <w:rPr>
                <w:rFonts w:ascii="Times New Roman" w:hAnsi="Times New Roman" w:cs="Times New Roman"/>
                <w:i/>
                <w:sz w:val="24"/>
                <w:lang w:val="hu-HU"/>
              </w:rPr>
              <w:t>Matematika</w:t>
            </w:r>
            <w:r w:rsidRPr="001D58D9">
              <w:rPr>
                <w:rFonts w:ascii="Times New Roman" w:hAnsi="Times New Roman" w:cs="Times New Roman"/>
                <w:sz w:val="24"/>
                <w:lang w:val="hu-HU"/>
              </w:rPr>
              <w:t xml:space="preserve">: </w:t>
            </w:r>
            <w:r w:rsidRPr="001D58D9">
              <w:rPr>
                <w:rFonts w:ascii="Times New Roman" w:hAnsi="Times New Roman" w:cs="Times New Roman"/>
                <w:sz w:val="24"/>
                <w:lang w:val="cs-CZ"/>
              </w:rPr>
              <w:t>pontos</w:t>
            </w:r>
            <w:r w:rsidRPr="001D58D9">
              <w:rPr>
                <w:rFonts w:ascii="Times New Roman" w:hAnsi="Times New Roman" w:cs="Times New Roman"/>
                <w:sz w:val="24"/>
                <w:lang w:val="hu-HU"/>
              </w:rPr>
              <w:t xml:space="preserve"> megfigyelés, lényegkiemelés.</w:t>
            </w:r>
          </w:p>
          <w:p w:rsidR="007B5182" w:rsidRPr="001D58D9" w:rsidRDefault="007B5182" w:rsidP="001D58D9">
            <w:pPr>
              <w:spacing w:line="276" w:lineRule="auto"/>
              <w:rPr>
                <w:rFonts w:ascii="Times New Roman" w:hAnsi="Times New Roman" w:cs="Times New Roman"/>
                <w:sz w:val="24"/>
                <w:lang w:val="cs-CZ"/>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enei élmény feldolgozása.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dramatikus improvizációk irodalmi, képzőművészeti, zenei művek alapján.</w:t>
            </w:r>
          </w:p>
        </w:tc>
      </w:tr>
      <w:tr w:rsidR="001D58D9" w:rsidRPr="001D58D9">
        <w:tc>
          <w:tcPr>
            <w:tcW w:w="1872"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t>Kulcsfogalmak/ fogalmak</w:t>
            </w:r>
          </w:p>
        </w:tc>
        <w:tc>
          <w:tcPr>
            <w:tcW w:w="7200"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Tömörítés, kiemelés, kompozíció, szín-, vonal-, formaritmus, variáció, színharmónia, színkontraszt, főszín, mellék/kiegészítő szín, méretarány.</w:t>
            </w:r>
          </w:p>
        </w:tc>
      </w:tr>
    </w:tbl>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84"/>
        <w:gridCol w:w="5581"/>
        <w:gridCol w:w="1407"/>
      </w:tblGrid>
      <w:tr w:rsidR="001D58D9" w:rsidRPr="001D58D9">
        <w:tc>
          <w:tcPr>
            <w:tcW w:w="2084"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lastRenderedPageBreak/>
              <w:t>Tematikai egység/ Fejlesztési cél</w:t>
            </w:r>
          </w:p>
        </w:tc>
        <w:tc>
          <w:tcPr>
            <w:tcW w:w="5581" w:type="dxa"/>
            <w:tcBorders>
              <w:top w:val="single" w:sz="4" w:space="0" w:color="000000"/>
              <w:left w:val="single" w:sz="4" w:space="0" w:color="000000"/>
              <w:bottom w:val="single" w:sz="4" w:space="0" w:color="000000"/>
            </w:tcBorders>
            <w:shd w:val="clear" w:color="auto" w:fill="auto"/>
            <w:vAlign w:val="center"/>
          </w:tcPr>
          <w:p w:rsidR="007B5182" w:rsidRPr="001D58D9" w:rsidRDefault="001D58D9" w:rsidP="001D58D9">
            <w:pPr>
              <w:tabs>
                <w:tab w:val="left" w:pos="720"/>
              </w:tabs>
              <w:spacing w:before="120" w:after="120" w:line="276" w:lineRule="auto"/>
              <w:jc w:val="center"/>
              <w:rPr>
                <w:rFonts w:ascii="Times New Roman" w:hAnsi="Times New Roman" w:cs="Times New Roman"/>
                <w:b/>
                <w:sz w:val="24"/>
                <w:lang w:val="hu-HU"/>
              </w:rPr>
            </w:pPr>
            <w:r>
              <w:rPr>
                <w:rFonts w:ascii="Times New Roman" w:hAnsi="Times New Roman" w:cs="Times New Roman"/>
                <w:b/>
                <w:sz w:val="24"/>
                <w:lang w:val="hu-HU"/>
              </w:rPr>
              <w:t>Kifejezés, képzőművészet</w:t>
            </w:r>
            <w:r>
              <w:rPr>
                <w:rFonts w:ascii="Times New Roman" w:hAnsi="Times New Roman" w:cs="Times New Roman"/>
                <w:b/>
                <w:sz w:val="24"/>
                <w:lang w:val="hu-HU"/>
              </w:rPr>
              <w:br/>
            </w:r>
            <w:r w:rsidR="007B5182" w:rsidRPr="001D58D9">
              <w:rPr>
                <w:rFonts w:ascii="Times New Roman" w:hAnsi="Times New Roman" w:cs="Times New Roman"/>
                <w:b/>
                <w:sz w:val="24"/>
                <w:lang w:val="hu-HU"/>
              </w:rPr>
              <w:t>Stílus és mozgás</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1D58D9">
              <w:rPr>
                <w:rFonts w:ascii="Times New Roman" w:hAnsi="Times New Roman" w:cs="Times New Roman"/>
                <w:b/>
                <w:sz w:val="24"/>
                <w:lang w:val="hu-HU"/>
              </w:rPr>
              <w:br/>
            </w:r>
            <w:r w:rsidRPr="001D58D9">
              <w:rPr>
                <w:rFonts w:ascii="Times New Roman" w:hAnsi="Times New Roman" w:cs="Times New Roman"/>
                <w:b/>
                <w:sz w:val="24"/>
                <w:lang w:val="hu-HU"/>
              </w:rPr>
              <w:t>7 óra</w:t>
            </w:r>
          </w:p>
        </w:tc>
      </w:tr>
      <w:tr w:rsidR="007B5182" w:rsidRPr="001D58D9">
        <w:tc>
          <w:tcPr>
            <w:tcW w:w="2084"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eastAsia="Times New Roman" w:hAnsi="Times New Roman" w:cs="Times New Roman"/>
                <w:sz w:val="24"/>
                <w:lang w:val="hu-HU" w:bidi="x-none"/>
              </w:rPr>
            </w:pPr>
            <w:r w:rsidRPr="001D58D9">
              <w:rPr>
                <w:rFonts w:ascii="Times New Roman" w:hAnsi="Times New Roman" w:cs="Times New Roman"/>
                <w:b/>
                <w:sz w:val="24"/>
                <w:lang w:val="hu-HU"/>
              </w:rPr>
              <w:t>Előzetes tudás</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eastAsia="Times New Roman" w:hAnsi="Times New Roman" w:cs="Times New Roman"/>
                <w:sz w:val="24"/>
                <w:lang w:val="hu-HU" w:bidi="x-none"/>
              </w:rPr>
              <w:t xml:space="preserve">Művészeti ágak és a képzőművészeti ágak legfontosabb megkülönböztető jegyeinek felismerése. Művészeti alkotások, vizuális jelenségek, látványok verbális leírása. A vizuális nyelv alapelemeinek megkülönböztetése és használata. </w:t>
            </w:r>
            <w:r w:rsidRPr="001D58D9">
              <w:rPr>
                <w:rFonts w:ascii="Times New Roman" w:hAnsi="Times New Roman" w:cs="Times New Roman"/>
                <w:sz w:val="24"/>
                <w:lang w:val="hu-HU"/>
              </w:rPr>
              <w:t>Közvetlen tapasztalás útján szerzett élmények feldolgozási képessége, az érzékelhető tulajdonságok alapján az azonosságok és különbözőségek tudatosítása.</w:t>
            </w:r>
          </w:p>
        </w:tc>
      </w:tr>
      <w:tr w:rsidR="007B5182" w:rsidRPr="001D58D9">
        <w:tc>
          <w:tcPr>
            <w:tcW w:w="2084" w:type="dxa"/>
            <w:tcBorders>
              <w:top w:val="single" w:sz="4" w:space="0" w:color="000000"/>
              <w:left w:val="single" w:sz="4" w:space="0" w:color="000000"/>
              <w:bottom w:val="single" w:sz="4" w:space="0" w:color="000000"/>
            </w:tcBorders>
            <w:shd w:val="clear" w:color="auto" w:fill="auto"/>
            <w:vAlign w:val="center"/>
          </w:tcPr>
          <w:p w:rsidR="007B5182" w:rsidRPr="00740577"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pStyle w:val="Listaszerbekezds1"/>
              <w:spacing w:before="120" w:line="276" w:lineRule="auto"/>
              <w:ind w:left="0"/>
              <w:jc w:val="left"/>
            </w:pPr>
            <w:r w:rsidRPr="001D58D9">
              <w:rPr>
                <w:szCs w:val="24"/>
              </w:rPr>
              <w:t>A vizuális közlés különböző műfajú köznapi és művészi formáinak felismerése. A megfigyelt jelenségek térbeli helyzetének, arányainak, plaszticitásának és szín- és fényviszonyainak megfigyelése és ábrázolása. A legjelentősebb művészettörténeti stíluskorszakok és irányzatok elemi ismerete legjellemzőbb műtárgyain és szimbolikus tárgyain keresztül, gyakorlati feladatok előkészítő szakaszába ágyazottan. A vizuális nyelv alapelemeinek és azok egymáshoz való viszonyának értelmezése. Önálló vélemény megfogalmazása saját és mások munkáiról.</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667"/>
        <w:gridCol w:w="2533"/>
      </w:tblGrid>
      <w:tr w:rsidR="007B5182" w:rsidRPr="001D58D9">
        <w:tc>
          <w:tcPr>
            <w:tcW w:w="6539"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6539" w:type="dxa"/>
            <w:gridSpan w:val="2"/>
            <w:tcBorders>
              <w:top w:val="single" w:sz="4" w:space="0" w:color="000000"/>
              <w:left w:val="single" w:sz="4" w:space="0" w:color="000000"/>
              <w:bottom w:val="single" w:sz="4" w:space="0" w:color="000000"/>
            </w:tcBorders>
            <w:shd w:val="clear" w:color="auto" w:fill="auto"/>
          </w:tcPr>
          <w:p w:rsidR="007B5182" w:rsidRPr="001D58D9" w:rsidRDefault="007B5182" w:rsidP="001D58D9">
            <w:pPr>
              <w:numPr>
                <w:ilvl w:val="0"/>
                <w:numId w:val="8"/>
              </w:numPr>
              <w:spacing w:before="120" w:line="276" w:lineRule="auto"/>
              <w:ind w:left="431"/>
              <w:rPr>
                <w:rFonts w:ascii="Times New Roman" w:hAnsi="Times New Roman" w:cs="Times New Roman"/>
                <w:sz w:val="24"/>
                <w:lang w:val="hu-HU"/>
              </w:rPr>
            </w:pPr>
            <w:r w:rsidRPr="001D58D9">
              <w:rPr>
                <w:rFonts w:ascii="Times New Roman" w:hAnsi="Times New Roman" w:cs="Times New Roman"/>
                <w:sz w:val="24"/>
                <w:lang w:val="hu-HU"/>
              </w:rPr>
              <w:t>Különböző mozgások (pl. emberi, állati, ipari, gépi, mechanikai, kémiai, földrajzi, biológiai) megfigyelése és rögzítése egy vizuális látványban, felhasználva megadott művészettörténeti alkotások inspiráló hatását.</w:t>
            </w:r>
          </w:p>
          <w:p w:rsidR="007B5182" w:rsidRPr="001D58D9" w:rsidRDefault="007B5182" w:rsidP="001D58D9">
            <w:pPr>
              <w:numPr>
                <w:ilvl w:val="0"/>
                <w:numId w:val="8"/>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 xml:space="preserve">Személyes élmények, elképzelt történetek, érzelmek megjelenítése meghatározott művészettörténeti korszakok stílusjegyeinek elemzése, és inspiráló, alkotó felhasználása </w:t>
            </w:r>
            <w:r w:rsidRPr="001D58D9">
              <w:rPr>
                <w:rFonts w:ascii="Times New Roman" w:hAnsi="Times New Roman" w:cs="Times New Roman"/>
                <w:color w:val="auto"/>
                <w:sz w:val="24"/>
                <w:lang w:val="hu-HU"/>
              </w:rPr>
              <w:t xml:space="preserve">által </w:t>
            </w:r>
            <w:r w:rsidRPr="001D58D9">
              <w:rPr>
                <w:rFonts w:ascii="Times New Roman" w:hAnsi="Times New Roman" w:cs="Times New Roman"/>
                <w:sz w:val="24"/>
                <w:lang w:val="hu-HU"/>
              </w:rPr>
              <w:t>síkban és/vagy térben.</w:t>
            </w:r>
          </w:p>
          <w:p w:rsidR="007B5182" w:rsidRPr="001D58D9" w:rsidRDefault="007B5182" w:rsidP="001D58D9">
            <w:pPr>
              <w:pStyle w:val="Listaszerbekezds1"/>
              <w:numPr>
                <w:ilvl w:val="0"/>
                <w:numId w:val="8"/>
              </w:numPr>
              <w:spacing w:line="276" w:lineRule="auto"/>
              <w:ind w:left="431"/>
              <w:jc w:val="left"/>
            </w:pPr>
            <w:r w:rsidRPr="001D58D9">
              <w:t>Az alkotómunkához kapcsolódva műalkotások megfigyelése alapján, művészettörténeti korszakok, (pl. őskor, ókori egyiptom,</w:t>
            </w:r>
            <w:r w:rsidR="00F45F98">
              <w:t xml:space="preserve"> ókori görög és római, romanika</w:t>
            </w:r>
            <w:r w:rsidRPr="001D58D9">
              <w:t>) stílusjegyeinek elemzése, összehasonlítása, művek tematikus csoportosítása (pl. műfaj, formarend, technika, kifejezőeszköz, tériség) szerint.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eastAsia="Times New Roman" w:hAnsi="Times New Roman" w:cs="Times New Roman"/>
                <w:sz w:val="24"/>
                <w:lang w:val="cs-CZ" w:bidi="x-none"/>
              </w:rPr>
            </w:pPr>
            <w:r w:rsidRPr="00740577">
              <w:rPr>
                <w:rFonts w:ascii="Times New Roman" w:hAnsi="Times New Roman" w:cs="Times New Roman"/>
                <w:i/>
                <w:sz w:val="24"/>
                <w:lang w:val="hu-HU"/>
              </w:rPr>
              <w:t>Természetismeret:</w:t>
            </w:r>
            <w:r w:rsidRPr="00740577">
              <w:rPr>
                <w:rFonts w:ascii="Times New Roman" w:hAnsi="Times New Roman" w:cs="Times New Roman"/>
                <w:sz w:val="24"/>
                <w:lang w:val="hu-HU"/>
              </w:rPr>
              <w:t xml:space="preserve"> </w:t>
            </w:r>
            <w:r w:rsidRPr="001D58D9">
              <w:rPr>
                <w:rFonts w:ascii="Times New Roman" w:eastAsia="Times New Roman" w:hAnsi="Times New Roman" w:cs="Times New Roman"/>
                <w:sz w:val="24"/>
                <w:lang w:val="cs-CZ" w:bidi="x-none"/>
              </w:rPr>
              <w:t>Az</w:t>
            </w:r>
            <w:r w:rsidRPr="00740577">
              <w:rPr>
                <w:rFonts w:ascii="Times New Roman" w:eastAsia="Times New Roman" w:hAnsi="Times New Roman" w:cs="Times New Roman"/>
                <w:sz w:val="24"/>
                <w:lang w:val="hu-HU" w:bidi="x-none"/>
              </w:rPr>
              <w:t xml:space="preserve"> emberi test</w:t>
            </w:r>
            <w:r w:rsidRPr="001D58D9">
              <w:rPr>
                <w:rFonts w:ascii="Times New Roman" w:eastAsia="Times New Roman" w:hAnsi="Times New Roman" w:cs="Times New Roman"/>
                <w:sz w:val="24"/>
                <w:lang w:val="cs-CZ" w:bidi="x-none"/>
              </w:rPr>
              <w:t>,</w:t>
            </w:r>
            <w:r w:rsidRPr="00740577">
              <w:rPr>
                <w:rFonts w:ascii="Times New Roman" w:eastAsia="Times New Roman" w:hAnsi="Times New Roman" w:cs="Times New Roman"/>
                <w:sz w:val="24"/>
                <w:lang w:val="hu-HU" w:bidi="x-none"/>
              </w:rPr>
              <w:t xml:space="preserve"> testarányok</w:t>
            </w:r>
            <w:r w:rsidRPr="001D58D9">
              <w:rPr>
                <w:rFonts w:ascii="Times New Roman" w:eastAsia="Times New Roman" w:hAnsi="Times New Roman" w:cs="Times New Roman"/>
                <w:sz w:val="24"/>
                <w:lang w:val="cs-CZ" w:bidi="x-none"/>
              </w:rPr>
              <w:t>.</w:t>
            </w:r>
          </w:p>
          <w:p w:rsidR="007B5182" w:rsidRPr="001D58D9" w:rsidRDefault="007B5182"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sz w:val="24"/>
                <w:lang w:val="cs-CZ" w:bidi="x-none"/>
              </w:rPr>
              <w:t>Mozgásképesség.</w:t>
            </w:r>
          </w:p>
          <w:p w:rsidR="007B5182" w:rsidRPr="001D58D9" w:rsidRDefault="007B5182" w:rsidP="001D58D9">
            <w:pPr>
              <w:spacing w:line="276" w:lineRule="auto"/>
              <w:rPr>
                <w:rFonts w:ascii="Times New Roman" w:eastAsia="Times New Roman" w:hAnsi="Times New Roman" w:cs="Times New Roman"/>
                <w:sz w:val="24"/>
                <w:lang w:val="cs-CZ" w:bidi="x-none"/>
              </w:rPr>
            </w:pPr>
          </w:p>
          <w:p w:rsidR="007B5182" w:rsidRPr="001D58D9" w:rsidRDefault="007B5182"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i/>
                <w:sz w:val="24"/>
                <w:lang w:val="cs-CZ" w:bidi="x-none"/>
              </w:rPr>
              <w:t>Matematika:</w:t>
            </w:r>
            <w:r w:rsidRPr="001D58D9">
              <w:rPr>
                <w:rFonts w:ascii="Times New Roman" w:eastAsia="Times New Roman" w:hAnsi="Times New Roman" w:cs="Times New Roman"/>
                <w:sz w:val="24"/>
                <w:lang w:val="cs-CZ" w:bidi="x-none"/>
              </w:rPr>
              <w:t>változó helyzetek, időbeliség.</w:t>
            </w:r>
          </w:p>
          <w:p w:rsidR="007B5182" w:rsidRPr="001D58D9" w:rsidRDefault="007B5182" w:rsidP="001D58D9">
            <w:pPr>
              <w:spacing w:line="276" w:lineRule="auto"/>
              <w:rPr>
                <w:rFonts w:ascii="Times New Roman" w:eastAsia="Times New Roman" w:hAnsi="Times New Roman" w:cs="Times New Roman"/>
                <w:sz w:val="24"/>
                <w:lang w:val="cs-CZ" w:bidi="x-none"/>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Történelem, társadalmi és állampolgári ismeretek</w:t>
            </w:r>
            <w:r w:rsidRPr="001D58D9">
              <w:rPr>
                <w:rFonts w:ascii="Times New Roman" w:hAnsi="Times New Roman" w:cs="Times New Roman"/>
                <w:i/>
                <w:sz w:val="24"/>
                <w:lang w:val="hu-HU"/>
              </w:rPr>
              <w:t>:</w:t>
            </w:r>
            <w:r w:rsidRPr="001D58D9">
              <w:rPr>
                <w:rFonts w:ascii="Times New Roman" w:hAnsi="Times New Roman" w:cs="Times New Roman"/>
                <w:sz w:val="24"/>
                <w:lang w:val="hu-HU"/>
              </w:rPr>
              <w:t xml:space="preserve"> történeti korok, korszakok.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Magyar nyelv és irodalom: </w:t>
            </w:r>
            <w:r w:rsidRPr="001D58D9">
              <w:rPr>
                <w:rFonts w:ascii="Times New Roman" w:hAnsi="Times New Roman" w:cs="Times New Roman"/>
                <w:sz w:val="24"/>
                <w:lang w:val="hu-HU"/>
              </w:rPr>
              <w:t>k</w:t>
            </w:r>
            <w:r w:rsidRPr="001D58D9">
              <w:rPr>
                <w:rFonts w:ascii="Times New Roman" w:eastAsia="Times New Roman" w:hAnsi="Times New Roman" w:cs="Times New Roman"/>
                <w:sz w:val="24"/>
                <w:lang w:val="hu-HU" w:bidi="x-none"/>
              </w:rPr>
              <w:t>ülönböző kultúrák eltérő szemléletének megtapasztalása. 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 xml:space="preserve">enetörténeti és zeneirodalmi </w:t>
            </w:r>
            <w:r w:rsidRPr="001D58D9">
              <w:rPr>
                <w:rFonts w:ascii="Times New Roman" w:hAnsi="Times New Roman" w:cs="Times New Roman"/>
                <w:sz w:val="24"/>
                <w:lang w:val="hu-HU"/>
              </w:rPr>
              <w:lastRenderedPageBreak/>
              <w:t>alapismeretek a befogadói hozzáállás fejlesztése céljából.</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46"/>
        <w:gridCol w:w="1384"/>
      </w:tblGrid>
      <w:tr w:rsidR="001D58D9"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46"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720"/>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Vizuális kommunikáció</w:t>
            </w:r>
            <w:r w:rsidR="001D58D9">
              <w:rPr>
                <w:rFonts w:ascii="Times New Roman" w:hAnsi="Times New Roman" w:cs="Times New Roman"/>
                <w:b/>
                <w:sz w:val="24"/>
                <w:lang w:val="hu-HU"/>
              </w:rPr>
              <w:br/>
            </w:r>
            <w:r w:rsidRPr="001D58D9">
              <w:rPr>
                <w:rFonts w:ascii="Times New Roman" w:hAnsi="Times New Roman" w:cs="Times New Roman"/>
                <w:b/>
                <w:sz w:val="24"/>
                <w:lang w:val="hu-HU"/>
              </w:rPr>
              <w:t>Idő- és térbeli változások</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1D58D9">
              <w:rPr>
                <w:rFonts w:ascii="Times New Roman" w:hAnsi="Times New Roman" w:cs="Times New Roman"/>
                <w:b/>
                <w:sz w:val="24"/>
                <w:lang w:val="hu-HU"/>
              </w:rPr>
              <w:br/>
            </w:r>
            <w:r w:rsidR="00BD51BF">
              <w:rPr>
                <w:rFonts w:ascii="Times New Roman" w:hAnsi="Times New Roman" w:cs="Times New Roman"/>
                <w:b/>
                <w:sz w:val="24"/>
                <w:lang w:val="hu-HU"/>
              </w:rPr>
              <w:t>4</w:t>
            </w:r>
            <w:r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Érzékelhető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A természeti vagy épített környezet idő és térbeli változásainak sűrített megjelenítése. Természettudományos és technikai megfigyelés és gondolkodás fejlesztése.</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797"/>
        <w:gridCol w:w="4125"/>
        <w:gridCol w:w="3150"/>
      </w:tblGrid>
      <w:tr w:rsidR="007B5182" w:rsidRPr="001D58D9">
        <w:tc>
          <w:tcPr>
            <w:tcW w:w="5922"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5922" w:type="dxa"/>
            <w:gridSpan w:val="2"/>
            <w:tcBorders>
              <w:top w:val="single" w:sz="4" w:space="0" w:color="000000"/>
              <w:left w:val="single" w:sz="4" w:space="0" w:color="000000"/>
              <w:bottom w:val="single" w:sz="4" w:space="0" w:color="000000"/>
            </w:tcBorders>
            <w:shd w:val="clear" w:color="auto" w:fill="auto"/>
          </w:tcPr>
          <w:p w:rsidR="007B5182" w:rsidRPr="001D58D9" w:rsidRDefault="007B5182" w:rsidP="001D58D9">
            <w:pPr>
              <w:numPr>
                <w:ilvl w:val="0"/>
                <w:numId w:val="8"/>
              </w:numPr>
              <w:spacing w:before="120" w:line="276" w:lineRule="auto"/>
              <w:ind w:left="431" w:hanging="357"/>
              <w:rPr>
                <w:rFonts w:ascii="Times New Roman" w:hAnsi="Times New Roman" w:cs="Times New Roman"/>
                <w:sz w:val="24"/>
                <w:lang w:val="hu-HU"/>
              </w:rPr>
            </w:pPr>
            <w:r w:rsidRPr="001D58D9">
              <w:rPr>
                <w:rFonts w:ascii="Times New Roman" w:hAnsi="Times New Roman" w:cs="Times New Roman"/>
                <w:sz w:val="24"/>
                <w:lang w:val="hu-HU"/>
              </w:rPr>
              <w:t>Mozgásélmények megfigyelése valóságos vagy mozgóképi példák alapján, a mozgássor fázisokra bontása (pl. mozgókép „kikockázása”). A mozgás megjelenítése vizuális átírással (pl. egyszerű tárgy-animáció, optikai játékok: p</w:t>
            </w:r>
            <w:r w:rsidR="001D58D9">
              <w:rPr>
                <w:rFonts w:ascii="Times New Roman" w:hAnsi="Times New Roman" w:cs="Times New Roman"/>
                <w:sz w:val="24"/>
                <w:lang w:val="hu-HU"/>
              </w:rPr>
              <w:t>örgetős füzet, zootrop szalag).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történet ideje, helyszíne, cselekmény kezdő- és végpontja, cselekményelemek sorrendje.</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Természetismeret: </w:t>
            </w:r>
            <w:r w:rsidRPr="001D58D9">
              <w:rPr>
                <w:rFonts w:ascii="Times New Roman" w:hAnsi="Times New Roman" w:cs="Times New Roman"/>
                <w:sz w:val="24"/>
                <w:lang w:val="hu-HU"/>
              </w:rPr>
              <w:t>mozgás és idő változása; ciklikus jelenségek.</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Történelem, társadalmi és állampolgári ismeretek:</w:t>
            </w:r>
            <w:r w:rsidRPr="001D58D9">
              <w:rPr>
                <w:rFonts w:ascii="Times New Roman" w:hAnsi="Times New Roman" w:cs="Times New Roman"/>
                <w:sz w:val="24"/>
                <w:lang w:val="hu-HU"/>
              </w:rPr>
              <w:t xml:space="preserve"> az idő ábrázolása vizuális eszközökkel.</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Dráma és tánc:</w:t>
            </w:r>
            <w:r w:rsidRPr="001D58D9">
              <w:rPr>
                <w:rFonts w:ascii="Times New Roman" w:hAnsi="Times New Roman" w:cs="Times New Roman"/>
                <w:sz w:val="24"/>
                <w:lang w:val="hu-HU"/>
              </w:rPr>
              <w:t xml:space="preserve"> Mozgásfolyamatok, mozgássor.</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adatok csoportosítása, értelmezése, táblázatba rendezése, használata.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sz w:val="24"/>
                <w:lang w:val="cs-CZ"/>
              </w:rPr>
              <w:t xml:space="preserve"> változó</w:t>
            </w:r>
            <w:r w:rsidRPr="001D58D9">
              <w:rPr>
                <w:rFonts w:ascii="Times New Roman" w:hAnsi="Times New Roman" w:cs="Times New Roman"/>
                <w:sz w:val="24"/>
                <w:lang w:val="hu-HU"/>
              </w:rPr>
              <w:t xml:space="preserve"> helyzetek, időben lejátszódó történések megfigyelése, a változás kiemelése.</w:t>
            </w:r>
          </w:p>
        </w:tc>
      </w:tr>
      <w:tr w:rsidR="007B5182" w:rsidRPr="001D58D9">
        <w:tc>
          <w:tcPr>
            <w:tcW w:w="1797"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Mozdulat, mozdulatsor, hely- és helyzetváltoztatás, állapotváltozás, folyamat, fázis, valós idő, lassítás, gyorsítás, állókép, mozgókép, képkocka, tárgy-animáció, zootrop-szalag.</w:t>
            </w:r>
          </w:p>
        </w:tc>
      </w:tr>
    </w:tbl>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46"/>
        <w:gridCol w:w="1384"/>
      </w:tblGrid>
      <w:tr w:rsidR="001D58D9"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46"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Vizuális kommunikáció</w:t>
            </w:r>
            <w:r w:rsidR="001D58D9">
              <w:rPr>
                <w:rFonts w:ascii="Times New Roman" w:hAnsi="Times New Roman" w:cs="Times New Roman"/>
                <w:b/>
                <w:sz w:val="24"/>
                <w:lang w:val="hu-HU"/>
              </w:rPr>
              <w:br/>
            </w:r>
            <w:r w:rsidRPr="001D58D9">
              <w:rPr>
                <w:rFonts w:ascii="Times New Roman" w:hAnsi="Times New Roman" w:cs="Times New Roman"/>
                <w:b/>
                <w:sz w:val="24"/>
                <w:lang w:val="hu-HU"/>
              </w:rPr>
              <w:t>Jelértelmezés, jelalkotás</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1D58D9">
              <w:rPr>
                <w:rFonts w:ascii="Times New Roman" w:hAnsi="Times New Roman" w:cs="Times New Roman"/>
                <w:b/>
                <w:sz w:val="24"/>
                <w:lang w:val="hu-HU"/>
              </w:rPr>
              <w:br/>
            </w:r>
            <w:r w:rsidR="00BD51BF">
              <w:rPr>
                <w:rFonts w:ascii="Times New Roman" w:hAnsi="Times New Roman" w:cs="Times New Roman"/>
                <w:b/>
                <w:sz w:val="24"/>
                <w:lang w:val="hu-HU"/>
              </w:rPr>
              <w:t>4</w:t>
            </w:r>
            <w:r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Egyszerű vizuálisan értelmezhető jelenségek, jelzések, közlő ábrák értelmezése. Tájékozódás vizuális elemek alapján. </w:t>
            </w:r>
            <w:r w:rsidRPr="001D58D9">
              <w:rPr>
                <w:rFonts w:ascii="Times New Roman" w:eastAsia="Times New Roman" w:hAnsi="Times New Roman" w:cs="Times New Roman"/>
                <w:sz w:val="24"/>
                <w:lang w:val="hu-HU" w:bidi="x-none"/>
              </w:rPr>
              <w:t>Az egyszerű vizuális kommunikációt szolgáló megjelenések: jel, alaprajz, térkép értelmezése.</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Magyarázó rajzok, képes használati utasítás pontos értelmezése. A legfontosabb vizuális jelek, jelzések, szimbólumok értelmezése, alkotó használata. Képi utasítások követése, illetve ilyenek létrehozása.</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3914"/>
        <w:gridCol w:w="3286"/>
      </w:tblGrid>
      <w:tr w:rsidR="001D58D9" w:rsidRPr="001D58D9">
        <w:tc>
          <w:tcPr>
            <w:tcW w:w="5786" w:type="dxa"/>
            <w:gridSpan w:val="2"/>
            <w:tcBorders>
              <w:top w:val="single" w:sz="4" w:space="0" w:color="000000"/>
              <w:left w:val="single" w:sz="4" w:space="0" w:color="000000"/>
              <w:bottom w:val="single" w:sz="4" w:space="0" w:color="000000"/>
            </w:tcBorders>
            <w:shd w:val="clear" w:color="auto" w:fill="auto"/>
            <w:vAlign w:val="center"/>
          </w:tcPr>
          <w:p w:rsidR="001D58D9" w:rsidRPr="001D58D9" w:rsidRDefault="001D58D9" w:rsidP="001D58D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auto"/>
                <w:sz w:val="24"/>
                <w:szCs w:val="24"/>
                <w:lang w:val="hu-HU"/>
              </w:rPr>
              <w:t>Ismeretek/fejlesztési követelmények</w:t>
            </w:r>
          </w:p>
        </w:tc>
        <w:tc>
          <w:tcPr>
            <w:tcW w:w="3286" w:type="dxa"/>
            <w:tcBorders>
              <w:top w:val="single" w:sz="4" w:space="0" w:color="000000"/>
              <w:left w:val="single" w:sz="4" w:space="0" w:color="000000"/>
              <w:bottom w:val="single" w:sz="4" w:space="0" w:color="000000"/>
            </w:tcBorders>
            <w:shd w:val="clear" w:color="auto" w:fill="auto"/>
            <w:vAlign w:val="center"/>
          </w:tcPr>
          <w:p w:rsidR="001D58D9" w:rsidRPr="001D58D9" w:rsidRDefault="001D58D9"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1D58D9" w:rsidRPr="001D58D9">
        <w:tc>
          <w:tcPr>
            <w:tcW w:w="5786" w:type="dxa"/>
            <w:gridSpan w:val="2"/>
            <w:tcBorders>
              <w:top w:val="single" w:sz="4" w:space="0" w:color="000000"/>
              <w:left w:val="single" w:sz="4" w:space="0" w:color="000000"/>
              <w:bottom w:val="single" w:sz="4" w:space="0" w:color="000000"/>
            </w:tcBorders>
            <w:shd w:val="clear" w:color="auto" w:fill="auto"/>
          </w:tcPr>
          <w:p w:rsidR="001D58D9" w:rsidRPr="001D58D9" w:rsidRDefault="001D58D9" w:rsidP="001D58D9">
            <w:pPr>
              <w:numPr>
                <w:ilvl w:val="0"/>
                <w:numId w:val="8"/>
              </w:numPr>
              <w:spacing w:line="276" w:lineRule="auto"/>
              <w:ind w:left="431"/>
              <w:rPr>
                <w:rFonts w:ascii="Times New Roman" w:hAnsi="Times New Roman" w:cs="Times New Roman"/>
                <w:i/>
                <w:sz w:val="24"/>
                <w:lang w:val="hu-HU"/>
              </w:rPr>
            </w:pPr>
            <w:r w:rsidRPr="001D58D9">
              <w:rPr>
                <w:rFonts w:ascii="Times New Roman" w:hAnsi="Times New Roman" w:cs="Times New Roman"/>
                <w:sz w:val="24"/>
                <w:lang w:val="hu-HU"/>
              </w:rPr>
              <w:t>A legfontosabb egyezményes vizuális jelek, jelzések, szimbólumok (pl. tájékozódás, közlekedés, cégérek, parancsikonok, attributumok) gyűjtése, értelmezése. A közösség számára fontos, nem vizuális jellegű információk (pl. események, időpontok, tevékenységek, jellemzők) képi tömörítése, direkt jellé (pl. piktogram, jelzőkártya) alakítása, használatba helyezése (pl. ismert útvonal rajzán vizuális jelzések kialakítása).</w:t>
            </w:r>
          </w:p>
        </w:tc>
        <w:tc>
          <w:tcPr>
            <w:tcW w:w="3286" w:type="dxa"/>
            <w:tcBorders>
              <w:top w:val="single" w:sz="4" w:space="0" w:color="000000"/>
              <w:left w:val="single" w:sz="4" w:space="0" w:color="000000"/>
              <w:bottom w:val="single" w:sz="4" w:space="0" w:color="000000"/>
            </w:tcBorders>
            <w:shd w:val="clear" w:color="auto" w:fill="auto"/>
          </w:tcPr>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Tájékozódás természetes és épített környezetben; technikai eszközök működésének megfigyelése. Jelek, jelzések felismerése és értelmezése.</w:t>
            </w: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Földrajz:</w:t>
            </w:r>
            <w:r w:rsidRPr="001D58D9">
              <w:rPr>
                <w:rFonts w:ascii="Times New Roman" w:hAnsi="Times New Roman" w:cs="Times New Roman"/>
                <w:b/>
                <w:sz w:val="24"/>
                <w:lang w:val="hu-HU"/>
              </w:rPr>
              <w:t xml:space="preserve"> </w:t>
            </w:r>
            <w:r w:rsidRPr="001D58D9">
              <w:rPr>
                <w:rFonts w:ascii="Times New Roman" w:hAnsi="Times New Roman" w:cs="Times New Roman"/>
                <w:sz w:val="24"/>
                <w:lang w:val="hu-HU"/>
              </w:rPr>
              <w:t>tájékozódás, t</w:t>
            </w:r>
            <w:r w:rsidRPr="001D58D9">
              <w:rPr>
                <w:rFonts w:ascii="Times New Roman" w:eastAsia="Times New Roman" w:hAnsi="Times New Roman" w:cs="Times New Roman"/>
                <w:sz w:val="24"/>
                <w:lang w:val="hu-HU" w:bidi="x-none"/>
              </w:rPr>
              <w:t xml:space="preserve">érrajz, </w:t>
            </w:r>
            <w:r w:rsidRPr="001D58D9">
              <w:rPr>
                <w:rFonts w:ascii="Times New Roman" w:eastAsia="Times New Roman" w:hAnsi="Times New Roman" w:cs="Times New Roman"/>
                <w:sz w:val="24"/>
                <w:lang w:val="hu-HU" w:bidi="x-none"/>
              </w:rPr>
              <w:lastRenderedPageBreak/>
              <w:t>útvonalrajz, térképvázlat.</w:t>
            </w: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1D58D9" w:rsidRPr="001D58D9" w:rsidRDefault="001D58D9"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szöveg és kép viszonya.</w:t>
            </w:r>
          </w:p>
          <w:p w:rsidR="001D58D9" w:rsidRPr="001D58D9" w:rsidRDefault="001D58D9" w:rsidP="001D58D9">
            <w:pPr>
              <w:spacing w:line="276" w:lineRule="auto"/>
              <w:rPr>
                <w:rFonts w:ascii="Times New Roman" w:hAnsi="Times New Roman" w:cs="Times New Roman"/>
                <w:sz w:val="24"/>
                <w:lang w:val="hu-HU"/>
              </w:rPr>
            </w:pPr>
          </w:p>
          <w:p w:rsidR="001D58D9" w:rsidRPr="001D58D9" w:rsidRDefault="001D58D9"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olvasás és írás: kotta.</w:t>
            </w:r>
          </w:p>
          <w:p w:rsidR="001D58D9" w:rsidRPr="001D58D9" w:rsidRDefault="001D58D9" w:rsidP="001D58D9">
            <w:pPr>
              <w:spacing w:line="276" w:lineRule="auto"/>
              <w:rPr>
                <w:rFonts w:ascii="Times New Roman" w:hAnsi="Times New Roman" w:cs="Times New Roman"/>
                <w:sz w:val="24"/>
                <w:lang w:val="hu-HU"/>
              </w:rPr>
            </w:pP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rajzos-szöveges dokumentumok létrehozása, átalakítása.</w:t>
            </w: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b/>
                <w:sz w:val="24"/>
                <w:lang w:val="cs-CZ"/>
              </w:rPr>
              <w:t xml:space="preserve"> </w:t>
            </w:r>
            <w:r w:rsidRPr="001D58D9">
              <w:rPr>
                <w:rFonts w:ascii="Times New Roman" w:hAnsi="Times New Roman" w:cs="Times New Roman"/>
                <w:sz w:val="24"/>
                <w:lang w:val="cs-CZ"/>
              </w:rPr>
              <w:t xml:space="preserve">Tájékozódás. Objektumok </w:t>
            </w:r>
            <w:r w:rsidRPr="001D58D9">
              <w:rPr>
                <w:rFonts w:ascii="Times New Roman" w:hAnsi="Times New Roman" w:cs="Times New Roman"/>
                <w:sz w:val="24"/>
                <w:lang w:val="hu-HU"/>
              </w:rPr>
              <w:t>alkotása</w:t>
            </w:r>
            <w:r w:rsidRPr="001D58D9">
              <w:rPr>
                <w:rFonts w:ascii="Times New Roman" w:hAnsi="Times New Roman" w:cs="Times New Roman"/>
                <w:sz w:val="24"/>
                <w:lang w:val="cs-CZ"/>
              </w:rPr>
              <w:t>. Rendszeralkotás.</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color w:val="auto"/>
                <w:sz w:val="24"/>
                <w:szCs w:val="24"/>
                <w:lang w:val="hu-HU"/>
              </w:rPr>
              <w:lastRenderedPageBreak/>
              <w:t>Kulcsfogalmak/ 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Jel, jelentés, egyezményes jelzés, jelrendszer, piktogram, embléma, ábra, vizuális sűrítés, kiemelés, séma.</w:t>
            </w:r>
          </w:p>
        </w:tc>
      </w:tr>
    </w:tbl>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46"/>
        <w:gridCol w:w="1384"/>
      </w:tblGrid>
      <w:tr w:rsidR="001D58D9"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46" w:type="dxa"/>
            <w:tcBorders>
              <w:top w:val="single" w:sz="4" w:space="0" w:color="000000"/>
              <w:left w:val="single" w:sz="4" w:space="0" w:color="000000"/>
              <w:bottom w:val="single" w:sz="4" w:space="0" w:color="000000"/>
            </w:tcBorders>
            <w:shd w:val="clear" w:color="auto" w:fill="auto"/>
          </w:tcPr>
          <w:p w:rsidR="007B5182" w:rsidRPr="001D58D9" w:rsidRDefault="001D58D9"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Pr>
                <w:rFonts w:ascii="Times New Roman" w:hAnsi="Times New Roman" w:cs="Times New Roman"/>
                <w:b/>
                <w:sz w:val="24"/>
                <w:lang w:val="hu-HU"/>
              </w:rPr>
              <w:t>Vizuális kommunikáció</w:t>
            </w:r>
            <w:r>
              <w:rPr>
                <w:rFonts w:ascii="Times New Roman" w:hAnsi="Times New Roman" w:cs="Times New Roman"/>
                <w:b/>
                <w:sz w:val="24"/>
                <w:lang w:val="hu-HU"/>
              </w:rPr>
              <w:br/>
            </w:r>
            <w:r w:rsidR="007B5182" w:rsidRPr="001D58D9">
              <w:rPr>
                <w:rFonts w:ascii="Times New Roman" w:hAnsi="Times New Roman" w:cs="Times New Roman"/>
                <w:b/>
                <w:sz w:val="24"/>
                <w:lang w:val="hu-HU"/>
              </w:rPr>
              <w:t>Kép és szöveg</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1D58D9">
              <w:rPr>
                <w:rFonts w:ascii="Times New Roman" w:hAnsi="Times New Roman" w:cs="Times New Roman"/>
                <w:b/>
                <w:sz w:val="24"/>
                <w:lang w:val="hu-HU"/>
              </w:rPr>
              <w:br/>
            </w:r>
            <w:r w:rsidR="00BD51BF">
              <w:rPr>
                <w:rFonts w:ascii="Times New Roman" w:hAnsi="Times New Roman" w:cs="Times New Roman"/>
                <w:b/>
                <w:sz w:val="24"/>
                <w:lang w:val="hu-HU"/>
              </w:rPr>
              <w:t>4</w:t>
            </w:r>
            <w:r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emberi gesztusok, mimika, mozdulatok értelmezése. Alapfokú jártasság dramatikus játékformákban. A szöveg tartalmát és a beszélő szándékát tükröző beszédmód eszközeinek alkalmazása. A szóhasználat és testbeszéd összehangolása különféle beszédhelyzetekben. </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Vizuális sűrítés és kiemelés fogalmának ismerete, megfelelő alkalmazása. Kép és szóbeli vagy írott szöveg együttes alkalmazása a jelentésmódosulások megfigyelésének céljával. A különböző kommunikációs felületeken megjelenő reklám hatásmechanizmusának értelmezése és alkotó használata. M</w:t>
            </w:r>
            <w:r w:rsidRPr="001D58D9">
              <w:rPr>
                <w:rFonts w:ascii="Times New Roman" w:hAnsi="Times New Roman" w:cs="Times New Roman"/>
                <w:sz w:val="24"/>
              </w:rPr>
              <w:t>édiatudatosság kialakítása a személyes preferenciák érvényre juttatásával.</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676"/>
        <w:gridCol w:w="2524"/>
      </w:tblGrid>
      <w:tr w:rsidR="007B5182" w:rsidRPr="001D58D9">
        <w:tc>
          <w:tcPr>
            <w:tcW w:w="6548"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740577">
        <w:tc>
          <w:tcPr>
            <w:tcW w:w="6548" w:type="dxa"/>
            <w:gridSpan w:val="2"/>
            <w:tcBorders>
              <w:top w:val="single" w:sz="4" w:space="0" w:color="000000"/>
              <w:left w:val="single" w:sz="4" w:space="0" w:color="000000"/>
              <w:bottom w:val="single" w:sz="4" w:space="0" w:color="000000"/>
            </w:tcBorders>
            <w:shd w:val="clear" w:color="auto" w:fill="auto"/>
          </w:tcPr>
          <w:p w:rsidR="007B5182" w:rsidRPr="001D58D9" w:rsidRDefault="007B5182" w:rsidP="001D58D9">
            <w:pPr>
              <w:numPr>
                <w:ilvl w:val="0"/>
                <w:numId w:val="8"/>
              </w:numPr>
              <w:spacing w:before="120" w:line="276" w:lineRule="auto"/>
              <w:ind w:left="431" w:hanging="357"/>
              <w:rPr>
                <w:rFonts w:ascii="Times New Roman" w:hAnsi="Times New Roman" w:cs="Times New Roman"/>
                <w:sz w:val="24"/>
                <w:lang w:val="hu-HU"/>
              </w:rPr>
            </w:pPr>
            <w:r w:rsidRPr="001D58D9">
              <w:rPr>
                <w:rFonts w:ascii="Times New Roman" w:hAnsi="Times New Roman" w:cs="Times New Roman"/>
                <w:sz w:val="24"/>
                <w:lang w:val="hu-HU"/>
              </w:rPr>
              <w:t xml:space="preserve">Szöveg és kép együttes megjelenésének tanulmányozása (pl. plakát, képregény) után, az alkotóelemek variálásával a vizuális és verbális üzenet jelentésváltozásának megértése </w:t>
            </w:r>
            <w:r w:rsidRPr="001D58D9">
              <w:rPr>
                <w:rFonts w:ascii="Times New Roman" w:hAnsi="Times New Roman" w:cs="Times New Roman"/>
                <w:sz w:val="24"/>
                <w:lang w:val="hu-HU"/>
              </w:rPr>
              <w:lastRenderedPageBreak/>
              <w:t>céljából, szabad játékos feladatokkal (pl. adott kép szövegaláírásának megváltoztatása, azonos szövegek különböző képekhez rendelése).</w:t>
            </w:r>
          </w:p>
          <w:p w:rsidR="007B5182" w:rsidRPr="001D58D9" w:rsidRDefault="007B5182" w:rsidP="001D58D9">
            <w:pPr>
              <w:numPr>
                <w:ilvl w:val="0"/>
                <w:numId w:val="8"/>
              </w:numPr>
              <w:spacing w:line="276" w:lineRule="auto"/>
              <w:ind w:left="431"/>
              <w:rPr>
                <w:rFonts w:ascii="Times New Roman" w:eastAsia="Times New Roman" w:hAnsi="Times New Roman" w:cs="Times New Roman"/>
                <w:sz w:val="24"/>
                <w:lang w:val="hu-HU"/>
              </w:rPr>
            </w:pPr>
            <w:r w:rsidRPr="001D58D9">
              <w:rPr>
                <w:rFonts w:ascii="Times New Roman" w:hAnsi="Times New Roman" w:cs="Times New Roman"/>
                <w:sz w:val="24"/>
                <w:lang w:val="hu-HU"/>
              </w:rPr>
              <w:t>Hang és kép együttes alkalmazása (pl. árnyjáték, dramatikus játék), szabad asszociációk megfogalmazása a létrejött üzenetek kapcsán.</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Magyar nyelv és irodalom:</w:t>
            </w:r>
            <w:r w:rsidRPr="001D58D9">
              <w:rPr>
                <w:rFonts w:ascii="Times New Roman" w:hAnsi="Times New Roman" w:cs="Times New Roman"/>
                <w:sz w:val="24"/>
                <w:lang w:val="hu-HU"/>
              </w:rPr>
              <w:t xml:space="preserve"> szöveg és kép viszonya.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stílusok és formák.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nem verbális kommunikációs játékok.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eastAsia="Times New Roman" w:hAnsi="Times New Roman" w:cs="Times New Roman"/>
                <w:sz w:val="24"/>
                <w:lang w:val="hu-HU" w:bidi="x-none"/>
              </w:rPr>
            </w:pPr>
            <w:r w:rsidRPr="001D58D9">
              <w:rPr>
                <w:rFonts w:ascii="Times New Roman" w:hAnsi="Times New Roman" w:cs="Times New Roman"/>
                <w:i/>
                <w:sz w:val="24"/>
                <w:lang w:val="hu-HU"/>
              </w:rPr>
              <w:t>Informatika:</w:t>
            </w:r>
          </w:p>
          <w:p w:rsidR="007B5182" w:rsidRPr="00740577"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eastAsia="Times New Roman" w:hAnsi="Times New Roman" w:cs="Times New Roman"/>
                <w:sz w:val="24"/>
                <w:lang w:val="hu-HU" w:bidi="x-none"/>
              </w:rPr>
              <w:t>multimédiás dokumentumok előállítása kész alapelemekből.</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Hang-, szöveg- és képkapcsolat, kommunikációs csatorna, üzenet, reklámhordozó, reklámfelület, szlogen, médium, manipuláció, képi valóság, fikció, vizuális és verbális sűrítés, kiemelés, alkalmazott grafika.</w:t>
            </w:r>
          </w:p>
        </w:tc>
      </w:tr>
    </w:tbl>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0"/>
        <w:gridCol w:w="1430"/>
      </w:tblGrid>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00"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tabs>
                <w:tab w:val="left" w:pos="720"/>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Tárgy- és környezetkultúra</w:t>
            </w:r>
            <w:r w:rsidR="001D58D9">
              <w:rPr>
                <w:rFonts w:ascii="Times New Roman" w:hAnsi="Times New Roman" w:cs="Times New Roman"/>
                <w:b/>
                <w:sz w:val="24"/>
                <w:lang w:val="hu-HU"/>
              </w:rPr>
              <w:br/>
            </w:r>
            <w:r w:rsidRPr="001D58D9">
              <w:rPr>
                <w:rFonts w:ascii="Times New Roman" w:hAnsi="Times New Roman" w:cs="Times New Roman"/>
                <w:b/>
                <w:sz w:val="24"/>
                <w:lang w:val="hu-HU"/>
              </w:rPr>
              <w:t>Tervezett, alakított környezet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1D58D9">
              <w:rPr>
                <w:rFonts w:ascii="Times New Roman" w:hAnsi="Times New Roman" w:cs="Times New Roman"/>
                <w:b/>
                <w:sz w:val="24"/>
                <w:lang w:val="hu-HU"/>
              </w:rPr>
              <w:br/>
            </w:r>
            <w:r w:rsidR="00BD51BF">
              <w:rPr>
                <w:rFonts w:ascii="Times New Roman" w:hAnsi="Times New Roman" w:cs="Times New Roman"/>
                <w:b/>
                <w:sz w:val="24"/>
                <w:lang w:val="hu-HU"/>
              </w:rPr>
              <w:t>6</w:t>
            </w:r>
            <w:r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Építmények, építészeti alkotások típusainak, funkcionális térrészeinek megnevezése. Térbeli formák kiterjedésének, méretének, téri helyzetének megállapítása. </w:t>
            </w:r>
            <w:r w:rsidRPr="001D58D9">
              <w:rPr>
                <w:rFonts w:ascii="Times New Roman" w:eastAsia="Times New Roman" w:hAnsi="Times New Roman" w:cs="Times New Roman"/>
                <w:sz w:val="24"/>
                <w:lang w:val="hu-HU" w:bidi="x-none"/>
              </w:rPr>
              <w:t xml:space="preserve">Környezetalakítás egyszerű eszközökkel. </w:t>
            </w:r>
            <w:r w:rsidRPr="001D58D9">
              <w:rPr>
                <w:rFonts w:ascii="Times New Roman" w:hAnsi="Times New Roman" w:cs="Times New Roman"/>
                <w:sz w:val="24"/>
                <w:lang w:val="hu-HU"/>
              </w:rPr>
              <w:t>Eszköz nélkül és kéziszerszámmal végzett anyagalakítás.</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 xml:space="preserve">Egyszerű téri helyzetek leírása, megjelenítése. Térkapcsolatok, térbeli viszonyok, térbeli tagolódások létrehozása. Szerkezetek és térmodellek állékonyságának (statikájának), teherbírásának megfigyelése. Különböző korok és kultúrák tárgyi és épített környezetének vizsgálata értelmezés céljából, meghatározott szempontok alapján. Változatos anyag- és eszközhasználat a tárgykészítés során. </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069"/>
        <w:gridCol w:w="3131"/>
      </w:tblGrid>
      <w:tr w:rsidR="007B5182" w:rsidRPr="001D58D9">
        <w:tc>
          <w:tcPr>
            <w:tcW w:w="5941"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740577">
        <w:tc>
          <w:tcPr>
            <w:tcW w:w="5941" w:type="dxa"/>
            <w:gridSpan w:val="2"/>
            <w:tcBorders>
              <w:top w:val="single" w:sz="4" w:space="0" w:color="000000"/>
              <w:left w:val="single" w:sz="4" w:space="0" w:color="000000"/>
              <w:bottom w:val="single" w:sz="4" w:space="0" w:color="000000"/>
            </w:tcBorders>
            <w:shd w:val="clear" w:color="auto" w:fill="auto"/>
          </w:tcPr>
          <w:p w:rsidR="007B5182" w:rsidRPr="001D58D9" w:rsidRDefault="007B5182" w:rsidP="001D58D9">
            <w:pPr>
              <w:numPr>
                <w:ilvl w:val="0"/>
                <w:numId w:val="8"/>
              </w:numPr>
              <w:spacing w:before="60" w:line="276" w:lineRule="auto"/>
              <w:ind w:left="431" w:hanging="357"/>
              <w:rPr>
                <w:rFonts w:ascii="Times New Roman" w:hAnsi="Times New Roman" w:cs="Times New Roman"/>
                <w:sz w:val="24"/>
                <w:lang w:val="hu-HU"/>
              </w:rPr>
            </w:pPr>
            <w:r w:rsidRPr="001D58D9">
              <w:rPr>
                <w:rFonts w:ascii="Times New Roman" w:hAnsi="Times New Roman" w:cs="Times New Roman"/>
                <w:sz w:val="24"/>
                <w:lang w:val="hu-HU"/>
              </w:rPr>
              <w:t>Egyszerű tértervezés és téralakítás meghatározott célból (pl. védelem, szakralitás, figyelemfelkeltés, emlékállítás, inter</w:t>
            </w:r>
            <w:r w:rsidRPr="001D58D9">
              <w:rPr>
                <w:rFonts w:ascii="Times New Roman" w:hAnsi="Times New Roman" w:cs="Times New Roman"/>
                <w:sz w:val="24"/>
                <w:lang w:val="hu-HU"/>
              </w:rPr>
              <w:softHyphen/>
              <w:t xml:space="preserve">akció) különféle eszközökkel (pl. rajzos vázlat, magyarázó rajz, fotómontázs, modellezés) </w:t>
            </w:r>
            <w:r w:rsidRPr="001D58D9">
              <w:rPr>
                <w:rFonts w:ascii="Times New Roman" w:hAnsi="Times New Roman" w:cs="Times New Roman"/>
                <w:sz w:val="24"/>
                <w:lang w:val="hu-HU"/>
              </w:rPr>
              <w:lastRenderedPageBreak/>
              <w:t>és anyagokkal (pl. agyag, karton, fa, gipsz, drót, textil, talált tárgyak) történeti korok legfontosabb alátámasztó-teherhordó (pl. oszlop, pillér, fal) és térlefedő (pl. gerenda, födém, boltív, boltozat, kupola) lehetőségeinek, illetve alaprajzi elrendezéseinek megfi</w:t>
            </w:r>
            <w:r w:rsidRPr="001D58D9">
              <w:rPr>
                <w:rFonts w:ascii="Times New Roman" w:hAnsi="Times New Roman" w:cs="Times New Roman"/>
                <w:sz w:val="24"/>
                <w:lang w:val="hu-HU"/>
              </w:rPr>
              <w:softHyphen/>
              <w:t xml:space="preserve">gyelésével. </w:t>
            </w:r>
            <w:r w:rsidRPr="001D58D9">
              <w:rPr>
                <w:rFonts w:ascii="Times New Roman" w:hAnsi="Times New Roman" w:cs="Times New Roman"/>
                <w:sz w:val="24"/>
                <w:lang w:val="hu-HU" w:eastAsia="hu-HU"/>
              </w:rPr>
              <w:t xml:space="preserve">Egyszerű műszaki jellegű ábrázolás segítségével (pl. alaprajz, metszetrajz, vetületi ábrázolás) saját tervezés (pl. tárgy, környezet) megjelenítése szabadkézi rajzban. </w:t>
            </w:r>
          </w:p>
          <w:p w:rsidR="007B5182" w:rsidRPr="001D58D9" w:rsidRDefault="007B5182" w:rsidP="001D58D9">
            <w:pPr>
              <w:numPr>
                <w:ilvl w:val="0"/>
                <w:numId w:val="8"/>
              </w:numPr>
              <w:spacing w:line="276" w:lineRule="auto"/>
              <w:ind w:left="431" w:hanging="357"/>
              <w:rPr>
                <w:rFonts w:ascii="Times New Roman" w:hAnsi="Times New Roman" w:cs="Times New Roman"/>
                <w:sz w:val="24"/>
                <w:lang w:val="hu-HU" w:eastAsia="hu-HU"/>
              </w:rPr>
            </w:pPr>
            <w:r w:rsidRPr="001D58D9">
              <w:rPr>
                <w:rFonts w:ascii="Times New Roman" w:hAnsi="Times New Roman" w:cs="Times New Roman"/>
                <w:sz w:val="24"/>
                <w:lang w:val="hu-HU"/>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lastRenderedPageBreak/>
              <w:t>Történelem, társadalmi és állampolgári ismeretek:</w:t>
            </w:r>
            <w:r w:rsidRPr="001D58D9">
              <w:rPr>
                <w:rFonts w:ascii="Times New Roman" w:hAnsi="Times New Roman" w:cs="Times New Roman"/>
                <w:sz w:val="24"/>
                <w:lang w:val="hu-HU"/>
              </w:rPr>
              <w:t xml:space="preserve"> történelemi korszakok.</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Természetismeret:</w:t>
            </w:r>
            <w:r w:rsidRPr="001D58D9">
              <w:rPr>
                <w:rFonts w:ascii="Times New Roman" w:hAnsi="Times New Roman" w:cs="Times New Roman"/>
                <w:sz w:val="24"/>
                <w:lang w:val="hu-HU"/>
              </w:rPr>
              <w:t xml:space="preserve"> Az ember hatására bekövetkező változás a táj képében.</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sz w:val="24"/>
                <w:lang w:val="hu-HU"/>
              </w:rPr>
              <w:t>A természeti és mesterséges, technikai és épített.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k</w:t>
            </w:r>
            <w:r w:rsidRPr="001D58D9">
              <w:rPr>
                <w:rFonts w:ascii="Times New Roman" w:eastAsia="Times New Roman" w:hAnsi="Times New Roman" w:cs="Times New Roman"/>
                <w:sz w:val="24"/>
                <w:lang w:val="hu-HU" w:bidi="x-none"/>
              </w:rPr>
              <w:t>ülönböző kultúrák eltérő létmódja, szemlélete. 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7B5182" w:rsidRPr="001D58D9" w:rsidRDefault="007B5182" w:rsidP="001D58D9">
            <w:pPr>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Technika, életvitel és gyakorlat:</w:t>
            </w:r>
            <w:r w:rsidRPr="001D58D9">
              <w:rPr>
                <w:rFonts w:ascii="Times New Roman" w:hAnsi="Times New Roman" w:cs="Times New Roman"/>
                <w:sz w:val="24"/>
                <w:lang w:val="hu-HU"/>
              </w:rPr>
              <w:t xml:space="preserve"> tervezés, anyagalakítás.</w:t>
            </w:r>
          </w:p>
          <w:p w:rsidR="007B5182" w:rsidRPr="001D58D9" w:rsidRDefault="007B5182" w:rsidP="001D58D9">
            <w:pPr>
              <w:spacing w:line="276" w:lineRule="auto"/>
              <w:rPr>
                <w:rFonts w:ascii="Times New Roman" w:hAnsi="Times New Roman" w:cs="Times New Roman"/>
                <w:sz w:val="24"/>
                <w:szCs w:val="22"/>
                <w:lang w:val="hu-HU"/>
              </w:rPr>
            </w:pPr>
          </w:p>
          <w:p w:rsidR="007B5182" w:rsidRPr="001D58D9" w:rsidRDefault="007B5182" w:rsidP="001D58D9">
            <w:pPr>
              <w:pStyle w:val="Tblzatszveg"/>
              <w:spacing w:line="276" w:lineRule="auto"/>
              <w:rPr>
                <w:sz w:val="24"/>
              </w:rPr>
            </w:pPr>
            <w:r w:rsidRPr="001D58D9">
              <w:rPr>
                <w:i/>
                <w:sz w:val="24"/>
              </w:rPr>
              <w:t>Matematika:</w:t>
            </w:r>
            <w:r w:rsidRPr="001D58D9">
              <w:rPr>
                <w:sz w:val="24"/>
              </w:rPr>
              <w:t xml:space="preserve"> Egyszerűsített rajz készítése lényeges elemek megőrzésével.</w:t>
            </w:r>
          </w:p>
          <w:p w:rsidR="007B5182" w:rsidRPr="00740577"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hu-HU"/>
              </w:rPr>
            </w:pPr>
            <w:r w:rsidRPr="001D58D9">
              <w:rPr>
                <w:rFonts w:ascii="Times New Roman" w:hAnsi="Times New Roman" w:cs="Times New Roman"/>
                <w:sz w:val="24"/>
                <w:lang w:val="hu-HU"/>
              </w:rPr>
              <w:t>A tér elemei, síkbeli, térbeli alakzatok. Tárgyak tulajdonságainak vizsgálata.</w:t>
            </w:r>
            <w:r w:rsidRPr="001D58D9">
              <w:rPr>
                <w:rFonts w:ascii="Times New Roman" w:hAnsi="Times New Roman" w:cs="Times New Roman"/>
                <w:sz w:val="24"/>
                <w:lang w:val="cs-CZ"/>
              </w:rPr>
              <w:t xml:space="preserve"> Geometriai modellek.</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szCs w:val="20"/>
                <w:lang w:val="hu-HU"/>
              </w:rPr>
            </w:pPr>
            <w:r w:rsidRPr="001D58D9">
              <w:rPr>
                <w:rFonts w:ascii="Times New Roman" w:hAnsi="Times New Roman" w:cs="Times New Roman"/>
                <w:sz w:val="24"/>
                <w:lang w:val="hu-HU"/>
              </w:rPr>
              <w:t>Épület, építmény, téri helyzetek, építészet, alaprajz, homlokzat, forma, funkció, alátámasztás, térlefedés, oszlop, pillér, fal, gerenda, födém, boltív, boltozat, kupola, térmodell, térkonstrukció, alapanyag, gazdaságos anyaghasználat, elemző- magyarázó rajz, kézműves technika, sorozatgyártás, design.</w:t>
            </w:r>
          </w:p>
        </w:tc>
      </w:tr>
    </w:tbl>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06"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Tárgy és környezetkultúra</w:t>
            </w:r>
            <w:r w:rsidR="001D58D9">
              <w:rPr>
                <w:rFonts w:ascii="Times New Roman" w:hAnsi="Times New Roman" w:cs="Times New Roman"/>
                <w:b/>
                <w:sz w:val="24"/>
                <w:lang w:val="hu-HU"/>
              </w:rPr>
              <w:br/>
            </w:r>
            <w:r w:rsidRPr="001D58D9">
              <w:rPr>
                <w:rFonts w:ascii="Times New Roman" w:hAnsi="Times New Roman" w:cs="Times New Roman"/>
                <w:b/>
                <w:sz w:val="24"/>
                <w:lang w:val="hu-HU"/>
              </w:rPr>
              <w:t>Tárgy és hagyomány</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Órakere</w:t>
            </w:r>
            <w:r w:rsidR="001D58D9">
              <w:rPr>
                <w:rFonts w:ascii="Times New Roman" w:hAnsi="Times New Roman" w:cs="Times New Roman"/>
                <w:b/>
                <w:sz w:val="24"/>
                <w:lang w:val="hu-HU"/>
              </w:rPr>
              <w:t>t</w:t>
            </w:r>
            <w:r w:rsidR="001D58D9">
              <w:rPr>
                <w:rFonts w:ascii="Times New Roman" w:hAnsi="Times New Roman" w:cs="Times New Roman"/>
                <w:b/>
                <w:sz w:val="24"/>
                <w:lang w:val="hu-HU"/>
              </w:rPr>
              <w:br/>
            </w:r>
            <w:r w:rsidRPr="001D58D9">
              <w:rPr>
                <w:rFonts w:ascii="Times New Roman" w:hAnsi="Times New Roman" w:cs="Times New Roman"/>
                <w:b/>
                <w:sz w:val="24"/>
                <w:lang w:val="hu-HU"/>
              </w:rPr>
              <w:t>5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spacing w:before="120" w:line="276" w:lineRule="auto"/>
              <w:rPr>
                <w:rFonts w:ascii="Times New Roman" w:hAnsi="Times New Roman" w:cs="Times New Roman"/>
                <w:b/>
                <w:sz w:val="24"/>
                <w:lang w:val="hu-HU"/>
              </w:rPr>
            </w:pP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Megadott szempontok alapján tárgyak, anyagok csoportosítása. A különböző anyagokról szerzett tapasztalatok szóbeli megfogalmazása. Tárgyak, épületek, műalkotások, természeti látványok megfigyelése, leírása, esztétikai minőségeinek jellemzése.</w:t>
            </w:r>
          </w:p>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Eszköz nélkül és kéziszerszámmal végzett anyagalakítás. Alapvető manuális készségek működése az anyagalakítás során. </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Lakóhelyhez közeli néprajzi tájegység építészeti sajátos jegyeinek értelmezése. A közvetlen környezetben található tárgyakon, épületeken a forma, a rendeltetés és a díszítmény kapcsolatának </w:t>
            </w:r>
            <w:r w:rsidRPr="001D58D9">
              <w:rPr>
                <w:rFonts w:ascii="Times New Roman" w:hAnsi="Times New Roman" w:cs="Times New Roman"/>
                <w:sz w:val="24"/>
                <w:lang w:val="hu-HU"/>
              </w:rPr>
              <w:lastRenderedPageBreak/>
              <w:t>megértése.</w:t>
            </w:r>
          </w:p>
        </w:tc>
      </w:tr>
    </w:tbl>
    <w:p w:rsidR="001D58D9" w:rsidRPr="00740577" w:rsidRDefault="001D58D9" w:rsidP="001D58D9">
      <w:pPr>
        <w:spacing w:line="276" w:lineRule="auto"/>
        <w:rPr>
          <w:rFonts w:ascii="Times New Roman" w:hAnsi="Times New Roman" w:cs="Times New Roman"/>
          <w:sz w:val="24"/>
          <w:lang w:val="hu-HU"/>
        </w:rPr>
      </w:pPr>
    </w:p>
    <w:p w:rsidR="001D58D9" w:rsidRPr="00740577" w:rsidRDefault="001D58D9" w:rsidP="001D58D9">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692"/>
        <w:gridCol w:w="2508"/>
      </w:tblGrid>
      <w:tr w:rsidR="007B5182" w:rsidRPr="001D58D9">
        <w:tc>
          <w:tcPr>
            <w:tcW w:w="6564"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6564" w:type="dxa"/>
            <w:gridSpan w:val="2"/>
            <w:tcBorders>
              <w:top w:val="single" w:sz="4" w:space="0" w:color="000000"/>
              <w:left w:val="single" w:sz="4" w:space="0" w:color="000000"/>
              <w:bottom w:val="single" w:sz="4" w:space="0" w:color="000000"/>
            </w:tcBorders>
            <w:shd w:val="clear" w:color="auto" w:fill="auto"/>
          </w:tcPr>
          <w:p w:rsidR="007B5182" w:rsidRPr="001D58D9" w:rsidRDefault="007B5182" w:rsidP="001D58D9">
            <w:pPr>
              <w:numPr>
                <w:ilvl w:val="0"/>
                <w:numId w:val="10"/>
              </w:numPr>
              <w:spacing w:before="120" w:line="276" w:lineRule="auto"/>
              <w:ind w:left="431"/>
              <w:rPr>
                <w:rFonts w:ascii="Times New Roman" w:hAnsi="Times New Roman" w:cs="Times New Roman"/>
                <w:sz w:val="24"/>
                <w:lang w:val="hu-HU"/>
              </w:rPr>
            </w:pPr>
            <w:r w:rsidRPr="001D58D9">
              <w:rPr>
                <w:rFonts w:ascii="Times New Roman" w:hAnsi="Times New Roman" w:cs="Times New Roman"/>
                <w:sz w:val="24"/>
                <w:lang w:val="hu-HU"/>
              </w:rPr>
              <w:t>Lakóhelyhez közeli néprajzi tájegység építészeti jellegzetességeinek, viseletének, és kézműves tevékenységének megismerése, elemzése (pl. skanzen vagy helytörténeti kiállítás látogatásával, vagy gyűjtött képek alapján).</w:t>
            </w:r>
          </w:p>
          <w:p w:rsidR="007B5182" w:rsidRPr="001D58D9" w:rsidRDefault="007B5182" w:rsidP="001D58D9">
            <w:pPr>
              <w:numPr>
                <w:ilvl w:val="0"/>
                <w:numId w:val="10"/>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A mai életbe, életformába illeszthető,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w:t>
            </w:r>
          </w:p>
          <w:p w:rsidR="007B5182" w:rsidRPr="001D58D9" w:rsidRDefault="007B5182" w:rsidP="001D58D9">
            <w:pPr>
              <w:numPr>
                <w:ilvl w:val="0"/>
                <w:numId w:val="10"/>
              </w:numPr>
              <w:spacing w:line="276" w:lineRule="auto"/>
              <w:ind w:left="431"/>
              <w:rPr>
                <w:rFonts w:ascii="Times New Roman" w:hAnsi="Times New Roman" w:cs="Times New Roman"/>
                <w:sz w:val="24"/>
                <w:lang w:val="hu-HU" w:eastAsia="hu-HU"/>
              </w:rPr>
            </w:pPr>
            <w:r w:rsidRPr="001D58D9">
              <w:rPr>
                <w:rFonts w:ascii="Times New Roman" w:hAnsi="Times New Roman" w:cs="Times New Roman"/>
                <w:sz w:val="24"/>
                <w:lang w:val="hu-HU"/>
              </w:rPr>
              <w:t>Létrehozott vagy talált tárgyak díszítésének megtervezése és kivitelezése különféle díszítőelemek (pl. növényi, állati, geometrikus motívumok) gyűjtése, megfigyelése, tanulmá</w:t>
            </w:r>
            <w:r w:rsidRPr="001D58D9">
              <w:rPr>
                <w:rFonts w:ascii="Times New Roman" w:hAnsi="Times New Roman" w:cs="Times New Roman"/>
                <w:sz w:val="24"/>
                <w:lang w:val="hu-HU"/>
              </w:rPr>
              <w:softHyphen/>
              <w:t>nyozása után, oly módon, hogy a díszítmény összhangban legyen a tárgy formai, funkcionális és társadalmi üzenetével, illetve az alkotó személyes közlési szándékával.</w:t>
            </w:r>
          </w:p>
          <w:p w:rsidR="007B5182" w:rsidRPr="001D58D9" w:rsidRDefault="007B5182" w:rsidP="001D58D9">
            <w:pPr>
              <w:numPr>
                <w:ilvl w:val="0"/>
                <w:numId w:val="10"/>
              </w:numPr>
              <w:spacing w:line="276" w:lineRule="auto"/>
              <w:ind w:left="431"/>
              <w:rPr>
                <w:rFonts w:ascii="Times New Roman" w:hAnsi="Times New Roman" w:cs="Times New Roman"/>
                <w:i/>
                <w:sz w:val="24"/>
                <w:lang w:val="hu-HU"/>
              </w:rPr>
            </w:pPr>
            <w:r w:rsidRPr="001D58D9">
              <w:rPr>
                <w:rFonts w:ascii="Times New Roman" w:hAnsi="Times New Roman" w:cs="Times New Roman"/>
                <w:sz w:val="24"/>
                <w:lang w:val="hu-HU" w:eastAsia="hu-HU"/>
              </w:rPr>
              <w:t>Különböző történeti korok (pl. népvándorlás kora) és kultúrák (pl. Európán kívüli) sajátos, legjellemzőbb szimbolikus tárgyainak, épületeinek felismerése és elemző vizsgálata.</w:t>
            </w:r>
            <w:r w:rsidRPr="001D58D9">
              <w:rPr>
                <w:rFonts w:ascii="Times New Roman" w:hAnsi="Times New Roman" w:cs="Times New Roman"/>
                <w:sz w:val="24"/>
                <w:shd w:val="clear" w:color="auto" w:fill="00FFFF"/>
                <w:lang w:val="hu-HU" w:eastAsia="hu-HU"/>
              </w:rPr>
              <w:t xml:space="preserve"> </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Hon- és népismeret:</w:t>
            </w:r>
            <w:r w:rsidRPr="001D58D9">
              <w:rPr>
                <w:rFonts w:ascii="Times New Roman" w:hAnsi="Times New Roman" w:cs="Times New Roman"/>
                <w:sz w:val="24"/>
                <w:lang w:val="hu-HU"/>
              </w:rPr>
              <w:t xml:space="preserve"> család és lakóhely, falvak és városok.</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Magyar nyelv és irodalom: </w:t>
            </w:r>
            <w:r w:rsidRPr="001D58D9">
              <w:rPr>
                <w:rFonts w:ascii="Times New Roman" w:hAnsi="Times New Roman" w:cs="Times New Roman"/>
                <w:sz w:val="24"/>
                <w:lang w:val="hu-HU"/>
              </w:rPr>
              <w:t>népköltészet. Könyvtárhasználat.</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környezettudatosság, fenntarthatóság.</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népzene.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népszokások.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Technika, életvitel és gyakorlat:</w:t>
            </w:r>
            <w:r w:rsidRPr="001D58D9">
              <w:rPr>
                <w:rFonts w:ascii="Times New Roman" w:hAnsi="Times New Roman" w:cs="Times New Roman"/>
                <w:sz w:val="24"/>
                <w:lang w:val="hu-HU"/>
              </w:rPr>
              <w:t xml:space="preserve"> hagyományos foglalkozások, szakmák.</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t>Kulcsfogalmak/ 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Népművészet, mesterség, hagyományos kézműves technika, forma, funkció, alapanyag, gazdaságos anyaghasználat, formaredukció, díszítmény, motívum, formaritmus, környezettudatosság, társadalmi üzenet.</w:t>
            </w:r>
          </w:p>
        </w:tc>
      </w:tr>
    </w:tbl>
    <w:p w:rsidR="001D58D9" w:rsidRDefault="001D58D9" w:rsidP="001D58D9">
      <w:pPr>
        <w:pStyle w:val="Listaszerbekezds2"/>
        <w:spacing w:line="276" w:lineRule="auto"/>
        <w:ind w:left="360"/>
        <w:jc w:val="center"/>
        <w:rPr>
          <w:rFonts w:ascii="Times New Roman" w:hAnsi="Times New Roman" w:cs="Times New Roman"/>
          <w:b/>
          <w:bCs/>
          <w:sz w:val="24"/>
          <w:szCs w:val="24"/>
        </w:rPr>
      </w:pPr>
    </w:p>
    <w:p w:rsidR="00F404FE" w:rsidRDefault="001D58D9" w:rsidP="00F404FE">
      <w:pPr>
        <w:spacing w:after="240" w:line="276" w:lineRule="auto"/>
        <w:jc w:val="center"/>
        <w:rPr>
          <w:rFonts w:ascii="Times New Roman" w:hAnsi="Times New Roman" w:cs="Times New Roman"/>
          <w:b/>
          <w:sz w:val="52"/>
          <w:szCs w:val="52"/>
        </w:rPr>
      </w:pPr>
      <w:r w:rsidRPr="00740577">
        <w:rPr>
          <w:lang w:val="hu-HU"/>
        </w:rPr>
        <w:br w:type="page"/>
      </w:r>
      <w:r w:rsidR="00F404FE">
        <w:rPr>
          <w:rFonts w:ascii="Times New Roman" w:hAnsi="Times New Roman" w:cs="Times New Roman"/>
          <w:b/>
          <w:sz w:val="52"/>
          <w:szCs w:val="52"/>
        </w:rPr>
        <w:lastRenderedPageBreak/>
        <w:t>6</w:t>
      </w:r>
      <w:r w:rsidR="00F404FE" w:rsidRPr="004C70C6">
        <w:rPr>
          <w:rFonts w:ascii="Times New Roman" w:hAnsi="Times New Roman" w:cs="Times New Roman"/>
          <w:b/>
          <w:sz w:val="52"/>
          <w:szCs w:val="52"/>
        </w:rPr>
        <w:t>. évfolyam</w:t>
      </w:r>
    </w:p>
    <w:p w:rsidR="00F404FE" w:rsidRPr="00F404FE" w:rsidRDefault="00F404FE" w:rsidP="00F404FE">
      <w:pPr>
        <w:spacing w:after="240" w:line="276" w:lineRule="auto"/>
        <w:jc w:val="center"/>
        <w:rPr>
          <w:rFonts w:ascii="Times New Roman" w:hAnsi="Times New Roman" w:cs="Times New Roman"/>
          <w:sz w:val="28"/>
          <w:szCs w:val="28"/>
        </w:rPr>
      </w:pPr>
      <w:r w:rsidRPr="00F404FE">
        <w:rPr>
          <w:rFonts w:ascii="Times New Roman" w:hAnsi="Times New Roman" w:cs="Times New Roman"/>
          <w:b/>
          <w:sz w:val="28"/>
          <w:szCs w:val="28"/>
        </w:rPr>
        <w:t>Javasolt óra</w:t>
      </w:r>
      <w:r>
        <w:rPr>
          <w:rFonts w:ascii="Times New Roman" w:hAnsi="Times New Roman" w:cs="Times New Roman"/>
          <w:b/>
          <w:sz w:val="28"/>
          <w:szCs w:val="28"/>
        </w:rPr>
        <w:t>beosztás</w:t>
      </w:r>
    </w:p>
    <w:tbl>
      <w:tblPr>
        <w:tblW w:w="9072" w:type="dxa"/>
        <w:tblInd w:w="57" w:type="dxa"/>
        <w:tblLayout w:type="fixed"/>
        <w:tblCellMar>
          <w:left w:w="57" w:type="dxa"/>
          <w:right w:w="57" w:type="dxa"/>
        </w:tblCellMar>
        <w:tblLook w:val="0000" w:firstRow="0" w:lastRow="0" w:firstColumn="0" w:lastColumn="0" w:noHBand="0" w:noVBand="0"/>
      </w:tblPr>
      <w:tblGrid>
        <w:gridCol w:w="6521"/>
        <w:gridCol w:w="2551"/>
      </w:tblGrid>
      <w:tr w:rsidR="007B5182" w:rsidRPr="001D58D9">
        <w:tc>
          <w:tcPr>
            <w:tcW w:w="6521"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Tematikai egység címe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b/>
                <w:sz w:val="24"/>
              </w:rPr>
              <w:t>Órakeret</w:t>
            </w:r>
          </w:p>
        </w:tc>
      </w:tr>
      <w:tr w:rsidR="007B5182" w:rsidRPr="001D58D9">
        <w:tc>
          <w:tcPr>
            <w:tcW w:w="6521"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Kifejezés, képzőművészet</w:t>
            </w:r>
            <w:r w:rsidR="001D58D9">
              <w:rPr>
                <w:rFonts w:ascii="Times New Roman" w:hAnsi="Times New Roman" w:cs="Times New Roman"/>
                <w:sz w:val="24"/>
              </w:rPr>
              <w:br/>
            </w:r>
            <w:r w:rsidRPr="001D58D9">
              <w:rPr>
                <w:rFonts w:ascii="Times New Roman" w:hAnsi="Times New Roman" w:cs="Times New Roman"/>
                <w:sz w:val="24"/>
              </w:rPr>
              <w:t>Valóság és képzelet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7</w:t>
            </w:r>
            <w:r w:rsidR="007B5182" w:rsidRPr="001D58D9">
              <w:rPr>
                <w:rFonts w:ascii="Times New Roman" w:hAnsi="Times New Roman" w:cs="Times New Roman"/>
                <w:sz w:val="24"/>
              </w:rPr>
              <w:t xml:space="preserve"> óra</w:t>
            </w:r>
          </w:p>
        </w:tc>
      </w:tr>
      <w:tr w:rsidR="007B5182" w:rsidRPr="001D58D9">
        <w:tc>
          <w:tcPr>
            <w:tcW w:w="6521"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Kifejezés, képzőművészet</w:t>
            </w:r>
            <w:r w:rsidR="001D58D9">
              <w:rPr>
                <w:rFonts w:ascii="Times New Roman" w:hAnsi="Times New Roman" w:cs="Times New Roman"/>
                <w:sz w:val="24"/>
              </w:rPr>
              <w:br/>
            </w:r>
            <w:r w:rsidRPr="001D58D9">
              <w:rPr>
                <w:rFonts w:ascii="Times New Roman" w:hAnsi="Times New Roman" w:cs="Times New Roman"/>
                <w:sz w:val="24"/>
              </w:rPr>
              <w:t>Stílus és mozgás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7 óra</w:t>
            </w:r>
          </w:p>
        </w:tc>
      </w:tr>
      <w:tr w:rsidR="007B5182" w:rsidRPr="001D58D9">
        <w:tc>
          <w:tcPr>
            <w:tcW w:w="6521"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1D58D9">
              <w:rPr>
                <w:rFonts w:ascii="Times New Roman" w:hAnsi="Times New Roman" w:cs="Times New Roman"/>
                <w:sz w:val="24"/>
              </w:rPr>
              <w:br/>
            </w:r>
            <w:r w:rsidRPr="001D58D9">
              <w:rPr>
                <w:rFonts w:ascii="Times New Roman" w:hAnsi="Times New Roman" w:cs="Times New Roman"/>
                <w:sz w:val="24"/>
              </w:rPr>
              <w:t>Idő</w:t>
            </w:r>
            <w:r w:rsidR="00A87365">
              <w:rPr>
                <w:rFonts w:ascii="Times New Roman" w:hAnsi="Times New Roman" w:cs="Times New Roman"/>
                <w:sz w:val="24"/>
              </w:rPr>
              <w:t>-</w:t>
            </w:r>
            <w:r w:rsidRPr="001D58D9">
              <w:rPr>
                <w:rFonts w:ascii="Times New Roman" w:hAnsi="Times New Roman" w:cs="Times New Roman"/>
                <w:sz w:val="24"/>
              </w:rPr>
              <w:t xml:space="preserve"> és térbeli változások</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7B5182" w:rsidRPr="001D58D9">
              <w:rPr>
                <w:rFonts w:ascii="Times New Roman" w:hAnsi="Times New Roman" w:cs="Times New Roman"/>
                <w:sz w:val="24"/>
              </w:rPr>
              <w:t>óra</w:t>
            </w:r>
          </w:p>
        </w:tc>
      </w:tr>
      <w:tr w:rsidR="007B5182" w:rsidRPr="001D58D9">
        <w:tc>
          <w:tcPr>
            <w:tcW w:w="6521"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1D58D9">
              <w:rPr>
                <w:rFonts w:ascii="Times New Roman" w:hAnsi="Times New Roman" w:cs="Times New Roman"/>
                <w:sz w:val="24"/>
              </w:rPr>
              <w:br/>
            </w:r>
            <w:r w:rsidRPr="001D58D9">
              <w:rPr>
                <w:rFonts w:ascii="Times New Roman" w:hAnsi="Times New Roman" w:cs="Times New Roman"/>
                <w:sz w:val="24"/>
              </w:rPr>
              <w:t>Jelértelmezés, jelalkotás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 xml:space="preserve">4 </w:t>
            </w:r>
            <w:r w:rsidR="007B5182" w:rsidRPr="001D58D9">
              <w:rPr>
                <w:rFonts w:ascii="Times New Roman" w:hAnsi="Times New Roman" w:cs="Times New Roman"/>
                <w:sz w:val="24"/>
              </w:rPr>
              <w:t>óra</w:t>
            </w:r>
          </w:p>
        </w:tc>
      </w:tr>
      <w:tr w:rsidR="007B5182" w:rsidRPr="001D58D9">
        <w:tc>
          <w:tcPr>
            <w:tcW w:w="6521"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1D58D9">
              <w:rPr>
                <w:rFonts w:ascii="Times New Roman" w:hAnsi="Times New Roman" w:cs="Times New Roman"/>
                <w:sz w:val="24"/>
              </w:rPr>
              <w:br/>
            </w:r>
            <w:r w:rsidRPr="001D58D9">
              <w:rPr>
                <w:rFonts w:ascii="Times New Roman" w:hAnsi="Times New Roman" w:cs="Times New Roman"/>
                <w:sz w:val="24"/>
              </w:rPr>
              <w:t xml:space="preserve">Kép és szöveg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7B5182" w:rsidRPr="001D58D9">
              <w:rPr>
                <w:rFonts w:ascii="Times New Roman" w:hAnsi="Times New Roman" w:cs="Times New Roman"/>
                <w:sz w:val="24"/>
              </w:rPr>
              <w:t xml:space="preserve"> óra</w:t>
            </w:r>
          </w:p>
        </w:tc>
      </w:tr>
      <w:tr w:rsidR="007B5182" w:rsidRPr="001D58D9">
        <w:tc>
          <w:tcPr>
            <w:tcW w:w="6521" w:type="dxa"/>
            <w:tcBorders>
              <w:top w:val="single" w:sz="4" w:space="0" w:color="000000"/>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Tárgy és környezetkultúra</w:t>
            </w:r>
            <w:r w:rsidR="001D58D9">
              <w:rPr>
                <w:rFonts w:ascii="Times New Roman" w:hAnsi="Times New Roman" w:cs="Times New Roman"/>
                <w:sz w:val="24"/>
              </w:rPr>
              <w:br/>
            </w:r>
            <w:r w:rsidRPr="001D58D9">
              <w:rPr>
                <w:rFonts w:ascii="Times New Roman" w:hAnsi="Times New Roman" w:cs="Times New Roman"/>
                <w:sz w:val="24"/>
              </w:rPr>
              <w:t xml:space="preserve">Tervezett, alakított környezet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6</w:t>
            </w:r>
            <w:r w:rsidR="007B5182" w:rsidRPr="001D58D9">
              <w:rPr>
                <w:rFonts w:ascii="Times New Roman" w:hAnsi="Times New Roman" w:cs="Times New Roman"/>
                <w:sz w:val="24"/>
              </w:rPr>
              <w:t xml:space="preserve"> óra</w:t>
            </w:r>
          </w:p>
        </w:tc>
      </w:tr>
      <w:tr w:rsidR="007B5182" w:rsidRPr="001D58D9">
        <w:tc>
          <w:tcPr>
            <w:tcW w:w="6521" w:type="dxa"/>
            <w:tcBorders>
              <w:left w:val="single" w:sz="4" w:space="0" w:color="000000"/>
              <w:bottom w:val="single" w:sz="4" w:space="0" w:color="000000"/>
            </w:tcBorders>
            <w:shd w:val="clear" w:color="auto" w:fill="auto"/>
          </w:tcPr>
          <w:p w:rsidR="007B5182" w:rsidRPr="001D58D9" w:rsidRDefault="007B5182" w:rsidP="001D58D9">
            <w:pPr>
              <w:spacing w:before="120" w:after="120" w:line="276" w:lineRule="auto"/>
              <w:rPr>
                <w:rFonts w:ascii="Times New Roman" w:hAnsi="Times New Roman" w:cs="Times New Roman"/>
                <w:sz w:val="24"/>
              </w:rPr>
            </w:pPr>
            <w:r w:rsidRPr="001D58D9">
              <w:rPr>
                <w:rFonts w:ascii="Times New Roman" w:hAnsi="Times New Roman" w:cs="Times New Roman"/>
                <w:sz w:val="24"/>
              </w:rPr>
              <w:t>Tárgy és környezetkultúra</w:t>
            </w:r>
            <w:r w:rsidR="001D58D9">
              <w:rPr>
                <w:rFonts w:ascii="Times New Roman" w:hAnsi="Times New Roman" w:cs="Times New Roman"/>
                <w:sz w:val="24"/>
              </w:rPr>
              <w:br/>
            </w:r>
            <w:r w:rsidRPr="001D58D9">
              <w:rPr>
                <w:rFonts w:ascii="Times New Roman" w:hAnsi="Times New Roman" w:cs="Times New Roman"/>
                <w:sz w:val="24"/>
              </w:rPr>
              <w:t>Tárgy és hagyomány</w:t>
            </w:r>
          </w:p>
        </w:tc>
        <w:tc>
          <w:tcPr>
            <w:tcW w:w="2551" w:type="dxa"/>
            <w:tcBorders>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5 óra</w:t>
            </w:r>
          </w:p>
        </w:tc>
      </w:tr>
      <w:tr w:rsidR="007B5182" w:rsidRPr="00A87365">
        <w:tc>
          <w:tcPr>
            <w:tcW w:w="6521" w:type="dxa"/>
            <w:tcBorders>
              <w:top w:val="double" w:sz="4" w:space="0" w:color="000000"/>
              <w:left w:val="single" w:sz="4" w:space="0" w:color="000000"/>
              <w:bottom w:val="single" w:sz="4" w:space="0" w:color="000000"/>
            </w:tcBorders>
            <w:shd w:val="clear" w:color="auto" w:fill="auto"/>
          </w:tcPr>
          <w:p w:rsidR="007B5182" w:rsidRPr="00A87365" w:rsidRDefault="007B5182" w:rsidP="001D58D9">
            <w:pPr>
              <w:spacing w:before="120" w:after="120" w:line="276" w:lineRule="auto"/>
              <w:rPr>
                <w:rFonts w:ascii="Times New Roman" w:hAnsi="Times New Roman" w:cs="Times New Roman"/>
                <w:b/>
                <w:sz w:val="24"/>
              </w:rPr>
            </w:pPr>
            <w:r w:rsidRPr="00A87365">
              <w:rPr>
                <w:rFonts w:ascii="Times New Roman" w:hAnsi="Times New Roman" w:cs="Times New Roman"/>
                <w:b/>
                <w:sz w:val="24"/>
              </w:rPr>
              <w:t>Az éves óraszám</w:t>
            </w:r>
          </w:p>
        </w:tc>
        <w:tc>
          <w:tcPr>
            <w:tcW w:w="2551" w:type="dxa"/>
            <w:tcBorders>
              <w:top w:val="double" w:sz="4" w:space="0" w:color="000000"/>
              <w:left w:val="single" w:sz="4" w:space="0" w:color="000000"/>
              <w:bottom w:val="single" w:sz="4" w:space="0" w:color="000000"/>
              <w:right w:val="single" w:sz="4" w:space="0" w:color="000000"/>
            </w:tcBorders>
            <w:shd w:val="clear" w:color="auto" w:fill="auto"/>
            <w:vAlign w:val="center"/>
          </w:tcPr>
          <w:p w:rsidR="007B5182" w:rsidRPr="00A87365" w:rsidRDefault="00BD51BF" w:rsidP="001D58D9">
            <w:pPr>
              <w:tabs>
                <w:tab w:val="left" w:pos="1904"/>
              </w:tabs>
              <w:spacing w:before="120" w:after="120" w:line="276" w:lineRule="auto"/>
              <w:jc w:val="center"/>
              <w:rPr>
                <w:rFonts w:ascii="Times New Roman" w:hAnsi="Times New Roman" w:cs="Times New Roman"/>
                <w:b/>
                <w:sz w:val="24"/>
              </w:rPr>
            </w:pPr>
            <w:r>
              <w:rPr>
                <w:rFonts w:ascii="Times New Roman" w:hAnsi="Times New Roman" w:cs="Times New Roman"/>
                <w:b/>
                <w:sz w:val="24"/>
              </w:rPr>
              <w:t>37</w:t>
            </w:r>
            <w:r w:rsidR="001D58D9" w:rsidRPr="00A87365">
              <w:rPr>
                <w:rFonts w:ascii="Times New Roman" w:hAnsi="Times New Roman" w:cs="Times New Roman"/>
                <w:b/>
                <w:sz w:val="24"/>
              </w:rPr>
              <w:t xml:space="preserve"> </w:t>
            </w:r>
            <w:r w:rsidR="007B5182" w:rsidRPr="00A87365">
              <w:rPr>
                <w:rFonts w:ascii="Times New Roman" w:hAnsi="Times New Roman" w:cs="Times New Roman"/>
                <w:b/>
                <w:sz w:val="24"/>
              </w:rPr>
              <w:t>óra</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8938" w:type="dxa"/>
        <w:tblInd w:w="57" w:type="dxa"/>
        <w:tblLayout w:type="fixed"/>
        <w:tblCellMar>
          <w:left w:w="57" w:type="dxa"/>
          <w:right w:w="57" w:type="dxa"/>
        </w:tblCellMar>
        <w:tblLook w:val="0000" w:firstRow="0" w:lastRow="0" w:firstColumn="0" w:lastColumn="0" w:noHBand="0" w:noVBand="0"/>
      </w:tblPr>
      <w:tblGrid>
        <w:gridCol w:w="2168"/>
        <w:gridCol w:w="5528"/>
        <w:gridCol w:w="1242"/>
      </w:tblGrid>
      <w:tr w:rsidR="007B5182" w:rsidRPr="001D58D9">
        <w:tc>
          <w:tcPr>
            <w:tcW w:w="2168"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28"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4C70C6">
            <w:pPr>
              <w:tabs>
                <w:tab w:val="left" w:pos="720"/>
              </w:tabs>
              <w:spacing w:before="120" w:after="120" w:line="276" w:lineRule="auto"/>
              <w:ind w:left="153"/>
              <w:jc w:val="center"/>
              <w:rPr>
                <w:rFonts w:ascii="Times New Roman" w:hAnsi="Times New Roman" w:cs="Times New Roman"/>
                <w:b/>
                <w:sz w:val="24"/>
                <w:lang w:val="hu-HU"/>
              </w:rPr>
            </w:pPr>
            <w:r w:rsidRPr="001D58D9">
              <w:rPr>
                <w:rFonts w:ascii="Times New Roman" w:hAnsi="Times New Roman" w:cs="Times New Roman"/>
                <w:b/>
                <w:sz w:val="24"/>
                <w:lang w:val="hu-HU"/>
              </w:rPr>
              <w:t>Kifejezés, képzőművészet</w:t>
            </w:r>
            <w:r w:rsidR="004C70C6">
              <w:rPr>
                <w:rFonts w:ascii="Times New Roman" w:hAnsi="Times New Roman" w:cs="Times New Roman"/>
                <w:b/>
                <w:sz w:val="24"/>
                <w:lang w:val="hu-HU"/>
              </w:rPr>
              <w:br/>
            </w:r>
            <w:r w:rsidRPr="001D58D9">
              <w:rPr>
                <w:rFonts w:ascii="Times New Roman" w:hAnsi="Times New Roman" w:cs="Times New Roman"/>
                <w:b/>
                <w:sz w:val="24"/>
                <w:lang w:val="hu-HU"/>
              </w:rPr>
              <w:t>Valóság és képzelet</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4C70C6">
              <w:rPr>
                <w:rFonts w:ascii="Times New Roman" w:hAnsi="Times New Roman" w:cs="Times New Roman"/>
                <w:b/>
                <w:sz w:val="24"/>
                <w:lang w:val="hu-HU"/>
              </w:rPr>
              <w:br/>
            </w:r>
            <w:r w:rsidRPr="001D58D9">
              <w:rPr>
                <w:rFonts w:ascii="Times New Roman" w:hAnsi="Times New Roman" w:cs="Times New Roman"/>
                <w:b/>
                <w:sz w:val="24"/>
                <w:lang w:val="hu-HU"/>
              </w:rPr>
              <w:t>5 óra</w:t>
            </w:r>
          </w:p>
        </w:tc>
      </w:tr>
      <w:tr w:rsidR="007B5182" w:rsidRPr="001D58D9">
        <w:tc>
          <w:tcPr>
            <w:tcW w:w="2168"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élményt nyújtó, személyes megnyilvánulások érvényesítése az alkotó folyamatban. A vizuális nyelv alapelemeinek ismerete és alkalmazása a kifejező alkotásokban. </w:t>
            </w:r>
            <w:r w:rsidRPr="001D58D9">
              <w:rPr>
                <w:rFonts w:ascii="Times New Roman" w:eastAsia="Times New Roman" w:hAnsi="Times New Roman" w:cs="Times New Roman"/>
                <w:sz w:val="24"/>
                <w:lang w:val="hu-HU" w:bidi="x-none"/>
              </w:rPr>
              <w:t>Különböző festészeti, grafikai és plasztikai technikák alapszintű alkalmazása.</w:t>
            </w:r>
          </w:p>
        </w:tc>
      </w:tr>
      <w:tr w:rsidR="007B5182" w:rsidRPr="001D58D9">
        <w:tc>
          <w:tcPr>
            <w:tcW w:w="2168" w:type="dxa"/>
            <w:tcBorders>
              <w:top w:val="single" w:sz="4" w:space="0" w:color="000000"/>
              <w:left w:val="single" w:sz="4" w:space="0" w:color="000000"/>
              <w:bottom w:val="single" w:sz="4" w:space="0" w:color="000000"/>
            </w:tcBorders>
            <w:shd w:val="clear" w:color="auto" w:fill="auto"/>
            <w:vAlign w:val="center"/>
          </w:tcPr>
          <w:p w:rsidR="007B5182" w:rsidRPr="00740577"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pStyle w:val="Listaszerbekezds1"/>
              <w:spacing w:before="120" w:line="276" w:lineRule="auto"/>
              <w:ind w:left="0"/>
              <w:jc w:val="left"/>
            </w:pPr>
            <w:r w:rsidRPr="001D58D9">
              <w:rPr>
                <w:szCs w:val="24"/>
              </w:rPr>
              <w:t xml:space="preserve">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w:t>
            </w:r>
            <w:r w:rsidRPr="001D58D9">
              <w:rPr>
                <w:szCs w:val="24"/>
              </w:rPr>
              <w:lastRenderedPageBreak/>
              <w:t>komponálással. Önálló vélemény megfogalmazása saját és mások munkáiról.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22"/>
        <w:gridCol w:w="2577"/>
      </w:tblGrid>
      <w:tr w:rsidR="004C70C6" w:rsidRPr="001D58D9">
        <w:tc>
          <w:tcPr>
            <w:tcW w:w="6495"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6495" w:type="dxa"/>
            <w:gridSpan w:val="2"/>
            <w:tcBorders>
              <w:top w:val="single" w:sz="4" w:space="0" w:color="000000"/>
              <w:left w:val="single" w:sz="4" w:space="0" w:color="000000"/>
              <w:bottom w:val="single" w:sz="4" w:space="0" w:color="000000"/>
            </w:tcBorders>
            <w:shd w:val="clear" w:color="auto" w:fill="auto"/>
          </w:tcPr>
          <w:p w:rsidR="004C70C6" w:rsidRPr="001D58D9" w:rsidRDefault="004C70C6" w:rsidP="001D58D9">
            <w:pPr>
              <w:numPr>
                <w:ilvl w:val="0"/>
                <w:numId w:val="8"/>
              </w:numPr>
              <w:spacing w:before="120" w:line="276" w:lineRule="auto"/>
              <w:ind w:left="431"/>
              <w:rPr>
                <w:rFonts w:ascii="Times New Roman" w:hAnsi="Times New Roman" w:cs="Times New Roman"/>
                <w:sz w:val="24"/>
                <w:lang w:val="hu-HU"/>
              </w:rPr>
            </w:pPr>
            <w:r w:rsidRPr="001D58D9">
              <w:rPr>
                <w:rFonts w:ascii="Times New Roman" w:hAnsi="Times New Roman" w:cs="Times New Roman"/>
                <w:sz w:val="24"/>
                <w:lang w:val="hu-HU"/>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rsidR="004C70C6" w:rsidRPr="001D58D9" w:rsidRDefault="004C70C6" w:rsidP="001D58D9">
            <w:pPr>
              <w:numPr>
                <w:ilvl w:val="0"/>
                <w:numId w:val="8"/>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 xml:space="preserve">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w:t>
            </w:r>
            <w:r w:rsidR="00BD51BF" w:rsidRPr="001D58D9">
              <w:rPr>
                <w:rFonts w:ascii="Times New Roman" w:hAnsi="Times New Roman" w:cs="Times New Roman"/>
                <w:sz w:val="24"/>
                <w:lang w:val="hu-HU"/>
              </w:rPr>
              <w:t>vegyes technika</w:t>
            </w:r>
            <w:r w:rsidRPr="001D58D9">
              <w:rPr>
                <w:rFonts w:ascii="Times New Roman" w:hAnsi="Times New Roman" w:cs="Times New Roman"/>
                <w:sz w:val="24"/>
                <w:lang w:val="hu-HU"/>
              </w:rPr>
              <w:t>).</w:t>
            </w:r>
          </w:p>
          <w:p w:rsidR="004C70C6" w:rsidRPr="001D58D9" w:rsidRDefault="004C70C6" w:rsidP="001D58D9">
            <w:pPr>
              <w:numPr>
                <w:ilvl w:val="0"/>
                <w:numId w:val="8"/>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Szabad asszociációs és vizuális játékok adott témára (pl. fogalom, jelenség, hang, szín, mozgás, gondolat, érzés, tárgy, cselekvés). Az előhívott impressziók megjelenítése síkban, térben, időben.</w:t>
            </w:r>
          </w:p>
          <w:p w:rsidR="004C70C6" w:rsidRPr="001D58D9" w:rsidRDefault="004C70C6" w:rsidP="001D58D9">
            <w:pPr>
              <w:numPr>
                <w:ilvl w:val="0"/>
                <w:numId w:val="8"/>
              </w:numPr>
              <w:spacing w:line="276" w:lineRule="auto"/>
              <w:ind w:left="431"/>
              <w:rPr>
                <w:rFonts w:ascii="Times New Roman" w:hAnsi="Times New Roman" w:cs="Times New Roman"/>
                <w:i/>
                <w:sz w:val="24"/>
                <w:lang w:val="hu-HU"/>
              </w:rPr>
            </w:pPr>
            <w:r w:rsidRPr="001D58D9">
              <w:rPr>
                <w:rFonts w:ascii="Times New Roman" w:hAnsi="Times New Roman" w:cs="Times New Roman"/>
                <w:sz w:val="24"/>
                <w:lang w:val="hu-HU"/>
              </w:rPr>
              <w:t>Irodalmi, zenei, filmes élmények</w:t>
            </w:r>
            <w:r w:rsidRPr="001D58D9">
              <w:rPr>
                <w:rFonts w:ascii="Times New Roman" w:hAnsi="Times New Roman" w:cs="Times New Roman"/>
                <w:color w:val="auto"/>
                <w:sz w:val="24"/>
                <w:lang w:val="hu-HU"/>
              </w:rPr>
              <w:t xml:space="preserve"> felidézése, </w:t>
            </w:r>
            <w:r w:rsidRPr="001D58D9">
              <w:rPr>
                <w:rFonts w:ascii="Times New Roman" w:hAnsi="Times New Roman" w:cs="Times New Roman"/>
                <w:sz w:val="24"/>
                <w:lang w:val="hu-HU"/>
              </w:rPr>
              <w:t>s a létrejött személyes tartalmak megjelenítése a kifejezési szándéknak megfelelő anyagok, eszközök, méretek felhasználásával (pl. színes, grafikai technika, mintázás, konstruálás, installáció talált tárgyakból, fotó).</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a műélvezet megtapasztalása.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cs-CZ"/>
              </w:rPr>
            </w:pPr>
            <w:r w:rsidRPr="001D58D9">
              <w:rPr>
                <w:rFonts w:ascii="Times New Roman" w:hAnsi="Times New Roman" w:cs="Times New Roman"/>
                <w:i/>
                <w:sz w:val="24"/>
                <w:lang w:val="hu-HU"/>
              </w:rPr>
              <w:t>Matematika</w:t>
            </w:r>
            <w:r w:rsidRPr="001D58D9">
              <w:rPr>
                <w:rFonts w:ascii="Times New Roman" w:hAnsi="Times New Roman" w:cs="Times New Roman"/>
                <w:sz w:val="24"/>
                <w:lang w:val="hu-HU"/>
              </w:rPr>
              <w:t xml:space="preserve">: </w:t>
            </w:r>
            <w:r w:rsidRPr="001D58D9">
              <w:rPr>
                <w:rFonts w:ascii="Times New Roman" w:hAnsi="Times New Roman" w:cs="Times New Roman"/>
                <w:sz w:val="24"/>
                <w:lang w:val="cs-CZ"/>
              </w:rPr>
              <w:t>pontos</w:t>
            </w:r>
            <w:r w:rsidRPr="001D58D9">
              <w:rPr>
                <w:rFonts w:ascii="Times New Roman" w:hAnsi="Times New Roman" w:cs="Times New Roman"/>
                <w:sz w:val="24"/>
                <w:lang w:val="hu-HU"/>
              </w:rPr>
              <w:t xml:space="preserve"> megfigyelés, lényegkiemelés.</w:t>
            </w:r>
          </w:p>
          <w:p w:rsidR="004C70C6" w:rsidRPr="001D58D9" w:rsidRDefault="004C70C6" w:rsidP="001D58D9">
            <w:pPr>
              <w:spacing w:line="276" w:lineRule="auto"/>
              <w:rPr>
                <w:rFonts w:ascii="Times New Roman" w:hAnsi="Times New Roman" w:cs="Times New Roman"/>
                <w:sz w:val="24"/>
                <w:lang w:val="cs-CZ"/>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enei élmény feldolgozása.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dramatikus improvizációk irodalmi, képzőművészeti, zenei művek alapján.</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t>Kulcsfogalmak/ 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Tömörítés, kiemelés, kompozíció, szín-, vonal-, formaritmus, variáció, színharmónia, színkontraszt, főszín, mellék/kiegészítő szín, komplementer, méretarány.</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86"/>
        <w:gridCol w:w="5587"/>
        <w:gridCol w:w="1399"/>
      </w:tblGrid>
      <w:tr w:rsidR="004C70C6" w:rsidRPr="001D58D9">
        <w:tc>
          <w:tcPr>
            <w:tcW w:w="2086"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87"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720"/>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Kifejezés, képzőművészet</w:t>
            </w:r>
            <w:r>
              <w:rPr>
                <w:rFonts w:ascii="Times New Roman" w:hAnsi="Times New Roman" w:cs="Times New Roman"/>
                <w:b/>
                <w:sz w:val="24"/>
                <w:lang w:val="hu-HU"/>
              </w:rPr>
              <w:br/>
            </w:r>
            <w:r w:rsidRPr="001D58D9">
              <w:rPr>
                <w:rFonts w:ascii="Times New Roman" w:hAnsi="Times New Roman" w:cs="Times New Roman"/>
                <w:b/>
                <w:sz w:val="24"/>
                <w:lang w:val="hu-HU"/>
              </w:rPr>
              <w:t>Stílus és mozgás</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Pr>
                <w:rFonts w:ascii="Times New Roman" w:hAnsi="Times New Roman" w:cs="Times New Roman"/>
                <w:b/>
                <w:sz w:val="24"/>
                <w:lang w:val="hu-HU"/>
              </w:rPr>
              <w:br/>
            </w:r>
            <w:r w:rsidRPr="001D58D9">
              <w:rPr>
                <w:rFonts w:ascii="Times New Roman" w:hAnsi="Times New Roman" w:cs="Times New Roman"/>
                <w:b/>
                <w:sz w:val="24"/>
                <w:lang w:val="hu-HU"/>
              </w:rPr>
              <w:t>7 óra</w:t>
            </w:r>
          </w:p>
        </w:tc>
      </w:tr>
      <w:tr w:rsidR="004C70C6" w:rsidRPr="001D58D9">
        <w:tc>
          <w:tcPr>
            <w:tcW w:w="2086"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eastAsia="Times New Roman" w:hAnsi="Times New Roman" w:cs="Times New Roman"/>
                <w:sz w:val="24"/>
                <w:lang w:val="hu-HU" w:bidi="x-none"/>
              </w:rPr>
            </w:pPr>
            <w:r w:rsidRPr="001D58D9">
              <w:rPr>
                <w:rFonts w:ascii="Times New Roman" w:hAnsi="Times New Roman" w:cs="Times New Roman"/>
                <w:b/>
                <w:sz w:val="24"/>
                <w:lang w:val="hu-HU"/>
              </w:rPr>
              <w:t>Előzetes tudás</w:t>
            </w:r>
          </w:p>
        </w:tc>
        <w:tc>
          <w:tcPr>
            <w:tcW w:w="6986"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eastAsia="Times New Roman" w:hAnsi="Times New Roman" w:cs="Times New Roman"/>
                <w:sz w:val="24"/>
                <w:lang w:val="hu-HU" w:bidi="x-none"/>
              </w:rPr>
              <w:t xml:space="preserve">Művészeti ágak és a képzőművészeti ágak legfontosabb megkülönböztető jegyeinek felismerése. Művészeti alkotások, vizuális jelenségek, látványok verbális leírása. A vizuális nyelv alapelemeinek megkülönböztetése és használata. </w:t>
            </w:r>
            <w:r w:rsidRPr="001D58D9">
              <w:rPr>
                <w:rFonts w:ascii="Times New Roman" w:hAnsi="Times New Roman" w:cs="Times New Roman"/>
                <w:sz w:val="24"/>
                <w:lang w:val="hu-HU"/>
              </w:rPr>
              <w:t>Közvetlen tapasztalás útján szerzett élmények feldolgozási képessége, az érzékelhető tulajdonságok alapján az azonosságok és különbözőségek tudatosítása.</w:t>
            </w:r>
          </w:p>
        </w:tc>
      </w:tr>
      <w:tr w:rsidR="004C70C6" w:rsidRPr="001D58D9">
        <w:tc>
          <w:tcPr>
            <w:tcW w:w="2086" w:type="dxa"/>
            <w:tcBorders>
              <w:top w:val="single" w:sz="4" w:space="0" w:color="000000"/>
              <w:left w:val="single" w:sz="4" w:space="0" w:color="000000"/>
              <w:bottom w:val="single" w:sz="4" w:space="0" w:color="000000"/>
            </w:tcBorders>
            <w:shd w:val="clear" w:color="auto" w:fill="auto"/>
            <w:vAlign w:val="center"/>
          </w:tcPr>
          <w:p w:rsidR="004C70C6" w:rsidRPr="00740577"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 xml:space="preserve">A tematikai egység </w:t>
            </w:r>
            <w:r w:rsidRPr="001D58D9">
              <w:rPr>
                <w:rFonts w:ascii="Times New Roman" w:hAnsi="Times New Roman" w:cs="Times New Roman"/>
                <w:b/>
                <w:sz w:val="24"/>
                <w:lang w:val="hu-HU"/>
              </w:rPr>
              <w:lastRenderedPageBreak/>
              <w:t>nevelési-fejlesztési céljai</w:t>
            </w:r>
          </w:p>
        </w:tc>
        <w:tc>
          <w:tcPr>
            <w:tcW w:w="6986"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pStyle w:val="Listaszerbekezds1"/>
              <w:spacing w:before="120" w:line="276" w:lineRule="auto"/>
              <w:ind w:left="0"/>
              <w:jc w:val="left"/>
            </w:pPr>
            <w:r w:rsidRPr="001D58D9">
              <w:rPr>
                <w:szCs w:val="24"/>
              </w:rPr>
              <w:lastRenderedPageBreak/>
              <w:t xml:space="preserve">A vizuális közlés különböző műfajú köznapi és művészi formáinak </w:t>
            </w:r>
            <w:r w:rsidRPr="001D58D9">
              <w:rPr>
                <w:szCs w:val="24"/>
              </w:rPr>
              <w:lastRenderedPageBreak/>
              <w:t>felismerése. A megfigyelt jelenségek térbeli helyzetének, arányainak, plaszticitásának és szín- és fényviszonyainak megfigyelése és ábrázolása. A legjelentősebb művészettörténeti stíluskorszakok és irányzatok elemi ismerete legjellemzőbb műtárgyain és szimbolikus tárgyain keresztül, gyakorlati feladatok előkészítő szakaszába ágyazottan. A vizuális nyelv alapelemeinek és azok egymáshoz való viszonyának értelmezése. Önálló vélemény megfogalmazása saját és mások munkáiról.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72"/>
        <w:gridCol w:w="2527"/>
      </w:tblGrid>
      <w:tr w:rsidR="004C70C6" w:rsidRPr="001D58D9">
        <w:tc>
          <w:tcPr>
            <w:tcW w:w="6545"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6545" w:type="dxa"/>
            <w:gridSpan w:val="2"/>
            <w:tcBorders>
              <w:top w:val="single" w:sz="4" w:space="0" w:color="000000"/>
              <w:left w:val="single" w:sz="4" w:space="0" w:color="000000"/>
              <w:bottom w:val="single" w:sz="4" w:space="0" w:color="000000"/>
            </w:tcBorders>
            <w:shd w:val="clear" w:color="auto" w:fill="auto"/>
          </w:tcPr>
          <w:p w:rsidR="004C70C6" w:rsidRPr="001D58D9" w:rsidRDefault="004C70C6" w:rsidP="001D58D9">
            <w:pPr>
              <w:numPr>
                <w:ilvl w:val="0"/>
                <w:numId w:val="8"/>
              </w:numPr>
              <w:spacing w:before="120" w:line="276" w:lineRule="auto"/>
              <w:ind w:left="431"/>
              <w:rPr>
                <w:rFonts w:ascii="Times New Roman" w:hAnsi="Times New Roman" w:cs="Times New Roman"/>
                <w:sz w:val="24"/>
                <w:lang w:val="hu-HU"/>
              </w:rPr>
            </w:pPr>
            <w:r w:rsidRPr="001D58D9">
              <w:rPr>
                <w:rFonts w:ascii="Times New Roman" w:hAnsi="Times New Roman" w:cs="Times New Roman"/>
                <w:sz w:val="24"/>
                <w:lang w:val="hu-HU"/>
              </w:rPr>
              <w:t>Különböző mozgások (pl. emberi, állati, ipari, gépi, mechanikai, kémiai, földrajzi, biológiai) megfigyelése és rögzítése egy vizuális látványban, felhasználva megadott művészettörténeti alkotások inspiráló hatását.</w:t>
            </w:r>
          </w:p>
          <w:p w:rsidR="004C70C6" w:rsidRPr="001D58D9" w:rsidRDefault="004C70C6" w:rsidP="001D58D9">
            <w:pPr>
              <w:numPr>
                <w:ilvl w:val="0"/>
                <w:numId w:val="8"/>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 xml:space="preserve">Személyes élmények, elképzelt történetek, érzelmek megjelenítése meghatározott művészettörténeti korszakok stílusjegyeinek elemzése, és inspiráló, alkotó felhasználása </w:t>
            </w:r>
            <w:r w:rsidRPr="001D58D9">
              <w:rPr>
                <w:rFonts w:ascii="Times New Roman" w:hAnsi="Times New Roman" w:cs="Times New Roman"/>
                <w:color w:val="auto"/>
                <w:sz w:val="24"/>
                <w:lang w:val="hu-HU"/>
              </w:rPr>
              <w:t xml:space="preserve">által </w:t>
            </w:r>
            <w:r w:rsidRPr="001D58D9">
              <w:rPr>
                <w:rFonts w:ascii="Times New Roman" w:hAnsi="Times New Roman" w:cs="Times New Roman"/>
                <w:sz w:val="24"/>
                <w:lang w:val="hu-HU"/>
              </w:rPr>
              <w:t>síkban és/vagy térben.</w:t>
            </w:r>
          </w:p>
          <w:p w:rsidR="004C70C6" w:rsidRPr="001D58D9" w:rsidRDefault="004C70C6" w:rsidP="001D58D9">
            <w:pPr>
              <w:pStyle w:val="Listaszerbekezds1"/>
              <w:numPr>
                <w:ilvl w:val="0"/>
                <w:numId w:val="8"/>
              </w:numPr>
              <w:spacing w:line="276" w:lineRule="auto"/>
              <w:ind w:left="431"/>
              <w:jc w:val="left"/>
            </w:pPr>
            <w:r w:rsidRPr="001D58D9">
              <w:rPr>
                <w:szCs w:val="24"/>
              </w:rPr>
              <w:t>Az alkotómunkához kapcsolódva műalkotások megfigyelése alapján, művészettörténeti korszakok, (pl. gótika, reneszánsz, barokk) stílusjegyeinek elemzése, összehasonlítása, művek tematikus csoportosítása (pl. műfaj, formarend, technika, kifejezőeszköz, tériség) szerint.</w:t>
            </w:r>
          </w:p>
          <w:p w:rsidR="004C70C6" w:rsidRPr="001D58D9" w:rsidRDefault="004C70C6" w:rsidP="001D58D9">
            <w:pPr>
              <w:numPr>
                <w:ilvl w:val="0"/>
                <w:numId w:val="8"/>
              </w:numPr>
              <w:spacing w:line="276" w:lineRule="auto"/>
              <w:ind w:left="431"/>
              <w:rPr>
                <w:rFonts w:ascii="Times New Roman" w:hAnsi="Times New Roman" w:cs="Times New Roman"/>
                <w:i/>
                <w:sz w:val="24"/>
                <w:lang w:val="hu-HU"/>
              </w:rPr>
            </w:pPr>
            <w:r w:rsidRPr="001D58D9">
              <w:rPr>
                <w:rFonts w:ascii="Times New Roman" w:hAnsi="Times New Roman" w:cs="Times New Roman"/>
                <w:sz w:val="24"/>
                <w:lang w:val="hu-HU"/>
              </w:rPr>
              <w:t xml:space="preserve">Képek, látványok, médiaszövegek, események (pl. műalkotások,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kinetikus, installációs, environment, eseményművészet) a tárgyalt művészettörténeti korszak inspiráló </w:t>
            </w:r>
            <w:r w:rsidRPr="001D58D9">
              <w:rPr>
                <w:rFonts w:ascii="Times New Roman" w:hAnsi="Times New Roman" w:cs="Times New Roman"/>
                <w:color w:val="auto"/>
                <w:sz w:val="24"/>
                <w:lang w:val="hu-HU"/>
              </w:rPr>
              <w:t>felhasználásával.</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eastAsia="Times New Roman" w:hAnsi="Times New Roman" w:cs="Times New Roman"/>
                <w:sz w:val="24"/>
                <w:lang w:val="cs-CZ" w:bidi="x-none"/>
              </w:rPr>
            </w:pPr>
            <w:r w:rsidRPr="00740577">
              <w:rPr>
                <w:rFonts w:ascii="Times New Roman" w:hAnsi="Times New Roman" w:cs="Times New Roman"/>
                <w:i/>
                <w:sz w:val="24"/>
                <w:lang w:val="hu-HU"/>
              </w:rPr>
              <w:t>Természetismeret:</w:t>
            </w:r>
            <w:r w:rsidRPr="00740577">
              <w:rPr>
                <w:rFonts w:ascii="Times New Roman" w:hAnsi="Times New Roman" w:cs="Times New Roman"/>
                <w:sz w:val="24"/>
                <w:lang w:val="hu-HU"/>
              </w:rPr>
              <w:t xml:space="preserve"> </w:t>
            </w:r>
            <w:r w:rsidRPr="001D58D9">
              <w:rPr>
                <w:rFonts w:ascii="Times New Roman" w:eastAsia="Times New Roman" w:hAnsi="Times New Roman" w:cs="Times New Roman"/>
                <w:sz w:val="24"/>
                <w:lang w:val="cs-CZ" w:bidi="x-none"/>
              </w:rPr>
              <w:t>Az</w:t>
            </w:r>
            <w:r w:rsidRPr="00740577">
              <w:rPr>
                <w:rFonts w:ascii="Times New Roman" w:eastAsia="Times New Roman" w:hAnsi="Times New Roman" w:cs="Times New Roman"/>
                <w:sz w:val="24"/>
                <w:lang w:val="hu-HU" w:bidi="x-none"/>
              </w:rPr>
              <w:t xml:space="preserve"> emberi test</w:t>
            </w:r>
            <w:r w:rsidRPr="001D58D9">
              <w:rPr>
                <w:rFonts w:ascii="Times New Roman" w:eastAsia="Times New Roman" w:hAnsi="Times New Roman" w:cs="Times New Roman"/>
                <w:sz w:val="24"/>
                <w:lang w:val="cs-CZ" w:bidi="x-none"/>
              </w:rPr>
              <w:t>,</w:t>
            </w:r>
            <w:r w:rsidRPr="00740577">
              <w:rPr>
                <w:rFonts w:ascii="Times New Roman" w:eastAsia="Times New Roman" w:hAnsi="Times New Roman" w:cs="Times New Roman"/>
                <w:sz w:val="24"/>
                <w:lang w:val="hu-HU" w:bidi="x-none"/>
              </w:rPr>
              <w:t xml:space="preserve"> testarányok</w:t>
            </w:r>
            <w:r w:rsidRPr="001D58D9">
              <w:rPr>
                <w:rFonts w:ascii="Times New Roman" w:eastAsia="Times New Roman" w:hAnsi="Times New Roman" w:cs="Times New Roman"/>
                <w:sz w:val="24"/>
                <w:lang w:val="cs-CZ" w:bidi="x-none"/>
              </w:rPr>
              <w:t>.</w:t>
            </w:r>
          </w:p>
          <w:p w:rsidR="004C70C6" w:rsidRPr="001D58D9" w:rsidRDefault="004C70C6"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sz w:val="24"/>
                <w:lang w:val="cs-CZ" w:bidi="x-none"/>
              </w:rPr>
              <w:t>Mozgásképesség.</w:t>
            </w:r>
          </w:p>
          <w:p w:rsidR="004C70C6" w:rsidRPr="001D58D9" w:rsidRDefault="004C70C6" w:rsidP="001D58D9">
            <w:pPr>
              <w:spacing w:line="276" w:lineRule="auto"/>
              <w:rPr>
                <w:rFonts w:ascii="Times New Roman" w:eastAsia="Times New Roman" w:hAnsi="Times New Roman" w:cs="Times New Roman"/>
                <w:sz w:val="24"/>
                <w:lang w:val="cs-CZ" w:bidi="x-none"/>
              </w:rPr>
            </w:pPr>
          </w:p>
          <w:p w:rsidR="004C70C6" w:rsidRPr="001D58D9" w:rsidRDefault="004C70C6"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i/>
                <w:sz w:val="24"/>
                <w:lang w:val="cs-CZ" w:bidi="x-none"/>
              </w:rPr>
              <w:t>Matematika:</w:t>
            </w:r>
            <w:r w:rsidRPr="001D58D9">
              <w:rPr>
                <w:rFonts w:ascii="Times New Roman" w:eastAsia="Times New Roman" w:hAnsi="Times New Roman" w:cs="Times New Roman"/>
                <w:sz w:val="24"/>
                <w:lang w:val="cs-CZ" w:bidi="x-none"/>
              </w:rPr>
              <w:t>változó helyzetek, időbeliség.</w:t>
            </w:r>
          </w:p>
          <w:p w:rsidR="004C70C6" w:rsidRPr="001D58D9" w:rsidRDefault="004C70C6" w:rsidP="001D58D9">
            <w:pPr>
              <w:spacing w:line="276" w:lineRule="auto"/>
              <w:rPr>
                <w:rFonts w:ascii="Times New Roman" w:eastAsia="Times New Roman" w:hAnsi="Times New Roman" w:cs="Times New Roman"/>
                <w:sz w:val="24"/>
                <w:lang w:val="cs-CZ" w:bidi="x-none"/>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Történelem, társadalmi és állampolgári ismeretek</w:t>
            </w:r>
            <w:r w:rsidRPr="001D58D9">
              <w:rPr>
                <w:rFonts w:ascii="Times New Roman" w:hAnsi="Times New Roman" w:cs="Times New Roman"/>
                <w:i/>
                <w:sz w:val="24"/>
                <w:lang w:val="hu-HU"/>
              </w:rPr>
              <w:t>:</w:t>
            </w:r>
            <w:r w:rsidRPr="001D58D9">
              <w:rPr>
                <w:rFonts w:ascii="Times New Roman" w:hAnsi="Times New Roman" w:cs="Times New Roman"/>
                <w:sz w:val="24"/>
                <w:lang w:val="hu-HU"/>
              </w:rPr>
              <w:t xml:space="preserve"> történeti korok, korszakok.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Magyar nyelv és irodalom: </w:t>
            </w:r>
            <w:r w:rsidRPr="001D58D9">
              <w:rPr>
                <w:rFonts w:ascii="Times New Roman" w:hAnsi="Times New Roman" w:cs="Times New Roman"/>
                <w:sz w:val="24"/>
                <w:lang w:val="hu-HU"/>
              </w:rPr>
              <w:t>k</w:t>
            </w:r>
            <w:r w:rsidRPr="001D58D9">
              <w:rPr>
                <w:rFonts w:ascii="Times New Roman" w:eastAsia="Times New Roman" w:hAnsi="Times New Roman" w:cs="Times New Roman"/>
                <w:sz w:val="24"/>
                <w:lang w:val="hu-HU" w:bidi="x-none"/>
              </w:rPr>
              <w:t>ülönböző kultúrák eltérő szemléletének megtapasztalása. Könyvtárhasználat.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enetörténeti és zeneirodalmi alapismeretek a befogadói hozzáállás fejlesztése céljából.</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t>Kulcsfogalmak/ 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53"/>
        <w:gridCol w:w="1376"/>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5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720"/>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Vizuális kommunikáció</w:t>
            </w:r>
            <w:r>
              <w:rPr>
                <w:rFonts w:ascii="Times New Roman" w:hAnsi="Times New Roman" w:cs="Times New Roman"/>
                <w:b/>
                <w:sz w:val="24"/>
                <w:lang w:val="hu-HU"/>
              </w:rPr>
              <w:br/>
            </w:r>
            <w:r w:rsidRPr="001D58D9">
              <w:rPr>
                <w:rFonts w:ascii="Times New Roman" w:hAnsi="Times New Roman" w:cs="Times New Roman"/>
                <w:b/>
                <w:sz w:val="24"/>
                <w:lang w:val="hu-HU"/>
              </w:rPr>
              <w:t>Idő- és térbeli változások</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Pr>
                <w:rFonts w:ascii="Times New Roman" w:hAnsi="Times New Roman" w:cs="Times New Roman"/>
                <w:b/>
                <w:sz w:val="24"/>
                <w:lang w:val="hu-HU"/>
              </w:rPr>
              <w:br/>
            </w:r>
            <w:r w:rsidRPr="001D58D9">
              <w:rPr>
                <w:rFonts w:ascii="Times New Roman" w:hAnsi="Times New Roman" w:cs="Times New Roman"/>
                <w:b/>
                <w:sz w:val="24"/>
                <w:lang w:val="hu-HU"/>
              </w:rPr>
              <w:t>3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Érzékelhető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A természeti vagy épített környezet idő és térbeli változásainak sűrített megjelenítése. Természettudományos és technikai megfigyelés és gondolkodás fejlesztése.</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799"/>
        <w:gridCol w:w="4129"/>
        <w:gridCol w:w="3144"/>
      </w:tblGrid>
      <w:tr w:rsidR="004C70C6" w:rsidRPr="001D58D9">
        <w:tc>
          <w:tcPr>
            <w:tcW w:w="5928"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5928" w:type="dxa"/>
            <w:gridSpan w:val="2"/>
            <w:tcBorders>
              <w:top w:val="single" w:sz="4" w:space="0" w:color="000000"/>
              <w:left w:val="single" w:sz="4" w:space="0" w:color="000000"/>
              <w:bottom w:val="single" w:sz="4" w:space="0" w:color="000000"/>
            </w:tcBorders>
            <w:shd w:val="clear" w:color="auto" w:fill="auto"/>
          </w:tcPr>
          <w:p w:rsidR="004C70C6" w:rsidRPr="001D58D9" w:rsidRDefault="004C70C6" w:rsidP="001D58D9">
            <w:pPr>
              <w:numPr>
                <w:ilvl w:val="0"/>
                <w:numId w:val="8"/>
              </w:numPr>
              <w:spacing w:line="276" w:lineRule="auto"/>
              <w:ind w:left="431"/>
              <w:rPr>
                <w:rFonts w:ascii="Times New Roman" w:hAnsi="Times New Roman" w:cs="Times New Roman"/>
                <w:i/>
                <w:sz w:val="24"/>
                <w:lang w:val="hu-HU"/>
              </w:rPr>
            </w:pPr>
            <w:r w:rsidRPr="001D58D9">
              <w:rPr>
                <w:rFonts w:ascii="Times New Roman" w:hAnsi="Times New Roman" w:cs="Times New Roman"/>
                <w:sz w:val="24"/>
                <w:lang w:val="hu-HU"/>
              </w:rPr>
              <w:t>A természet, (pl. növény, időjárás, ember, táj, állat) az épített környezet (pl. épület, település, híd) időbeli folyamatainak, változásainak (növekedés, pusztulás, fejlődés, lebomlás, öregedés, penészesedés, rozsdásodás) megfigyelése, modellezése (pl. hószobor, anyag változása kitéve az időjárásnak) személyesen választott cél érdekében (pl. emlékek felidézése, napi tevékenység tervezése). A folyamatok dokumentálása, ábrázolása saját készítésű fotókkal, képekkel, szöveggel.</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történet ideje, helyszíne, cselekmény kezdő- és végpontja, cselekményelemek sorrendje.</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Természetismeret: </w:t>
            </w:r>
            <w:r w:rsidRPr="001D58D9">
              <w:rPr>
                <w:rFonts w:ascii="Times New Roman" w:hAnsi="Times New Roman" w:cs="Times New Roman"/>
                <w:sz w:val="24"/>
                <w:lang w:val="hu-HU"/>
              </w:rPr>
              <w:t>mozgás és idő változása; ciklikus jelenségek.</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Történelem, társadalmi és állampolgári ismeretek:</w:t>
            </w:r>
            <w:r w:rsidRPr="001D58D9">
              <w:rPr>
                <w:rFonts w:ascii="Times New Roman" w:hAnsi="Times New Roman" w:cs="Times New Roman"/>
                <w:sz w:val="24"/>
                <w:lang w:val="hu-HU"/>
              </w:rPr>
              <w:t xml:space="preserve"> az idő ábrázolása vizuális eszközökkel.</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Mozgásfolyamatok, mozgássor.</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adatok csoportosítása, értelmezése, táblázatba rendezése, használata.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sz w:val="24"/>
                <w:lang w:val="cs-CZ"/>
              </w:rPr>
              <w:t xml:space="preserve"> változó</w:t>
            </w:r>
            <w:r w:rsidRPr="001D58D9">
              <w:rPr>
                <w:rFonts w:ascii="Times New Roman" w:hAnsi="Times New Roman" w:cs="Times New Roman"/>
                <w:sz w:val="24"/>
                <w:lang w:val="hu-HU"/>
              </w:rPr>
              <w:t xml:space="preserve"> helyzetek, időben lejátszódó </w:t>
            </w:r>
            <w:r w:rsidRPr="001D58D9">
              <w:rPr>
                <w:rFonts w:ascii="Times New Roman" w:hAnsi="Times New Roman" w:cs="Times New Roman"/>
                <w:sz w:val="24"/>
                <w:lang w:val="hu-HU"/>
              </w:rPr>
              <w:lastRenderedPageBreak/>
              <w:t>történések megfigyelése, a változás kiemelése.</w:t>
            </w:r>
          </w:p>
        </w:tc>
      </w:tr>
      <w:tr w:rsidR="004C70C6" w:rsidRPr="001D58D9">
        <w:tc>
          <w:tcPr>
            <w:tcW w:w="1799"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Mozdulat, mozdulatsor, hely- és helyzetváltoztatás, állapotváltozás, folyamat, fázis, valós idő, lassítás, gyorsítás, állókép, mozgókép, képkocka, tárgy-animáció</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53"/>
        <w:gridCol w:w="1376"/>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5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Vizuális kommunikáció</w:t>
            </w:r>
            <w:r>
              <w:rPr>
                <w:rFonts w:ascii="Times New Roman" w:hAnsi="Times New Roman" w:cs="Times New Roman"/>
                <w:b/>
                <w:sz w:val="24"/>
                <w:lang w:val="hu-HU"/>
              </w:rPr>
              <w:br/>
            </w:r>
            <w:r w:rsidRPr="001D58D9">
              <w:rPr>
                <w:rFonts w:ascii="Times New Roman" w:hAnsi="Times New Roman" w:cs="Times New Roman"/>
                <w:b/>
                <w:sz w:val="24"/>
                <w:lang w:val="hu-HU"/>
              </w:rPr>
              <w:t>Jelértelmezés, jelalkotás</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Pr>
                <w:rFonts w:ascii="Times New Roman" w:hAnsi="Times New Roman" w:cs="Times New Roman"/>
                <w:b/>
                <w:sz w:val="24"/>
                <w:lang w:val="hu-HU"/>
              </w:rPr>
              <w:br/>
            </w:r>
            <w:r w:rsidRPr="001D58D9">
              <w:rPr>
                <w:rFonts w:ascii="Times New Roman" w:hAnsi="Times New Roman" w:cs="Times New Roman"/>
                <w:b/>
                <w:sz w:val="24"/>
                <w:lang w:val="hu-HU"/>
              </w:rPr>
              <w:t>2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Egyszerű vizuálisan értelmezhető jelenségek, jelzések, közlő ábrák értelmezése. Tájékozódás vizuális elemek alapján. </w:t>
            </w:r>
            <w:r w:rsidRPr="001D58D9">
              <w:rPr>
                <w:rFonts w:ascii="Times New Roman" w:eastAsia="Times New Roman" w:hAnsi="Times New Roman" w:cs="Times New Roman"/>
                <w:sz w:val="24"/>
                <w:lang w:val="hu-HU" w:bidi="x-none"/>
              </w:rPr>
              <w:t>Az egyszerű vizuális kommunikációt szolgáló megjelenések: jel, alaprajz, térkép értelmezése.</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Magyarázó rajzok, képes használati utasítás pontos értelmezése. A legfontosabb vizuális jelek, jelzések, szimbólumok értelmezése, alkotó használata. Képi utasítások követése, illetve ilyenek létrehozása.</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3919"/>
        <w:gridCol w:w="3280"/>
      </w:tblGrid>
      <w:tr w:rsidR="004C70C6" w:rsidRPr="001D58D9">
        <w:tc>
          <w:tcPr>
            <w:tcW w:w="5792"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auto"/>
                <w:sz w:val="24"/>
                <w:szCs w:val="24"/>
                <w:lang w:val="hu-HU"/>
              </w:rPr>
              <w:t>Ismeretek/fejlesztési követelmények</w:t>
            </w:r>
          </w:p>
        </w:tc>
        <w:tc>
          <w:tcPr>
            <w:tcW w:w="3280"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5792" w:type="dxa"/>
            <w:gridSpan w:val="2"/>
            <w:tcBorders>
              <w:top w:val="single" w:sz="4" w:space="0" w:color="000000"/>
              <w:left w:val="single" w:sz="4" w:space="0" w:color="000000"/>
              <w:bottom w:val="single" w:sz="4" w:space="0" w:color="000000"/>
            </w:tcBorders>
            <w:shd w:val="clear" w:color="auto" w:fill="auto"/>
          </w:tcPr>
          <w:p w:rsidR="004C70C6" w:rsidRPr="001D58D9" w:rsidRDefault="004C70C6" w:rsidP="001D58D9">
            <w:pPr>
              <w:numPr>
                <w:ilvl w:val="0"/>
                <w:numId w:val="8"/>
              </w:numPr>
              <w:spacing w:before="120" w:line="276" w:lineRule="auto"/>
              <w:ind w:left="431" w:hanging="357"/>
              <w:rPr>
                <w:rFonts w:ascii="Times New Roman" w:hAnsi="Times New Roman" w:cs="Times New Roman"/>
                <w:sz w:val="24"/>
                <w:lang w:val="hu-HU"/>
              </w:rPr>
            </w:pPr>
            <w:r w:rsidRPr="001D58D9">
              <w:rPr>
                <w:rFonts w:ascii="Times New Roman" w:hAnsi="Times New Roman" w:cs="Times New Roman"/>
                <w:sz w:val="24"/>
                <w:lang w:val="hu-HU"/>
              </w:rPr>
              <w:t>Képes (pl. fotósorozat), rajzos használati utasítás létrehozása az előzetesen értelmezett képi utasítások (pl. műszaki berendezések üzembe helyezése, tárgyak összeszerelése, Lego) tanulmányozásának segítségével. Az utasítás kipróbálása, ellenőrzése, a visszacsatolás után módosítás a felmerült problémák alapján.</w:t>
            </w:r>
          </w:p>
          <w:p w:rsidR="004C70C6" w:rsidRPr="001D58D9" w:rsidRDefault="004C70C6" w:rsidP="001D58D9">
            <w:pPr>
              <w:spacing w:line="276" w:lineRule="auto"/>
              <w:ind w:left="71"/>
              <w:rPr>
                <w:rFonts w:ascii="Times New Roman" w:hAnsi="Times New Roman" w:cs="Times New Roman"/>
                <w:sz w:val="24"/>
                <w:lang w:val="hu-HU"/>
              </w:rPr>
            </w:pPr>
          </w:p>
        </w:tc>
        <w:tc>
          <w:tcPr>
            <w:tcW w:w="3280" w:type="dxa"/>
            <w:tcBorders>
              <w:top w:val="single" w:sz="4" w:space="0" w:color="000000"/>
              <w:left w:val="single" w:sz="4" w:space="0" w:color="000000"/>
              <w:bottom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eastAsia="Times New Roman" w:hAnsi="Times New Roman" w:cs="Times New Roman"/>
                <w:sz w:val="24"/>
                <w:lang w:val="hu-HU" w:bidi="x-none"/>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Tájékozódás természetes és épített környezetben; technikai eszközök működésének megfigyelése. Jelek, jelzések felismerése és értelmezése.</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eastAsia="Times New Roman" w:hAnsi="Times New Roman" w:cs="Times New Roman"/>
                <w:sz w:val="24"/>
                <w:lang w:val="hu-HU" w:bidi="x-none"/>
              </w:rPr>
              <w: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szöveg és kép viszonya.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olvasás és írás: kotta.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rajzos-szöveges dokumentumok létrehozása, átalakítása.</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b/>
                <w:sz w:val="24"/>
                <w:lang w:val="cs-CZ"/>
              </w:rPr>
              <w:t xml:space="preserve"> </w:t>
            </w:r>
            <w:r w:rsidRPr="001D58D9">
              <w:rPr>
                <w:rFonts w:ascii="Times New Roman" w:hAnsi="Times New Roman" w:cs="Times New Roman"/>
                <w:sz w:val="24"/>
                <w:lang w:val="cs-CZ"/>
              </w:rPr>
              <w:t xml:space="preserve">Objektumok </w:t>
            </w:r>
            <w:r w:rsidRPr="001D58D9">
              <w:rPr>
                <w:rFonts w:ascii="Times New Roman" w:hAnsi="Times New Roman" w:cs="Times New Roman"/>
                <w:sz w:val="24"/>
                <w:lang w:val="hu-HU"/>
              </w:rPr>
              <w:lastRenderedPageBreak/>
              <w:t>alkotása</w:t>
            </w:r>
            <w:r w:rsidRPr="001D58D9">
              <w:rPr>
                <w:rFonts w:ascii="Times New Roman" w:hAnsi="Times New Roman" w:cs="Times New Roman"/>
                <w:sz w:val="24"/>
                <w:lang w:val="cs-CZ"/>
              </w:rPr>
              <w:t>. Rendszeralkotás.</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color w:val="auto"/>
                <w:sz w:val="24"/>
                <w:szCs w:val="24"/>
                <w:lang w:val="hu-HU"/>
              </w:rPr>
              <w:lastRenderedPageBreak/>
              <w:t>Kulcsfogalmak/ 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Használati utasítás, jel, jelentés, egyezményes jelzés, jelrendszer, piktogram, embléma, ábra, vizuális sűrítés, kiemelés, séma.</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53"/>
        <w:gridCol w:w="1376"/>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53" w:type="dxa"/>
            <w:tcBorders>
              <w:top w:val="single" w:sz="4" w:space="0" w:color="000000"/>
              <w:left w:val="single" w:sz="4" w:space="0" w:color="000000"/>
              <w:bottom w:val="single" w:sz="4" w:space="0" w:color="000000"/>
            </w:tcBorders>
            <w:shd w:val="clear" w:color="auto" w:fill="auto"/>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Vizuális kommunikáció</w:t>
            </w:r>
            <w:r>
              <w:rPr>
                <w:rFonts w:ascii="Times New Roman" w:hAnsi="Times New Roman" w:cs="Times New Roman"/>
                <w:b/>
                <w:sz w:val="24"/>
                <w:lang w:val="hu-HU"/>
              </w:rPr>
              <w:br/>
            </w:r>
            <w:r w:rsidRPr="001D58D9">
              <w:rPr>
                <w:rFonts w:ascii="Times New Roman" w:hAnsi="Times New Roman" w:cs="Times New Roman"/>
                <w:b/>
                <w:sz w:val="24"/>
                <w:lang w:val="hu-HU"/>
              </w:rPr>
              <w:t>Kép és szöveg</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Pr>
                <w:rFonts w:ascii="Times New Roman" w:hAnsi="Times New Roman" w:cs="Times New Roman"/>
                <w:b/>
                <w:sz w:val="24"/>
                <w:lang w:val="hu-HU"/>
              </w:rPr>
              <w:br/>
            </w:r>
            <w:r w:rsidRPr="001D58D9">
              <w:rPr>
                <w:rFonts w:ascii="Times New Roman" w:hAnsi="Times New Roman" w:cs="Times New Roman"/>
                <w:b/>
                <w:sz w:val="24"/>
                <w:lang w:val="hu-HU"/>
              </w:rPr>
              <w:t>5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emberi gesztusok, mimika, mozdulatok értelmezése. Alapfokú jártasság dramatikus játékformákban. A szöveg tartalmát és a beszélő szándékát tükröző beszédmód eszközeinek alkalmazása. A szóhasználat és testbeszéd összehangolása különféle beszédhelyzetekben. </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Vizuális sűrítés és kiemelés fogalmának ismerete, megfelelő alkalmazása. Kép és szóbeli vagy írott szöveg együttes alkalmazása a jelentésmódosulások megfigyelésének céljával. A különböző kommunikációs felületeken megjelenő reklám hatásmechanizmusának értelmezése és alkotó használata. M</w:t>
            </w:r>
            <w:r w:rsidRPr="001D58D9">
              <w:rPr>
                <w:rFonts w:ascii="Times New Roman" w:hAnsi="Times New Roman" w:cs="Times New Roman"/>
                <w:sz w:val="24"/>
              </w:rPr>
              <w:t>édiatudatosság kialakítása a személyes preferenciák érvényre juttatásával.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81"/>
        <w:gridCol w:w="2518"/>
      </w:tblGrid>
      <w:tr w:rsidR="004C70C6" w:rsidRPr="001D58D9">
        <w:tc>
          <w:tcPr>
            <w:tcW w:w="6554"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740577">
        <w:tc>
          <w:tcPr>
            <w:tcW w:w="6554" w:type="dxa"/>
            <w:gridSpan w:val="2"/>
            <w:tcBorders>
              <w:top w:val="single" w:sz="4" w:space="0" w:color="000000"/>
              <w:left w:val="single" w:sz="4" w:space="0" w:color="000000"/>
              <w:bottom w:val="single" w:sz="4" w:space="0" w:color="000000"/>
            </w:tcBorders>
            <w:shd w:val="clear" w:color="auto" w:fill="auto"/>
          </w:tcPr>
          <w:p w:rsidR="004C70C6" w:rsidRPr="001D58D9" w:rsidRDefault="004C70C6" w:rsidP="001D58D9">
            <w:pPr>
              <w:numPr>
                <w:ilvl w:val="0"/>
                <w:numId w:val="8"/>
              </w:numPr>
              <w:spacing w:before="120" w:line="276" w:lineRule="auto"/>
              <w:ind w:left="431" w:hanging="357"/>
              <w:rPr>
                <w:rFonts w:ascii="Times New Roman" w:hAnsi="Times New Roman" w:cs="Times New Roman"/>
                <w:sz w:val="24"/>
                <w:lang w:val="hu-HU"/>
              </w:rPr>
            </w:pPr>
            <w:r w:rsidRPr="001D58D9">
              <w:rPr>
                <w:rFonts w:ascii="Times New Roman" w:hAnsi="Times New Roman" w:cs="Times New Roman"/>
                <w:sz w:val="24"/>
                <w:lang w:val="hu-HU"/>
              </w:rPr>
              <w:t>Szöveg és kép együttes megjelenésének tanulmányozása (pl. plakát, képregény) után, az alkotóelemek variálásával a vizuális és verbális üzenet jelentésváltozásának megértése céljából, szabad játékos feladatokkal (pl. adott kép szövegaláírásának megváltoztatása, azonos szövegek különböző képekhez rendelése).</w:t>
            </w:r>
          </w:p>
          <w:p w:rsidR="004C70C6" w:rsidRPr="001D58D9" w:rsidRDefault="004C70C6" w:rsidP="001D58D9">
            <w:pPr>
              <w:numPr>
                <w:ilvl w:val="0"/>
                <w:numId w:val="8"/>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Reklámhordozó felületek (pl. folyóirat, póló, reklámszatyor, kitűző, hűtőmágnes) gyűjtése, csoportosítása, értelmezése a reklámkészítő szándéka és kifejezésmódja közötti összefüggés alapján.</w:t>
            </w:r>
          </w:p>
          <w:p w:rsidR="004C70C6" w:rsidRPr="001D58D9" w:rsidRDefault="004C70C6" w:rsidP="001D58D9">
            <w:pPr>
              <w:numPr>
                <w:ilvl w:val="0"/>
                <w:numId w:val="8"/>
              </w:numPr>
              <w:spacing w:line="276" w:lineRule="auto"/>
              <w:ind w:left="431"/>
              <w:rPr>
                <w:rFonts w:ascii="Times New Roman" w:hAnsi="Times New Roman" w:cs="Times New Roman"/>
                <w:color w:val="auto"/>
                <w:sz w:val="24"/>
              </w:rPr>
            </w:pPr>
            <w:r w:rsidRPr="001D58D9">
              <w:rPr>
                <w:rFonts w:ascii="Times New Roman" w:hAnsi="Times New Roman" w:cs="Times New Roman"/>
                <w:sz w:val="24"/>
                <w:lang w:val="hu-HU"/>
              </w:rPr>
              <w:t xml:space="preserve">Korábban készített saját alkotás továbbgondolása, felhasználása alkalmazott grafikai feladatként (pl. DVD-borító, képernyővédő, arculati elem), vagy </w:t>
            </w:r>
            <w:r w:rsidRPr="001D58D9">
              <w:rPr>
                <w:rFonts w:ascii="Times New Roman" w:hAnsi="Times New Roman" w:cs="Times New Roman"/>
                <w:color w:val="auto"/>
                <w:sz w:val="24"/>
                <w:lang w:val="hu-HU"/>
              </w:rPr>
              <w:t>képgrafikaként.</w:t>
            </w:r>
          </w:p>
          <w:p w:rsidR="004C70C6" w:rsidRPr="001D58D9" w:rsidRDefault="004C70C6" w:rsidP="001D58D9">
            <w:pPr>
              <w:numPr>
                <w:ilvl w:val="0"/>
                <w:numId w:val="8"/>
              </w:numPr>
              <w:spacing w:line="276" w:lineRule="auto"/>
              <w:ind w:left="431"/>
              <w:rPr>
                <w:rFonts w:ascii="Times New Roman" w:hAnsi="Times New Roman" w:cs="Times New Roman"/>
                <w:i/>
                <w:sz w:val="24"/>
                <w:lang w:val="hu-HU"/>
              </w:rPr>
            </w:pPr>
            <w:r w:rsidRPr="001D58D9">
              <w:rPr>
                <w:rFonts w:ascii="Times New Roman" w:hAnsi="Times New Roman" w:cs="Times New Roman"/>
                <w:color w:val="auto"/>
                <w:sz w:val="24"/>
              </w:rPr>
              <w:t>Nem mozgóképi reklámhordozók</w:t>
            </w:r>
            <w:r w:rsidRPr="001D58D9">
              <w:rPr>
                <w:rFonts w:ascii="Times New Roman" w:hAnsi="Times New Roman" w:cs="Times New Roman"/>
                <w:sz w:val="24"/>
              </w:rPr>
              <w:t xml:space="preserve"> (pl. CD-borító, plakát, csomagolóanyag, termékcimke) tervezése, kivitelezése szabadon választott technikával (pl. digitális képszerkesztéssel, kollázs technikával vagy élőképben), a </w:t>
            </w:r>
            <w:r w:rsidRPr="001D58D9">
              <w:rPr>
                <w:rFonts w:ascii="Times New Roman" w:hAnsi="Times New Roman" w:cs="Times New Roman"/>
                <w:sz w:val="24"/>
              </w:rPr>
              <w:lastRenderedPageBreak/>
              <w:t xml:space="preserve">reklám hatásmechanizmusának tudatos használatával.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Magyar nyelv és irodalom:</w:t>
            </w:r>
            <w:r w:rsidRPr="001D58D9">
              <w:rPr>
                <w:rFonts w:ascii="Times New Roman" w:hAnsi="Times New Roman" w:cs="Times New Roman"/>
                <w:sz w:val="24"/>
                <w:lang w:val="hu-HU"/>
              </w:rPr>
              <w:t xml:space="preserve"> szöveg és kép viszonya.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stílusok és formák.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nem verbális kommunikációs játékok.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eastAsia="Times New Roman" w:hAnsi="Times New Roman" w:cs="Times New Roman"/>
                <w:sz w:val="24"/>
                <w:lang w:val="hu-HU" w:bidi="x-none"/>
              </w:rPr>
            </w:pPr>
            <w:r w:rsidRPr="001D58D9">
              <w:rPr>
                <w:rFonts w:ascii="Times New Roman" w:hAnsi="Times New Roman" w:cs="Times New Roman"/>
                <w:i/>
                <w:sz w:val="24"/>
                <w:lang w:val="hu-HU"/>
              </w:rPr>
              <w:t>Informatika:</w:t>
            </w:r>
          </w:p>
          <w:p w:rsidR="004C70C6" w:rsidRPr="00740577"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eastAsia="Times New Roman" w:hAnsi="Times New Roman" w:cs="Times New Roman"/>
                <w:sz w:val="24"/>
                <w:lang w:val="hu-HU" w:bidi="x-none"/>
              </w:rPr>
              <w:t>multimédiás dokumentumok előállítása kész alapelemekből.</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t>Kulcsfogalmak/ 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Hang-, szöveg- és képkapcsolat, kommunikációs csatorna, üzenet, reklámhordozó, reklámfelület, szlogen, médium, manipuláció, képi valóság, fikció, vizuális és verbális sűrítés, kiemelés, alkalmazott grafika.</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06"/>
        <w:gridCol w:w="1423"/>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06" w:type="dxa"/>
            <w:tcBorders>
              <w:top w:val="single" w:sz="4" w:space="0" w:color="000000"/>
              <w:left w:val="single" w:sz="4" w:space="0" w:color="000000"/>
              <w:bottom w:val="single" w:sz="4" w:space="0" w:color="000000"/>
            </w:tcBorders>
            <w:shd w:val="clear" w:color="auto" w:fill="auto"/>
          </w:tcPr>
          <w:p w:rsidR="004C70C6" w:rsidRPr="001D58D9" w:rsidRDefault="004C70C6" w:rsidP="004C70C6">
            <w:pPr>
              <w:tabs>
                <w:tab w:val="left" w:pos="720"/>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Tárgy- és környezetkultúra</w:t>
            </w:r>
            <w:r>
              <w:rPr>
                <w:rFonts w:ascii="Times New Roman" w:hAnsi="Times New Roman" w:cs="Times New Roman"/>
                <w:b/>
                <w:sz w:val="24"/>
                <w:lang w:val="hu-HU"/>
              </w:rPr>
              <w:br/>
            </w:r>
            <w:r w:rsidRPr="001D58D9">
              <w:rPr>
                <w:rFonts w:ascii="Times New Roman" w:hAnsi="Times New Roman" w:cs="Times New Roman"/>
                <w:b/>
                <w:sz w:val="24"/>
                <w:lang w:val="hu-HU"/>
              </w:rPr>
              <w:t>Tervezett, alakított környezet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Órakeret</w:t>
            </w:r>
            <w:r>
              <w:rPr>
                <w:rFonts w:ascii="Times New Roman" w:hAnsi="Times New Roman" w:cs="Times New Roman"/>
                <w:b/>
                <w:sz w:val="24"/>
                <w:lang w:val="hu-HU"/>
              </w:rPr>
              <w:br/>
            </w:r>
            <w:r w:rsidRPr="001D58D9">
              <w:rPr>
                <w:rFonts w:ascii="Times New Roman" w:eastAsia="Times New Roman" w:hAnsi="Times New Roman" w:cs="Times New Roman"/>
                <w:b/>
                <w:sz w:val="24"/>
                <w:lang w:val="hu-HU"/>
              </w:rPr>
              <w:t xml:space="preserve"> </w:t>
            </w:r>
            <w:r w:rsidRPr="001D58D9">
              <w:rPr>
                <w:rFonts w:ascii="Times New Roman" w:hAnsi="Times New Roman" w:cs="Times New Roman"/>
                <w:b/>
                <w:sz w:val="24"/>
                <w:lang w:val="hu-HU"/>
              </w:rPr>
              <w:t>5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Építmények, építészeti alkotások típusainak, funkcionális térrészeinek megnevezése. Térbeli formák kiterjedésének, méretének, téri helyzetének megállapítása. </w:t>
            </w:r>
            <w:r w:rsidRPr="001D58D9">
              <w:rPr>
                <w:rFonts w:ascii="Times New Roman" w:eastAsia="Times New Roman" w:hAnsi="Times New Roman" w:cs="Times New Roman"/>
                <w:sz w:val="24"/>
                <w:lang w:val="hu-HU" w:bidi="x-none"/>
              </w:rPr>
              <w:t xml:space="preserve">Környezetalakítás egyszerű eszközökkel. </w:t>
            </w:r>
            <w:r w:rsidRPr="001D58D9">
              <w:rPr>
                <w:rFonts w:ascii="Times New Roman" w:hAnsi="Times New Roman" w:cs="Times New Roman"/>
                <w:sz w:val="24"/>
                <w:lang w:val="hu-HU"/>
              </w:rPr>
              <w:t>Eszköz nélkül és kéziszerszámmal végzett anyagalakítás.</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 xml:space="preserve">Egyszerű téri helyzetek leírása, megjelenítése. Térkapcsolatok, térbeli viszonyok, térbeli tagolódások létrehozása. Szerkezetek és térmodellek állékonyságának (statikájának), teherbírásának megfigyelése. Különböző korok és kultúrák tárgyi és épített környezetének vizsgálata értelmezés céljából, meghatározott szempontok alapján. Változatos anyag- és eszközhasználat a tárgykészítés során. </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073"/>
        <w:gridCol w:w="3126"/>
      </w:tblGrid>
      <w:tr w:rsidR="004C70C6" w:rsidRPr="001D58D9">
        <w:tc>
          <w:tcPr>
            <w:tcW w:w="5946"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740577">
        <w:tc>
          <w:tcPr>
            <w:tcW w:w="5946" w:type="dxa"/>
            <w:gridSpan w:val="2"/>
            <w:tcBorders>
              <w:top w:val="single" w:sz="4" w:space="0" w:color="000000"/>
              <w:left w:val="single" w:sz="4" w:space="0" w:color="000000"/>
              <w:bottom w:val="single" w:sz="4" w:space="0" w:color="000000"/>
            </w:tcBorders>
            <w:shd w:val="clear" w:color="auto" w:fill="auto"/>
          </w:tcPr>
          <w:p w:rsidR="004C70C6" w:rsidRPr="001D58D9" w:rsidRDefault="004C70C6" w:rsidP="001D58D9">
            <w:pPr>
              <w:numPr>
                <w:ilvl w:val="0"/>
                <w:numId w:val="8"/>
              </w:numPr>
              <w:spacing w:before="60" w:line="276" w:lineRule="auto"/>
              <w:ind w:left="431" w:hanging="357"/>
              <w:rPr>
                <w:rFonts w:ascii="Times New Roman" w:hAnsi="Times New Roman" w:cs="Times New Roman"/>
                <w:sz w:val="24"/>
                <w:lang w:val="hu-HU"/>
              </w:rPr>
            </w:pPr>
            <w:r w:rsidRPr="001D58D9">
              <w:rPr>
                <w:rFonts w:ascii="Times New Roman" w:hAnsi="Times New Roman" w:cs="Times New Roman"/>
                <w:sz w:val="24"/>
                <w:lang w:val="hu-HU"/>
              </w:rPr>
              <w:t>Egyszerű tértervezés és téralakítás meghatározott célból (pl. védelem, szakralitás, figyelemfelkeltés, emlékállítás, inter</w:t>
            </w:r>
            <w:r w:rsidRPr="001D58D9">
              <w:rPr>
                <w:rFonts w:ascii="Times New Roman" w:hAnsi="Times New Roman" w:cs="Times New Roman"/>
                <w:sz w:val="24"/>
                <w:lang w:val="hu-HU"/>
              </w:rPr>
              <w:softHyphen/>
              <w:t>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w:t>
            </w:r>
            <w:r w:rsidRPr="001D58D9">
              <w:rPr>
                <w:rFonts w:ascii="Times New Roman" w:hAnsi="Times New Roman" w:cs="Times New Roman"/>
                <w:sz w:val="24"/>
                <w:lang w:val="hu-HU"/>
              </w:rPr>
              <w:softHyphen/>
              <w:t xml:space="preserve">gyelésével. </w:t>
            </w:r>
            <w:r w:rsidRPr="001D58D9">
              <w:rPr>
                <w:rFonts w:ascii="Times New Roman" w:hAnsi="Times New Roman" w:cs="Times New Roman"/>
                <w:sz w:val="24"/>
                <w:lang w:val="hu-HU" w:eastAsia="hu-HU"/>
              </w:rPr>
              <w:t xml:space="preserve">Egyszerű műszaki jellegű ábrázolás segítségével (pl. alaprajz, metszetrajz, vetületi ábrázolás) saját tervezés (pl. tárgy, környezet) megjelenítése szabadkézi rajzban. </w:t>
            </w:r>
          </w:p>
          <w:p w:rsidR="004C70C6" w:rsidRPr="001D58D9" w:rsidRDefault="004C70C6" w:rsidP="001D58D9">
            <w:pPr>
              <w:numPr>
                <w:ilvl w:val="0"/>
                <w:numId w:val="8"/>
              </w:numPr>
              <w:spacing w:line="276" w:lineRule="auto"/>
              <w:ind w:left="431" w:hanging="357"/>
              <w:rPr>
                <w:rFonts w:ascii="Times New Roman" w:hAnsi="Times New Roman" w:cs="Times New Roman"/>
                <w:i/>
                <w:sz w:val="24"/>
                <w:lang w:val="hu-HU"/>
              </w:rPr>
            </w:pPr>
            <w:r w:rsidRPr="001D58D9">
              <w:rPr>
                <w:rFonts w:ascii="Times New Roman" w:hAnsi="Times New Roman" w:cs="Times New Roman"/>
                <w:sz w:val="24"/>
                <w:lang w:val="hu-HU"/>
              </w:rPr>
              <w:t xml:space="preserve">Egy választott tárgy vagy épület átalakítása, áttervezése, modellezése meghatározott célok érdekében (pl. álcázás, transzparencia, </w:t>
            </w:r>
            <w:r w:rsidRPr="001D58D9">
              <w:rPr>
                <w:rFonts w:ascii="Times New Roman" w:hAnsi="Times New Roman" w:cs="Times New Roman"/>
                <w:sz w:val="24"/>
                <w:lang w:val="hu-HU"/>
              </w:rPr>
              <w:lastRenderedPageBreak/>
              <w:t>figyelemfelkeltés, megváltozott környezeti hatás: árvíz, hó, napfény, közösségi esemény) a történeti korok, európai és Európán kívüli, illetve a modern társadalmak tárgyi környezetéből hozott példák elemzéséből származó tapasztalatok alapján, a gazdaságos anyaghasználat érvényesítésével.</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lastRenderedPageBreak/>
              <w:t>Történelem, társadalmi és állampolgári ismeretek:</w:t>
            </w:r>
            <w:r w:rsidRPr="001D58D9">
              <w:rPr>
                <w:rFonts w:ascii="Times New Roman" w:hAnsi="Times New Roman" w:cs="Times New Roman"/>
                <w:sz w:val="24"/>
                <w:lang w:val="hu-HU"/>
              </w:rPr>
              <w:t xml:space="preserve"> történelemi korszakok.</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Az ember hatására bekövetkező változás a táj képében.</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sz w:val="24"/>
                <w:lang w:val="hu-HU"/>
              </w:rPr>
              <w:t>A természeti és mesterséges, technikai és épített.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k</w:t>
            </w:r>
            <w:r w:rsidRPr="001D58D9">
              <w:rPr>
                <w:rFonts w:ascii="Times New Roman" w:eastAsia="Times New Roman" w:hAnsi="Times New Roman" w:cs="Times New Roman"/>
                <w:sz w:val="24"/>
                <w:lang w:val="hu-HU" w:bidi="x-none"/>
              </w:rPr>
              <w:t>ülönböző kultúrák eltérő létmódja, szemlélete. Könyvtárhasználat.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4C70C6" w:rsidRPr="001D58D9" w:rsidRDefault="004C70C6" w:rsidP="001D58D9">
            <w:pPr>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 xml:space="preserve">Technika, életvitel és </w:t>
            </w:r>
            <w:r w:rsidRPr="001D58D9">
              <w:rPr>
                <w:rFonts w:ascii="Times New Roman" w:hAnsi="Times New Roman" w:cs="Times New Roman"/>
                <w:i/>
                <w:sz w:val="24"/>
                <w:lang w:val="hu-HU"/>
              </w:rPr>
              <w:lastRenderedPageBreak/>
              <w:t>gyakorlat:</w:t>
            </w:r>
            <w:r w:rsidRPr="001D58D9">
              <w:rPr>
                <w:rFonts w:ascii="Times New Roman" w:hAnsi="Times New Roman" w:cs="Times New Roman"/>
                <w:sz w:val="24"/>
                <w:lang w:val="hu-HU"/>
              </w:rPr>
              <w:t xml:space="preserve"> tervezés, anyagalakítás.</w:t>
            </w:r>
          </w:p>
          <w:p w:rsidR="004C70C6" w:rsidRPr="001D58D9" w:rsidRDefault="004C70C6" w:rsidP="001D58D9">
            <w:pPr>
              <w:spacing w:line="276" w:lineRule="auto"/>
              <w:rPr>
                <w:rFonts w:ascii="Times New Roman" w:hAnsi="Times New Roman" w:cs="Times New Roman"/>
                <w:sz w:val="24"/>
                <w:szCs w:val="22"/>
                <w:lang w:val="hu-HU"/>
              </w:rPr>
            </w:pPr>
          </w:p>
          <w:p w:rsidR="004C70C6" w:rsidRPr="001D58D9" w:rsidRDefault="004C70C6" w:rsidP="001D58D9">
            <w:pPr>
              <w:pStyle w:val="Tblzatszveg"/>
              <w:spacing w:line="276" w:lineRule="auto"/>
              <w:rPr>
                <w:sz w:val="24"/>
              </w:rPr>
            </w:pPr>
            <w:r w:rsidRPr="001D58D9">
              <w:rPr>
                <w:i/>
                <w:sz w:val="24"/>
              </w:rPr>
              <w:t>Matematika:</w:t>
            </w:r>
            <w:r w:rsidRPr="001D58D9">
              <w:rPr>
                <w:sz w:val="24"/>
              </w:rPr>
              <w:t xml:space="preserve"> Egyszerűsített rajz készítése lényeges elemek megőrzésével.</w:t>
            </w:r>
          </w:p>
          <w:p w:rsidR="004C70C6" w:rsidRPr="00740577"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hu-HU"/>
              </w:rPr>
            </w:pPr>
            <w:r w:rsidRPr="001D58D9">
              <w:rPr>
                <w:rFonts w:ascii="Times New Roman" w:hAnsi="Times New Roman" w:cs="Times New Roman"/>
                <w:sz w:val="24"/>
                <w:lang w:val="hu-HU"/>
              </w:rPr>
              <w:t>A tér elemei, síkbeli, térbeli alakzatok. Tárgyak tulajdonságainak vizsgálata.</w:t>
            </w:r>
            <w:r w:rsidRPr="001D58D9">
              <w:rPr>
                <w:rFonts w:ascii="Times New Roman" w:hAnsi="Times New Roman" w:cs="Times New Roman"/>
                <w:sz w:val="24"/>
                <w:lang w:val="cs-CZ"/>
              </w:rPr>
              <w:t xml:space="preserve"> Geometriai modellek.</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szCs w:val="20"/>
                <w:lang w:val="hu-HU"/>
              </w:rPr>
            </w:pPr>
            <w:r w:rsidRPr="001D58D9">
              <w:rPr>
                <w:rFonts w:ascii="Times New Roman" w:hAnsi="Times New Roman" w:cs="Times New Roman"/>
                <w:sz w:val="24"/>
                <w:lang w:val="hu-HU"/>
              </w:rPr>
              <w:t>Épület, építmény, téri helyzetek, építészet, alaprajz, homlokzat, forma, funkció, alátámasztás, térlefedés, oszlop, pillér, fal, gerenda, födém, boltív, boltozat, kupola, térmodell, térkonstrukció, alapanyag, gazdaságos anyaghasználat, elemző- magyarázó rajz, kézműves technika, sorozatgyártás, design.</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12"/>
        <w:gridCol w:w="1417"/>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Tematikai egység/ Fejlesztési cél</w:t>
            </w:r>
          </w:p>
        </w:tc>
        <w:tc>
          <w:tcPr>
            <w:tcW w:w="5512"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Tárgy és környezetkultúra</w:t>
            </w:r>
            <w:r>
              <w:rPr>
                <w:rFonts w:ascii="Times New Roman" w:hAnsi="Times New Roman" w:cs="Times New Roman"/>
                <w:b/>
                <w:sz w:val="24"/>
                <w:lang w:val="hu-HU"/>
              </w:rPr>
              <w:br/>
            </w:r>
            <w:r w:rsidRPr="001D58D9">
              <w:rPr>
                <w:rFonts w:ascii="Times New Roman" w:hAnsi="Times New Roman" w:cs="Times New Roman"/>
                <w:b/>
                <w:sz w:val="24"/>
                <w:lang w:val="hu-HU"/>
              </w:rPr>
              <w:t>Tárgy és hagyomány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Órakeret</w:t>
            </w:r>
            <w:r>
              <w:rPr>
                <w:rFonts w:ascii="Times New Roman" w:hAnsi="Times New Roman" w:cs="Times New Roman"/>
                <w:b/>
                <w:sz w:val="24"/>
                <w:lang w:val="hu-HU"/>
              </w:rPr>
              <w:br/>
            </w:r>
            <w:r w:rsidRPr="001D58D9">
              <w:rPr>
                <w:rFonts w:ascii="Times New Roman" w:eastAsia="Times New Roman" w:hAnsi="Times New Roman" w:cs="Times New Roman"/>
                <w:b/>
                <w:sz w:val="24"/>
                <w:lang w:val="hu-HU"/>
              </w:rPr>
              <w:t xml:space="preserve"> </w:t>
            </w:r>
            <w:r w:rsidRPr="001D58D9">
              <w:rPr>
                <w:rFonts w:ascii="Times New Roman" w:hAnsi="Times New Roman" w:cs="Times New Roman"/>
                <w:b/>
                <w:sz w:val="24"/>
                <w:lang w:val="hu-HU"/>
              </w:rPr>
              <w:t>5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Megadott szempontok alapján tárgyak, anyagok csoportosítása. A különböző anyagokról szerzett tapasztalatok szóbeli megfogalmazása. Tárgyak, épületek, műalkotások, természeti látványok megfigyelése, leírása, esztétikai minőségeinek jellemzése.</w:t>
            </w:r>
          </w:p>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Eszköz nélkül és kéziszerszámmal végzett anyagalakítás. Alapvető manuális készségek működése az anyagalakítás során. </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A tematikai egység nevelési-fejlesztési céljai</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Lakóhelyhez közeli néprajzi tájegység építészeti sajátos jegyeinek értelmezése. A közvetlen környezetben található tárgyakon, épületeken a forma, a rendeltetés és a díszítmény kapcsolatának megértése.</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96"/>
        <w:gridCol w:w="2503"/>
      </w:tblGrid>
      <w:tr w:rsidR="004C70C6" w:rsidRPr="001D58D9">
        <w:tc>
          <w:tcPr>
            <w:tcW w:w="6569"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6569" w:type="dxa"/>
            <w:gridSpan w:val="2"/>
            <w:tcBorders>
              <w:top w:val="single" w:sz="4" w:space="0" w:color="000000"/>
              <w:left w:val="single" w:sz="4" w:space="0" w:color="000000"/>
              <w:bottom w:val="single" w:sz="4" w:space="0" w:color="000000"/>
            </w:tcBorders>
            <w:shd w:val="clear" w:color="auto" w:fill="auto"/>
          </w:tcPr>
          <w:p w:rsidR="004C70C6" w:rsidRPr="001D58D9" w:rsidRDefault="004C70C6" w:rsidP="001D58D9">
            <w:pPr>
              <w:numPr>
                <w:ilvl w:val="0"/>
                <w:numId w:val="10"/>
              </w:numPr>
              <w:spacing w:before="120" w:line="276" w:lineRule="auto"/>
              <w:ind w:left="431"/>
              <w:rPr>
                <w:rFonts w:ascii="Times New Roman" w:hAnsi="Times New Roman" w:cs="Times New Roman"/>
                <w:sz w:val="24"/>
                <w:lang w:val="hu-HU"/>
              </w:rPr>
            </w:pPr>
            <w:r w:rsidRPr="001D58D9">
              <w:rPr>
                <w:rFonts w:ascii="Times New Roman" w:hAnsi="Times New Roman" w:cs="Times New Roman"/>
                <w:sz w:val="24"/>
                <w:lang w:val="hu-HU"/>
              </w:rPr>
              <w:t>Lakóhelyhez közeli néprajzi tájegység építészeti jellegzetességeinek, viseletének, és kézműves tevékenységének megismerése, elemzése (pl. skanzen vagy helytörténeti kiállítás látogatásával, vagy gyűjtött képek alapján).</w:t>
            </w:r>
          </w:p>
          <w:p w:rsidR="004C70C6" w:rsidRPr="001D58D9" w:rsidRDefault="004C70C6" w:rsidP="001D58D9">
            <w:pPr>
              <w:numPr>
                <w:ilvl w:val="0"/>
                <w:numId w:val="10"/>
              </w:numPr>
              <w:spacing w:line="276" w:lineRule="auto"/>
              <w:ind w:left="431"/>
              <w:rPr>
                <w:rFonts w:ascii="Times New Roman" w:hAnsi="Times New Roman" w:cs="Times New Roman"/>
                <w:sz w:val="24"/>
                <w:lang w:val="hu-HU"/>
              </w:rPr>
            </w:pPr>
            <w:r w:rsidRPr="001D58D9">
              <w:rPr>
                <w:rFonts w:ascii="Times New Roman" w:hAnsi="Times New Roman" w:cs="Times New Roman"/>
                <w:sz w:val="24"/>
                <w:lang w:val="hu-HU"/>
              </w:rPr>
              <w:t xml:space="preserve">A mai életbe, életformába illeszthető, hagyományos kézműves </w:t>
            </w:r>
            <w:r w:rsidRPr="001D58D9">
              <w:rPr>
                <w:rFonts w:ascii="Times New Roman" w:hAnsi="Times New Roman" w:cs="Times New Roman"/>
                <w:sz w:val="24"/>
                <w:lang w:val="hu-HU"/>
              </w:rPr>
              <w:lastRenderedPageBreak/>
              <w:t>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w:t>
            </w:r>
          </w:p>
          <w:p w:rsidR="004C70C6" w:rsidRPr="001D58D9" w:rsidRDefault="004C70C6" w:rsidP="001D58D9">
            <w:pPr>
              <w:numPr>
                <w:ilvl w:val="0"/>
                <w:numId w:val="10"/>
              </w:numPr>
              <w:spacing w:line="276" w:lineRule="auto"/>
              <w:ind w:left="431"/>
              <w:rPr>
                <w:rFonts w:ascii="Times New Roman" w:hAnsi="Times New Roman" w:cs="Times New Roman"/>
                <w:sz w:val="24"/>
                <w:lang w:val="hu-HU" w:eastAsia="hu-HU"/>
              </w:rPr>
            </w:pPr>
            <w:r w:rsidRPr="001D58D9">
              <w:rPr>
                <w:rFonts w:ascii="Times New Roman" w:hAnsi="Times New Roman" w:cs="Times New Roman"/>
                <w:sz w:val="24"/>
                <w:lang w:val="hu-HU"/>
              </w:rPr>
              <w:t>Létrehozott vagy talált tárgyak díszítésének megtervezése és kivitelezése különféle díszítőelemek (pl. növényi, állati, geometrikus motívumok) gyűjtése, megfigyelése, tanulmá</w:t>
            </w:r>
            <w:r w:rsidRPr="001D58D9">
              <w:rPr>
                <w:rFonts w:ascii="Times New Roman" w:hAnsi="Times New Roman" w:cs="Times New Roman"/>
                <w:sz w:val="24"/>
                <w:lang w:val="hu-HU"/>
              </w:rPr>
              <w:softHyphen/>
              <w:t>nyozása után, oly módon, hogy a díszítmény összhangban legyen a tárgy formai, funkcionális és társadalmi üzenetével, illetve az alkotó személyes közlési szándékával.</w:t>
            </w:r>
          </w:p>
          <w:p w:rsidR="004C70C6" w:rsidRPr="001D58D9" w:rsidRDefault="004C70C6" w:rsidP="001D58D9">
            <w:pPr>
              <w:numPr>
                <w:ilvl w:val="0"/>
                <w:numId w:val="10"/>
              </w:numPr>
              <w:spacing w:line="276" w:lineRule="auto"/>
              <w:ind w:left="431"/>
              <w:rPr>
                <w:rFonts w:ascii="Times New Roman" w:hAnsi="Times New Roman" w:cs="Times New Roman"/>
                <w:i/>
                <w:sz w:val="24"/>
                <w:lang w:val="hu-HU"/>
              </w:rPr>
            </w:pPr>
            <w:r w:rsidRPr="001D58D9">
              <w:rPr>
                <w:rFonts w:ascii="Times New Roman" w:hAnsi="Times New Roman" w:cs="Times New Roman"/>
                <w:sz w:val="24"/>
                <w:lang w:val="hu-HU" w:eastAsia="hu-HU"/>
              </w:rPr>
              <w:t>Különböző történeti korok (pl. népvándorlás kora) és kultúrák (pl. Európán kívüli) sajátos, legjellemzőbb szimbolikus tárgyainak, épületeinek felismerése és elemző vizsgálata.</w:t>
            </w:r>
            <w:r w:rsidRPr="001D58D9">
              <w:rPr>
                <w:rFonts w:ascii="Times New Roman" w:hAnsi="Times New Roman" w:cs="Times New Roman"/>
                <w:sz w:val="24"/>
                <w:shd w:val="clear" w:color="auto" w:fill="00FFFF"/>
                <w:lang w:val="hu-HU" w:eastAsia="hu-HU"/>
              </w:rPr>
              <w:t xml:space="preserve"> </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Hon- és népismeret:</w:t>
            </w:r>
            <w:r w:rsidRPr="001D58D9">
              <w:rPr>
                <w:rFonts w:ascii="Times New Roman" w:hAnsi="Times New Roman" w:cs="Times New Roman"/>
                <w:sz w:val="24"/>
                <w:lang w:val="hu-HU"/>
              </w:rPr>
              <w:t xml:space="preserve"> család és lakóhely, falvak és városok.</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Magyar nyelv és irodalom: </w:t>
            </w:r>
            <w:r w:rsidRPr="001D58D9">
              <w:rPr>
                <w:rFonts w:ascii="Times New Roman" w:hAnsi="Times New Roman" w:cs="Times New Roman"/>
                <w:sz w:val="24"/>
                <w:lang w:val="hu-HU"/>
              </w:rPr>
              <w:t xml:space="preserve">népköltészet. </w:t>
            </w:r>
            <w:r w:rsidRPr="001D58D9">
              <w:rPr>
                <w:rFonts w:ascii="Times New Roman" w:hAnsi="Times New Roman" w:cs="Times New Roman"/>
                <w:sz w:val="24"/>
                <w:lang w:val="hu-HU"/>
              </w:rPr>
              <w:lastRenderedPageBreak/>
              <w:t>Könyvtárhasználat.</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környezettudatosság, fenntarthatóság.</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népzene.</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népszokások.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Technika, életvitel és gyakorlat:</w:t>
            </w:r>
            <w:r w:rsidRPr="001D58D9">
              <w:rPr>
                <w:rFonts w:ascii="Times New Roman" w:hAnsi="Times New Roman" w:cs="Times New Roman"/>
                <w:sz w:val="24"/>
                <w:lang w:val="hu-HU"/>
              </w:rPr>
              <w:t xml:space="preserve"> hagyományos foglalkozások, szakmák.</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Népművészet, mesterség, hagyományos kézműves technika, forma, funkció, alapanyag, gazdaságos anyaghasználat, formaredukció, díszítmény, motívum, formaritmus, környezettudatosság, társadalmi üzenet.</w:t>
            </w:r>
          </w:p>
        </w:tc>
      </w:tr>
    </w:tbl>
    <w:p w:rsidR="007B5182" w:rsidRPr="00F404FE" w:rsidRDefault="007B5182" w:rsidP="004C70C6">
      <w:pPr>
        <w:pStyle w:val="Listaszerbekezds2"/>
        <w:spacing w:before="480" w:after="240" w:line="276" w:lineRule="auto"/>
        <w:ind w:left="0"/>
        <w:jc w:val="center"/>
        <w:rPr>
          <w:rFonts w:ascii="Times New Roman" w:hAnsi="Times New Roman" w:cs="Times New Roman"/>
          <w:bCs/>
          <w:sz w:val="28"/>
          <w:szCs w:val="28"/>
        </w:rPr>
      </w:pPr>
      <w:r w:rsidRPr="00F404FE">
        <w:rPr>
          <w:rFonts w:ascii="Times New Roman" w:hAnsi="Times New Roman" w:cs="Times New Roman"/>
          <w:b/>
          <w:bCs/>
          <w:sz w:val="28"/>
          <w:szCs w:val="28"/>
        </w:rPr>
        <w:t>Ajánlott műtípusok, művek, alkotók</w:t>
      </w:r>
    </w:p>
    <w:p w:rsidR="007B5182" w:rsidRPr="001D58D9" w:rsidRDefault="007B5182" w:rsidP="004C70C6">
      <w:pPr>
        <w:pStyle w:val="Listaszerbekezds2"/>
        <w:spacing w:line="276" w:lineRule="auto"/>
        <w:ind w:left="0" w:firstLine="340"/>
        <w:jc w:val="both"/>
        <w:rPr>
          <w:rFonts w:ascii="Times New Roman" w:hAnsi="Times New Roman" w:cs="Times New Roman"/>
          <w:bCs/>
          <w:sz w:val="24"/>
          <w:szCs w:val="24"/>
        </w:rPr>
      </w:pPr>
      <w:r w:rsidRPr="001D58D9">
        <w:rPr>
          <w:rFonts w:ascii="Times New Roman" w:hAnsi="Times New Roman" w:cs="Times New Roman"/>
          <w:bCs/>
          <w:sz w:val="24"/>
          <w:szCs w:val="24"/>
        </w:rPr>
        <w:t>Amennyiben a különböző korok és kultúrák feldolgozását kronologikus megközelítésben végezzük, az alábbi műtípusok, művek, alkotók bemutatása ajánlott:</w:t>
      </w:r>
    </w:p>
    <w:p w:rsidR="007B5182" w:rsidRPr="001D58D9" w:rsidRDefault="007B5182" w:rsidP="004C70C6">
      <w:pPr>
        <w:pStyle w:val="Listaszerbekezds2"/>
        <w:spacing w:line="276" w:lineRule="auto"/>
        <w:ind w:left="0" w:firstLine="340"/>
        <w:jc w:val="both"/>
        <w:rPr>
          <w:rFonts w:ascii="Times New Roman" w:hAnsi="Times New Roman" w:cs="Times New Roman"/>
          <w:bCs/>
          <w:sz w:val="24"/>
          <w:szCs w:val="24"/>
        </w:rPr>
      </w:pPr>
      <w:r w:rsidRPr="001D58D9">
        <w:rPr>
          <w:rFonts w:ascii="Times New Roman" w:hAnsi="Times New Roman" w:cs="Times New Roman"/>
          <w:bCs/>
          <w:sz w:val="24"/>
          <w:szCs w:val="24"/>
        </w:rPr>
        <w:t xml:space="preserve">Megalitikus építészet (pl. </w:t>
      </w:r>
      <w:r w:rsidRPr="001D58D9">
        <w:rPr>
          <w:rFonts w:ascii="Times New Roman" w:hAnsi="Times New Roman" w:cs="Times New Roman"/>
          <w:bCs/>
          <w:i/>
          <w:sz w:val="24"/>
          <w:szCs w:val="24"/>
        </w:rPr>
        <w:t>Stonehenge</w:t>
      </w:r>
      <w:r w:rsidRPr="001D58D9">
        <w:rPr>
          <w:rFonts w:ascii="Times New Roman" w:hAnsi="Times New Roman" w:cs="Times New Roman"/>
          <w:bCs/>
          <w:sz w:val="24"/>
          <w:szCs w:val="24"/>
        </w:rPr>
        <w:t xml:space="preserve">), őskori mágikus ábrázolás (pl. </w:t>
      </w:r>
      <w:r w:rsidRPr="001D58D9">
        <w:rPr>
          <w:rFonts w:ascii="Times New Roman" w:hAnsi="Times New Roman" w:cs="Times New Roman"/>
          <w:bCs/>
          <w:i/>
          <w:sz w:val="24"/>
          <w:szCs w:val="24"/>
        </w:rPr>
        <w:t>altamirai barlangrajz</w:t>
      </w:r>
      <w:r w:rsidRPr="001D58D9">
        <w:rPr>
          <w:rFonts w:ascii="Times New Roman" w:hAnsi="Times New Roman" w:cs="Times New Roman"/>
          <w:bCs/>
          <w:sz w:val="24"/>
          <w:szCs w:val="24"/>
        </w:rPr>
        <w:t xml:space="preserve">), ókori egyiptomi és mezopotámiai sírtípusok és templom (pl. </w:t>
      </w:r>
      <w:r w:rsidRPr="001D58D9">
        <w:rPr>
          <w:rFonts w:ascii="Times New Roman" w:hAnsi="Times New Roman" w:cs="Times New Roman"/>
          <w:bCs/>
          <w:i/>
          <w:sz w:val="24"/>
          <w:szCs w:val="24"/>
        </w:rPr>
        <w:t>Kheopsz piramisa, Zikkurat – Úr, karnaki Ámon-templom</w:t>
      </w:r>
      <w:r w:rsidRPr="001D58D9">
        <w:rPr>
          <w:rFonts w:ascii="Times New Roman" w:hAnsi="Times New Roman" w:cs="Times New Roman"/>
          <w:bCs/>
          <w:sz w:val="24"/>
          <w:szCs w:val="24"/>
        </w:rPr>
        <w:t xml:space="preserve">), faragott mészkőszobor az ókori Egyiptomból (pl. </w:t>
      </w:r>
      <w:r w:rsidRPr="001D58D9">
        <w:rPr>
          <w:rFonts w:ascii="Times New Roman" w:hAnsi="Times New Roman" w:cs="Times New Roman"/>
          <w:bCs/>
          <w:i/>
          <w:sz w:val="24"/>
          <w:szCs w:val="24"/>
        </w:rPr>
        <w:t>Írnok szobor, Nofretete fejszobra</w:t>
      </w:r>
      <w:r w:rsidRPr="001D58D9">
        <w:rPr>
          <w:rFonts w:ascii="Times New Roman" w:hAnsi="Times New Roman" w:cs="Times New Roman"/>
          <w:bCs/>
          <w:sz w:val="24"/>
          <w:szCs w:val="24"/>
        </w:rPr>
        <w:t xml:space="preserve">), halotti kultusz tárgyai (pl. </w:t>
      </w:r>
      <w:r w:rsidRPr="001D58D9">
        <w:rPr>
          <w:rFonts w:ascii="Times New Roman" w:hAnsi="Times New Roman" w:cs="Times New Roman"/>
          <w:bCs/>
          <w:i/>
          <w:sz w:val="24"/>
          <w:szCs w:val="24"/>
        </w:rPr>
        <w:t>Tutenchamon arany halotti maszkja</w:t>
      </w:r>
      <w:r w:rsidRPr="001D58D9">
        <w:rPr>
          <w:rFonts w:ascii="Times New Roman" w:hAnsi="Times New Roman" w:cs="Times New Roman"/>
          <w:bCs/>
          <w:sz w:val="24"/>
          <w:szCs w:val="24"/>
        </w:rPr>
        <w:t xml:space="preserve">), az ókori Egyiptom ábrázolását bemutató falfestmény vagy dombormű (pl. </w:t>
      </w:r>
      <w:r w:rsidRPr="001D58D9">
        <w:rPr>
          <w:rFonts w:ascii="Times New Roman" w:hAnsi="Times New Roman" w:cs="Times New Roman"/>
          <w:bCs/>
          <w:i/>
          <w:sz w:val="24"/>
          <w:szCs w:val="24"/>
        </w:rPr>
        <w:t>Fáraó vadászaton – thébai falfestmény</w:t>
      </w:r>
      <w:r w:rsidRPr="001D58D9">
        <w:rPr>
          <w:rFonts w:ascii="Times New Roman" w:hAnsi="Times New Roman" w:cs="Times New Roman"/>
          <w:bCs/>
          <w:sz w:val="24"/>
          <w:szCs w:val="24"/>
        </w:rPr>
        <w:t xml:space="preserve">), az ókori görög és római templom (pl. </w:t>
      </w:r>
      <w:r w:rsidRPr="001D58D9">
        <w:rPr>
          <w:rFonts w:ascii="Times New Roman" w:hAnsi="Times New Roman" w:cs="Times New Roman"/>
          <w:bCs/>
          <w:i/>
          <w:sz w:val="24"/>
          <w:szCs w:val="24"/>
        </w:rPr>
        <w:t xml:space="preserve">athéni Akropolisz: </w:t>
      </w:r>
      <w:r w:rsidRPr="001D58D9">
        <w:rPr>
          <w:rFonts w:ascii="Times New Roman" w:hAnsi="Times New Roman" w:cs="Times New Roman"/>
          <w:bCs/>
          <w:i/>
          <w:sz w:val="24"/>
          <w:szCs w:val="24"/>
          <w:lang w:val="cs-CZ"/>
        </w:rPr>
        <w:t>Parthenon</w:t>
      </w:r>
      <w:r w:rsidRPr="001D58D9">
        <w:rPr>
          <w:rFonts w:ascii="Times New Roman" w:hAnsi="Times New Roman" w:cs="Times New Roman"/>
          <w:bCs/>
          <w:i/>
          <w:sz w:val="24"/>
          <w:szCs w:val="24"/>
        </w:rPr>
        <w:t xml:space="preserve">, </w:t>
      </w:r>
      <w:r w:rsidRPr="001D58D9">
        <w:rPr>
          <w:rFonts w:ascii="Times New Roman" w:hAnsi="Times New Roman" w:cs="Times New Roman"/>
          <w:bCs/>
          <w:i/>
          <w:sz w:val="24"/>
          <w:szCs w:val="24"/>
          <w:lang w:val="cs-CZ"/>
        </w:rPr>
        <w:t>Erektheion</w:t>
      </w:r>
      <w:r w:rsidRPr="001D58D9">
        <w:rPr>
          <w:rFonts w:ascii="Times New Roman" w:hAnsi="Times New Roman" w:cs="Times New Roman"/>
          <w:bCs/>
          <w:i/>
          <w:sz w:val="24"/>
          <w:szCs w:val="24"/>
        </w:rPr>
        <w:t>; Pantheon</w:t>
      </w:r>
      <w:r w:rsidRPr="001D58D9">
        <w:rPr>
          <w:rFonts w:ascii="Times New Roman" w:hAnsi="Times New Roman" w:cs="Times New Roman"/>
          <w:bCs/>
          <w:sz w:val="24"/>
          <w:szCs w:val="24"/>
        </w:rPr>
        <w:t xml:space="preserve">), ókori színház, </w:t>
      </w:r>
      <w:r w:rsidRPr="001D58D9">
        <w:rPr>
          <w:rFonts w:ascii="Times New Roman" w:hAnsi="Times New Roman" w:cs="Times New Roman"/>
          <w:bCs/>
          <w:sz w:val="24"/>
          <w:szCs w:val="24"/>
          <w:lang w:val="cs-CZ"/>
        </w:rPr>
        <w:t>amfiteátrum</w:t>
      </w:r>
      <w:r w:rsidRPr="001D58D9">
        <w:rPr>
          <w:rFonts w:ascii="Times New Roman" w:hAnsi="Times New Roman" w:cs="Times New Roman"/>
          <w:bCs/>
          <w:sz w:val="24"/>
          <w:szCs w:val="24"/>
        </w:rPr>
        <w:t xml:space="preserve"> (pl. </w:t>
      </w:r>
      <w:r w:rsidRPr="001D58D9">
        <w:rPr>
          <w:rFonts w:ascii="Times New Roman" w:hAnsi="Times New Roman" w:cs="Times New Roman"/>
          <w:bCs/>
          <w:i/>
          <w:sz w:val="24"/>
          <w:szCs w:val="24"/>
        </w:rPr>
        <w:t>Colosseum</w:t>
      </w:r>
      <w:r w:rsidRPr="001D58D9">
        <w:rPr>
          <w:rFonts w:ascii="Times New Roman" w:hAnsi="Times New Roman" w:cs="Times New Roman"/>
          <w:bCs/>
          <w:sz w:val="24"/>
          <w:szCs w:val="24"/>
        </w:rPr>
        <w:t xml:space="preserve">), görög és római emberábrázolás (pl. </w:t>
      </w:r>
      <w:r w:rsidRPr="001D58D9">
        <w:rPr>
          <w:rFonts w:ascii="Times New Roman" w:hAnsi="Times New Roman" w:cs="Times New Roman"/>
          <w:bCs/>
          <w:i/>
          <w:sz w:val="24"/>
          <w:szCs w:val="24"/>
        </w:rPr>
        <w:t>delphoi kocsihajtó, Szamothrakéi Niké, Laokoón-csoport, római portré szobor</w:t>
      </w:r>
      <w:r w:rsidRPr="001D58D9">
        <w:rPr>
          <w:rFonts w:ascii="Times New Roman" w:hAnsi="Times New Roman" w:cs="Times New Roman"/>
          <w:bCs/>
          <w:sz w:val="24"/>
          <w:szCs w:val="24"/>
        </w:rPr>
        <w:t xml:space="preserve">), korakeresztémy és bizánci templom (pl. </w:t>
      </w:r>
      <w:r w:rsidRPr="001D58D9">
        <w:rPr>
          <w:rFonts w:ascii="Times New Roman" w:hAnsi="Times New Roman" w:cs="Times New Roman"/>
          <w:bCs/>
          <w:i/>
          <w:sz w:val="24"/>
          <w:szCs w:val="24"/>
        </w:rPr>
        <w:t>Santa Sabina, Hagia Sophia</w:t>
      </w:r>
      <w:r w:rsidRPr="001D58D9">
        <w:rPr>
          <w:rFonts w:ascii="Times New Roman" w:hAnsi="Times New Roman" w:cs="Times New Roman"/>
          <w:bCs/>
          <w:sz w:val="24"/>
          <w:szCs w:val="24"/>
        </w:rPr>
        <w:t xml:space="preserve">), népvándorlás kori tárgy (pl. </w:t>
      </w:r>
      <w:r w:rsidRPr="001D58D9">
        <w:rPr>
          <w:rFonts w:ascii="Times New Roman" w:hAnsi="Times New Roman" w:cs="Times New Roman"/>
          <w:bCs/>
          <w:i/>
          <w:sz w:val="24"/>
          <w:szCs w:val="24"/>
        </w:rPr>
        <w:t>nagyszentmiklósi kincs, honfoglaláskori öltözet</w:t>
      </w:r>
      <w:r w:rsidRPr="001D58D9">
        <w:rPr>
          <w:rFonts w:ascii="Times New Roman" w:hAnsi="Times New Roman" w:cs="Times New Roman"/>
          <w:bCs/>
          <w:sz w:val="24"/>
          <w:szCs w:val="24"/>
        </w:rPr>
        <w:t xml:space="preserve">), románkori és gótikus templom, székesegyház (pl. </w:t>
      </w:r>
      <w:r w:rsidRPr="001D58D9">
        <w:rPr>
          <w:rFonts w:ascii="Times New Roman" w:hAnsi="Times New Roman" w:cs="Times New Roman"/>
          <w:bCs/>
          <w:i/>
          <w:sz w:val="24"/>
          <w:szCs w:val="24"/>
        </w:rPr>
        <w:t>pisai dóm, jáki bencés apátsági templom, amiens-i székesegyház, nyírbátori református templom</w:t>
      </w:r>
      <w:r w:rsidRPr="001D58D9">
        <w:rPr>
          <w:rFonts w:ascii="Times New Roman" w:hAnsi="Times New Roman" w:cs="Times New Roman"/>
          <w:bCs/>
          <w:sz w:val="24"/>
          <w:szCs w:val="24"/>
        </w:rPr>
        <w:t xml:space="preserve">), </w:t>
      </w:r>
      <w:r w:rsidRPr="001D58D9">
        <w:rPr>
          <w:rFonts w:ascii="Times New Roman" w:hAnsi="Times New Roman" w:cs="Times New Roman"/>
          <w:bCs/>
          <w:i/>
          <w:sz w:val="24"/>
          <w:szCs w:val="24"/>
        </w:rPr>
        <w:t>Magyar Szent Korona és koronázási palást</w:t>
      </w:r>
      <w:r w:rsidRPr="001D58D9">
        <w:rPr>
          <w:rFonts w:ascii="Times New Roman" w:hAnsi="Times New Roman" w:cs="Times New Roman"/>
          <w:bCs/>
          <w:sz w:val="24"/>
          <w:szCs w:val="24"/>
        </w:rPr>
        <w:t xml:space="preserve">, épületdíszítő és oltárszobrok a középkorból (pl. V. Stoss), gótikus freskó és oltárkép (pl. Giotto, M.S. Mester), gótikus üvegablak (pl. </w:t>
      </w:r>
      <w:r w:rsidRPr="001D58D9">
        <w:rPr>
          <w:rFonts w:ascii="Times New Roman" w:hAnsi="Times New Roman" w:cs="Times New Roman"/>
          <w:bCs/>
          <w:i/>
          <w:sz w:val="24"/>
          <w:szCs w:val="24"/>
        </w:rPr>
        <w:t>chartres-i katedrális üvegablakai</w:t>
      </w:r>
      <w:r w:rsidRPr="001D58D9">
        <w:rPr>
          <w:rFonts w:ascii="Times New Roman" w:hAnsi="Times New Roman" w:cs="Times New Roman"/>
          <w:bCs/>
          <w:sz w:val="24"/>
          <w:szCs w:val="24"/>
        </w:rPr>
        <w:t xml:space="preserve">), reneszánsz és barokk palota és kastély (pl. </w:t>
      </w:r>
      <w:r w:rsidRPr="001D58D9">
        <w:rPr>
          <w:rFonts w:ascii="Times New Roman" w:hAnsi="Times New Roman" w:cs="Times New Roman"/>
          <w:bCs/>
          <w:i/>
          <w:sz w:val="24"/>
          <w:szCs w:val="24"/>
        </w:rPr>
        <w:t>Palazzo Farnese, chambordi kastély, versailles-i palota, fertődi Eszterházy-kastély</w:t>
      </w:r>
      <w:r w:rsidRPr="001D58D9">
        <w:rPr>
          <w:rFonts w:ascii="Times New Roman" w:hAnsi="Times New Roman" w:cs="Times New Roman"/>
          <w:bCs/>
          <w:sz w:val="24"/>
          <w:szCs w:val="24"/>
        </w:rPr>
        <w:t xml:space="preserve">), a reneszánsz és barokk mesterei (pl. Michelangelo B., Leonardo da Vinci, Raffaello S., A. Dürer, P. Bruegel, P. P. Rubens, Rembrandt, D. Velazquez, </w:t>
      </w:r>
      <w:r w:rsidRPr="001D58D9">
        <w:rPr>
          <w:rFonts w:ascii="Times New Roman" w:hAnsi="Times New Roman" w:cs="Times New Roman"/>
          <w:sz w:val="24"/>
          <w:szCs w:val="24"/>
        </w:rPr>
        <w:t>Vermeer van Delf</w:t>
      </w:r>
      <w:r w:rsidRPr="001D58D9">
        <w:rPr>
          <w:rFonts w:ascii="Times New Roman" w:hAnsi="Times New Roman" w:cs="Times New Roman"/>
          <w:bCs/>
          <w:sz w:val="24"/>
          <w:szCs w:val="24"/>
        </w:rPr>
        <w:t>).</w:t>
      </w:r>
    </w:p>
    <w:p w:rsidR="007B5182" w:rsidRPr="001D58D9" w:rsidRDefault="007B5182" w:rsidP="004C70C6">
      <w:pPr>
        <w:pStyle w:val="Listaszerbekezds2"/>
        <w:spacing w:line="276" w:lineRule="auto"/>
        <w:ind w:left="0" w:firstLine="340"/>
        <w:jc w:val="both"/>
        <w:rPr>
          <w:rFonts w:ascii="Times New Roman" w:hAnsi="Times New Roman" w:cs="Times New Roman"/>
          <w:bCs/>
          <w:sz w:val="24"/>
          <w:szCs w:val="24"/>
        </w:rPr>
      </w:pPr>
      <w:r w:rsidRPr="001D58D9">
        <w:rPr>
          <w:rFonts w:ascii="Times New Roman" w:hAnsi="Times New Roman" w:cs="Times New Roman"/>
          <w:bCs/>
          <w:sz w:val="24"/>
          <w:szCs w:val="24"/>
        </w:rPr>
        <w:t xml:space="preserve">A válogatás fontos szempontja, hogy a bemutatott művek az egyetemes művészettörténet legjelentősebb és tipikus műveivel szemléltessék a témát, illetve hangsúly kerüljön a magyar </w:t>
      </w:r>
      <w:r w:rsidRPr="001D58D9">
        <w:rPr>
          <w:rFonts w:ascii="Times New Roman" w:hAnsi="Times New Roman" w:cs="Times New Roman"/>
          <w:bCs/>
          <w:sz w:val="24"/>
          <w:szCs w:val="24"/>
        </w:rPr>
        <w:lastRenderedPageBreak/>
        <w:t>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 felhasználhatjuk.</w:t>
      </w:r>
    </w:p>
    <w:p w:rsidR="007B5182" w:rsidRPr="001D58D9" w:rsidRDefault="007B5182" w:rsidP="001D58D9">
      <w:pPr>
        <w:pStyle w:val="Listaszerbekezds2"/>
        <w:spacing w:line="276" w:lineRule="auto"/>
        <w:ind w:left="0"/>
        <w:jc w:val="both"/>
        <w:rPr>
          <w:rFonts w:ascii="Times New Roman" w:hAnsi="Times New Roman" w:cs="Times New Roman"/>
          <w:bCs/>
          <w:sz w:val="24"/>
          <w:szCs w:val="24"/>
        </w:rPr>
      </w:pPr>
    </w:p>
    <w:p w:rsidR="007B5182" w:rsidRPr="001D58D9" w:rsidRDefault="007B5182" w:rsidP="001D58D9">
      <w:pPr>
        <w:pStyle w:val="Listaszerbekezds2"/>
        <w:spacing w:line="276" w:lineRule="auto"/>
        <w:ind w:left="0"/>
        <w:jc w:val="both"/>
        <w:rPr>
          <w:rFonts w:ascii="Times New Roman" w:hAnsi="Times New Roman" w:cs="Times New Roman"/>
          <w:bCs/>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953"/>
        <w:gridCol w:w="7119"/>
      </w:tblGrid>
      <w:tr w:rsidR="007B5182" w:rsidRPr="001D58D9">
        <w:tc>
          <w:tcPr>
            <w:tcW w:w="1956"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hAnsi="Times New Roman" w:cs="Times New Roman"/>
                <w:sz w:val="24"/>
                <w:lang w:val="cs-CZ"/>
              </w:rPr>
            </w:pPr>
            <w:r w:rsidRPr="001D58D9">
              <w:rPr>
                <w:rFonts w:ascii="Times New Roman" w:hAnsi="Times New Roman" w:cs="Times New Roman"/>
                <w:sz w:val="24"/>
                <w:szCs w:val="24"/>
                <w:lang w:val="hu-HU"/>
              </w:rPr>
              <w:t>A fejlesztés várt eredményei a két évfolyamos ciklus végén</w:t>
            </w:r>
          </w:p>
        </w:tc>
        <w:tc>
          <w:tcPr>
            <w:tcW w:w="7130" w:type="dxa"/>
            <w:shd w:val="clear" w:color="auto" w:fill="auto"/>
          </w:tcPr>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vizuális nyelv és kifejezés eszközeinek megfelelő alkalmazása az alkotó tevékenység során a vizuális emlékezet segítségével és megfigyelés alapján.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Egyszerű kompozíciós alapelvek a kifejezésnek megfelelő használata a képalkotásban.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Térbeli és időbeli változások lehetséges vizuális megjelenéseinek értelmezése, és egyszerű mozgásélmények, időbeli változások megjelenítése.</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mindennapokban használt vizuális jelek értelmezése, ennek analógiájára saját jelzésrendszerek kialakítása.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Szöveg és kép együttes jelentésének értelmezése különböző helyzetekben és alkalmazása különböző alkotó jellegű tevékenység során.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Az épített és tárgyi környezet elemző megfigyelése alapján egyszerű következtetések megfogalmazása.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Néhány rajzi és tárgykészítési tecnika megfelelő használata az alkotótevékenység során.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Reflektálás társművészeti alkotásokra vizuális eszközökkel.</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legfontosabb művészettörténeti korok azonosítása.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Vizuális jelenségek, tárgyak, műalkotások elemzése során a vizuális megfigyelés pontos megfogalmazása.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Fontosabb szimbolikus és kultárális üzenetet közvetítő tárgyak felismerése.</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vizuális megfigyelés és elemzés során önálló kérdések megfogalmazása.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b/>
                <w:bCs/>
                <w:sz w:val="24"/>
                <w:lang w:val="cs-CZ"/>
              </w:rPr>
            </w:pPr>
            <w:r w:rsidRPr="001D58D9">
              <w:rPr>
                <w:rFonts w:ascii="Times New Roman" w:hAnsi="Times New Roman" w:cs="Times New Roman"/>
                <w:sz w:val="24"/>
                <w:lang w:val="cs-CZ"/>
              </w:rPr>
              <w:t>Önálló vélemény megfogalmazása saját és mások munkájáról.</w:t>
            </w:r>
          </w:p>
        </w:tc>
      </w:tr>
    </w:tbl>
    <w:p w:rsidR="004C70C6" w:rsidRDefault="004C70C6" w:rsidP="001D58D9">
      <w:pPr>
        <w:pStyle w:val="Listaszerbekezds2"/>
        <w:spacing w:before="120" w:line="276" w:lineRule="auto"/>
        <w:ind w:left="0"/>
        <w:jc w:val="center"/>
        <w:rPr>
          <w:rFonts w:ascii="Times New Roman" w:hAnsi="Times New Roman" w:cs="Times New Roman"/>
          <w:b/>
          <w:bCs/>
          <w:sz w:val="24"/>
          <w:szCs w:val="24"/>
        </w:rPr>
      </w:pPr>
    </w:p>
    <w:p w:rsidR="007B5182" w:rsidRPr="00F404FE" w:rsidRDefault="004C70C6" w:rsidP="004C70C6">
      <w:pPr>
        <w:pStyle w:val="Listaszerbekezds2"/>
        <w:spacing w:after="360" w:line="276" w:lineRule="auto"/>
        <w:ind w:left="0"/>
        <w:jc w:val="center"/>
        <w:rPr>
          <w:rFonts w:ascii="Times New Roman" w:hAnsi="Times New Roman" w:cs="Times New Roman"/>
          <w:sz w:val="36"/>
          <w:szCs w:val="36"/>
        </w:rPr>
      </w:pPr>
      <w:r>
        <w:rPr>
          <w:rFonts w:ascii="Times New Roman" w:hAnsi="Times New Roman" w:cs="Times New Roman"/>
          <w:b/>
          <w:bCs/>
          <w:sz w:val="24"/>
          <w:szCs w:val="24"/>
        </w:rPr>
        <w:br w:type="page"/>
      </w:r>
      <w:r w:rsidR="007B5182" w:rsidRPr="00F404FE">
        <w:rPr>
          <w:rFonts w:ascii="Times New Roman" w:hAnsi="Times New Roman" w:cs="Times New Roman"/>
          <w:b/>
          <w:bCs/>
          <w:sz w:val="36"/>
          <w:szCs w:val="36"/>
        </w:rPr>
        <w:lastRenderedPageBreak/>
        <w:t>7</w:t>
      </w:r>
      <w:r w:rsidR="007B5182" w:rsidRPr="00F404FE">
        <w:rPr>
          <w:rFonts w:ascii="Times New Roman" w:hAnsi="Times New Roman" w:cs="Times New Roman"/>
          <w:sz w:val="36"/>
          <w:szCs w:val="36"/>
        </w:rPr>
        <w:t>–</w:t>
      </w:r>
      <w:r w:rsidR="007B5182" w:rsidRPr="00F404FE">
        <w:rPr>
          <w:rFonts w:ascii="Times New Roman" w:hAnsi="Times New Roman" w:cs="Times New Roman"/>
          <w:b/>
          <w:bCs/>
          <w:sz w:val="36"/>
          <w:szCs w:val="36"/>
        </w:rPr>
        <w:t>8. évfolyam</w:t>
      </w:r>
    </w:p>
    <w:p w:rsidR="007B5182" w:rsidRPr="001D58D9" w:rsidRDefault="007B5182" w:rsidP="004C70C6">
      <w:pPr>
        <w:pStyle w:val="Listaszerbekezds2"/>
        <w:spacing w:line="276" w:lineRule="auto"/>
        <w:ind w:left="0" w:firstLine="340"/>
        <w:jc w:val="both"/>
        <w:rPr>
          <w:rFonts w:ascii="Times New Roman" w:hAnsi="Times New Roman" w:cs="Times New Roman"/>
          <w:sz w:val="24"/>
          <w:szCs w:val="24"/>
        </w:rPr>
      </w:pPr>
      <w:r w:rsidRPr="001D58D9">
        <w:rPr>
          <w:rFonts w:ascii="Times New Roman" w:hAnsi="Times New Roman" w:cs="Times New Roman"/>
          <w:sz w:val="24"/>
          <w:szCs w:val="24"/>
        </w:rPr>
        <w:t xml:space="preserve">Mivel a vizuális kultúra tantárgy legfontosabb célja ebben az iskolaszakaszban is a vizuálisan, illetve vizuális művészi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művészetének megismerése erősítheti a nemzeti öntudatot, illetve a történeti példák esztétikai preferenciái a szociális </w:t>
      </w:r>
      <w:r w:rsidRPr="001D58D9">
        <w:rPr>
          <w:rFonts w:ascii="Times New Roman" w:hAnsi="Times New Roman" w:cs="Times New Roman"/>
          <w:sz w:val="24"/>
          <w:szCs w:val="24"/>
          <w:lang w:val="cs-CZ"/>
        </w:rPr>
        <w:t>kompetenciák</w:t>
      </w:r>
      <w:r w:rsidRPr="001D58D9">
        <w:rPr>
          <w:rFonts w:ascii="Times New Roman" w:hAnsi="Times New Roman" w:cs="Times New Roman"/>
          <w:sz w:val="24"/>
          <w:szCs w:val="24"/>
        </w:rPr>
        <w:t xml:space="preserve">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rsidR="007B5182" w:rsidRPr="001D58D9" w:rsidRDefault="007B5182" w:rsidP="004C70C6">
      <w:pPr>
        <w:pStyle w:val="Listaszerbekezds2"/>
        <w:spacing w:line="276" w:lineRule="auto"/>
        <w:ind w:left="0" w:firstLine="340"/>
        <w:jc w:val="both"/>
        <w:rPr>
          <w:rFonts w:ascii="Times New Roman" w:hAnsi="Times New Roman" w:cs="Times New Roman"/>
          <w:sz w:val="24"/>
        </w:rPr>
      </w:pPr>
      <w:r w:rsidRPr="001D58D9">
        <w:rPr>
          <w:rFonts w:ascii="Times New Roman" w:hAnsi="Times New Roman" w:cs="Times New Roman"/>
          <w:sz w:val="24"/>
          <w:szCs w:val="24"/>
        </w:rPr>
        <w:t xml:space="preserve">A vizuális kultúra részterületei közül ebben a szakaszban a gyerekek természetes érdeklődését és szükségletét is kielégítve, a „Vizuális kommunikáció” részterület fejlesztési feladata veszi át a főszerepet, illetve a „Kifejezés, képzőművészet” részterületnek a modern művészet és kortárs kultúra által közvetíthető tartalmai kapnak fontosabb, kiemelt szerepet, míg a „Tárgy- és környezetkultúra” részterület követelményei az építészettörténet összegző jellegű megközelítését és a környezettudatosság erősítését tűzik ki célul. </w:t>
      </w:r>
    </w:p>
    <w:p w:rsidR="007B5182" w:rsidRPr="001D58D9" w:rsidRDefault="007B5182" w:rsidP="004C70C6">
      <w:pPr>
        <w:spacing w:line="276" w:lineRule="auto"/>
        <w:ind w:firstLine="340"/>
        <w:jc w:val="both"/>
        <w:rPr>
          <w:rFonts w:ascii="Times New Roman" w:hAnsi="Times New Roman" w:cs="Times New Roman"/>
          <w:color w:val="auto"/>
          <w:sz w:val="24"/>
          <w:lang w:val="hu-HU"/>
        </w:rPr>
      </w:pPr>
      <w:r w:rsidRPr="001D58D9">
        <w:rPr>
          <w:rFonts w:ascii="Times New Roman" w:hAnsi="Times New Roman" w:cs="Times New Roman"/>
          <w:color w:val="auto"/>
          <w:sz w:val="24"/>
          <w:lang w:val="hu-HU"/>
        </w:rPr>
        <w:t>A médiatudatosság fejlesztésének egyre fontosabb aspektusa a vizuális megfigyelés és értelmezés segítségével megvalósuló médiahasználat és médiaértés. Ebből következően a mozgóképkultúra és médiaismeret bizonyos vizuális kultúrához kapcsolódó fejlesztési követelményei is itt jelennek meg, külön tematikai egységekben (lásd a vizuális kommunikáció tematikai egységei után).</w:t>
      </w:r>
    </w:p>
    <w:p w:rsidR="007B5182" w:rsidRPr="001D58D9" w:rsidRDefault="007B5182" w:rsidP="004C70C6">
      <w:pPr>
        <w:spacing w:before="480" w:after="360" w:line="276" w:lineRule="auto"/>
        <w:jc w:val="center"/>
        <w:rPr>
          <w:rFonts w:ascii="Times New Roman" w:hAnsi="Times New Roman" w:cs="Times New Roman"/>
          <w:sz w:val="24"/>
          <w:lang w:val="hu-HU"/>
        </w:rPr>
      </w:pPr>
      <w:r w:rsidRPr="001D58D9">
        <w:rPr>
          <w:rFonts w:ascii="Times New Roman" w:hAnsi="Times New Roman" w:cs="Times New Roman"/>
          <w:b/>
          <w:sz w:val="32"/>
          <w:szCs w:val="32"/>
          <w:lang w:val="hu-HU"/>
        </w:rPr>
        <w:t>Vizuális kultúra heti és éves óraterve 7</w:t>
      </w:r>
      <w:r w:rsidR="00F404FE">
        <w:rPr>
          <w:rFonts w:ascii="Times New Roman" w:hAnsi="Times New Roman" w:cs="Times New Roman"/>
          <w:b/>
          <w:sz w:val="32"/>
          <w:szCs w:val="32"/>
          <w:lang w:val="hu-HU"/>
        </w:rPr>
        <w:t>–</w:t>
      </w:r>
      <w:r w:rsidRPr="001D58D9">
        <w:rPr>
          <w:rFonts w:ascii="Times New Roman" w:hAnsi="Times New Roman" w:cs="Times New Roman"/>
          <w:b/>
          <w:sz w:val="32"/>
          <w:szCs w:val="32"/>
          <w:lang w:val="hu-HU"/>
        </w:rPr>
        <w:t>8. évfolyam</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014"/>
        <w:gridCol w:w="3018"/>
        <w:gridCol w:w="3040"/>
      </w:tblGrid>
      <w:tr w:rsidR="007B5182" w:rsidRPr="001D58D9">
        <w:tc>
          <w:tcPr>
            <w:tcW w:w="3067" w:type="dxa"/>
            <w:shd w:val="clear" w:color="auto" w:fill="auto"/>
          </w:tcPr>
          <w:p w:rsidR="007B5182" w:rsidRPr="001D58D9" w:rsidRDefault="007B5182" w:rsidP="004C70C6">
            <w:pPr>
              <w:snapToGrid w:val="0"/>
              <w:spacing w:before="80" w:after="80" w:line="276" w:lineRule="auto"/>
              <w:jc w:val="both"/>
              <w:rPr>
                <w:rFonts w:ascii="Times New Roman" w:hAnsi="Times New Roman" w:cs="Times New Roman"/>
                <w:sz w:val="24"/>
                <w:lang w:val="hu-HU"/>
              </w:rPr>
            </w:pPr>
          </w:p>
        </w:tc>
        <w:tc>
          <w:tcPr>
            <w:tcW w:w="3071" w:type="dxa"/>
            <w:shd w:val="clear" w:color="auto" w:fill="auto"/>
          </w:tcPr>
          <w:p w:rsidR="007B5182" w:rsidRPr="001D58D9" w:rsidRDefault="007B5182" w:rsidP="004C70C6">
            <w:pPr>
              <w:spacing w:before="80" w:after="80" w:line="276" w:lineRule="auto"/>
              <w:jc w:val="center"/>
              <w:rPr>
                <w:rFonts w:ascii="Times New Roman" w:hAnsi="Times New Roman" w:cs="Times New Roman"/>
                <w:b/>
                <w:sz w:val="24"/>
              </w:rPr>
            </w:pPr>
            <w:r w:rsidRPr="001D58D9">
              <w:rPr>
                <w:rFonts w:ascii="Times New Roman" w:hAnsi="Times New Roman" w:cs="Times New Roman"/>
                <w:b/>
                <w:sz w:val="24"/>
              </w:rPr>
              <w:t>A tantárgy heti óraszáma</w:t>
            </w:r>
          </w:p>
        </w:tc>
        <w:tc>
          <w:tcPr>
            <w:tcW w:w="3094" w:type="dxa"/>
            <w:shd w:val="clear" w:color="auto" w:fill="auto"/>
          </w:tcPr>
          <w:p w:rsidR="007B5182" w:rsidRPr="001D58D9" w:rsidRDefault="007B5182" w:rsidP="004C70C6">
            <w:pPr>
              <w:spacing w:before="80" w:after="80" w:line="276" w:lineRule="auto"/>
              <w:jc w:val="center"/>
              <w:rPr>
                <w:rFonts w:ascii="Times New Roman" w:hAnsi="Times New Roman" w:cs="Times New Roman"/>
                <w:sz w:val="24"/>
              </w:rPr>
            </w:pPr>
            <w:r w:rsidRPr="001D58D9">
              <w:rPr>
                <w:rFonts w:ascii="Times New Roman" w:hAnsi="Times New Roman" w:cs="Times New Roman"/>
                <w:b/>
                <w:sz w:val="24"/>
              </w:rPr>
              <w:t>A tantárgy éves óraszáma</w:t>
            </w:r>
          </w:p>
        </w:tc>
      </w:tr>
      <w:tr w:rsidR="007B5182" w:rsidRPr="001D58D9">
        <w:tc>
          <w:tcPr>
            <w:tcW w:w="3067" w:type="dxa"/>
            <w:shd w:val="clear" w:color="auto" w:fill="auto"/>
          </w:tcPr>
          <w:p w:rsidR="007B5182" w:rsidRPr="001D58D9" w:rsidRDefault="007B5182" w:rsidP="004C70C6">
            <w:pPr>
              <w:spacing w:before="80" w:after="80" w:line="276" w:lineRule="auto"/>
              <w:jc w:val="both"/>
              <w:rPr>
                <w:rFonts w:ascii="Times New Roman" w:hAnsi="Times New Roman" w:cs="Times New Roman"/>
                <w:sz w:val="24"/>
              </w:rPr>
            </w:pPr>
            <w:r w:rsidRPr="001D58D9">
              <w:rPr>
                <w:rFonts w:ascii="Times New Roman" w:hAnsi="Times New Roman" w:cs="Times New Roman"/>
                <w:sz w:val="24"/>
              </w:rPr>
              <w:t>7. évfolyam</w:t>
            </w:r>
          </w:p>
        </w:tc>
        <w:tc>
          <w:tcPr>
            <w:tcW w:w="3071" w:type="dxa"/>
            <w:shd w:val="clear" w:color="auto" w:fill="auto"/>
          </w:tcPr>
          <w:p w:rsidR="007B5182" w:rsidRPr="001D58D9" w:rsidRDefault="007B5182" w:rsidP="004C70C6">
            <w:pPr>
              <w:spacing w:before="80" w:after="80" w:line="276" w:lineRule="auto"/>
              <w:jc w:val="center"/>
              <w:rPr>
                <w:rFonts w:ascii="Times New Roman" w:hAnsi="Times New Roman" w:cs="Times New Roman"/>
                <w:sz w:val="24"/>
              </w:rPr>
            </w:pPr>
            <w:r w:rsidRPr="001D58D9">
              <w:rPr>
                <w:rFonts w:ascii="Times New Roman" w:hAnsi="Times New Roman" w:cs="Times New Roman"/>
                <w:sz w:val="24"/>
              </w:rPr>
              <w:t>1 óra</w:t>
            </w:r>
          </w:p>
        </w:tc>
        <w:tc>
          <w:tcPr>
            <w:tcW w:w="3094" w:type="dxa"/>
            <w:shd w:val="clear" w:color="auto" w:fill="auto"/>
          </w:tcPr>
          <w:p w:rsidR="007B5182" w:rsidRPr="001D58D9" w:rsidRDefault="00A2265E" w:rsidP="004C70C6">
            <w:pPr>
              <w:spacing w:before="80" w:after="80" w:line="276" w:lineRule="auto"/>
              <w:jc w:val="center"/>
              <w:rPr>
                <w:rFonts w:ascii="Times New Roman" w:hAnsi="Times New Roman" w:cs="Times New Roman"/>
                <w:sz w:val="24"/>
              </w:rPr>
            </w:pPr>
            <w:r>
              <w:rPr>
                <w:rFonts w:ascii="Times New Roman" w:hAnsi="Times New Roman" w:cs="Times New Roman"/>
                <w:sz w:val="24"/>
              </w:rPr>
              <w:t>37</w:t>
            </w:r>
            <w:r w:rsidR="007B5182" w:rsidRPr="001D58D9">
              <w:rPr>
                <w:rFonts w:ascii="Times New Roman" w:hAnsi="Times New Roman" w:cs="Times New Roman"/>
                <w:sz w:val="24"/>
              </w:rPr>
              <w:t xml:space="preserve"> óra</w:t>
            </w:r>
          </w:p>
        </w:tc>
      </w:tr>
      <w:tr w:rsidR="007B5182" w:rsidRPr="001D58D9">
        <w:tc>
          <w:tcPr>
            <w:tcW w:w="3067" w:type="dxa"/>
            <w:shd w:val="clear" w:color="auto" w:fill="auto"/>
          </w:tcPr>
          <w:p w:rsidR="007B5182" w:rsidRPr="001D58D9" w:rsidRDefault="007B5182" w:rsidP="004C70C6">
            <w:pPr>
              <w:spacing w:before="80" w:after="80" w:line="276" w:lineRule="auto"/>
              <w:jc w:val="both"/>
              <w:rPr>
                <w:rFonts w:ascii="Times New Roman" w:hAnsi="Times New Roman" w:cs="Times New Roman"/>
                <w:sz w:val="24"/>
              </w:rPr>
            </w:pPr>
            <w:r w:rsidRPr="001D58D9">
              <w:rPr>
                <w:rFonts w:ascii="Times New Roman" w:hAnsi="Times New Roman" w:cs="Times New Roman"/>
                <w:sz w:val="24"/>
              </w:rPr>
              <w:t>8. évfolyam</w:t>
            </w:r>
          </w:p>
        </w:tc>
        <w:tc>
          <w:tcPr>
            <w:tcW w:w="3071" w:type="dxa"/>
            <w:shd w:val="clear" w:color="auto" w:fill="auto"/>
          </w:tcPr>
          <w:p w:rsidR="007B5182" w:rsidRPr="001D58D9" w:rsidRDefault="007B5182" w:rsidP="004C70C6">
            <w:pPr>
              <w:spacing w:before="80" w:after="80" w:line="276" w:lineRule="auto"/>
              <w:jc w:val="center"/>
              <w:rPr>
                <w:rFonts w:ascii="Times New Roman" w:hAnsi="Times New Roman" w:cs="Times New Roman"/>
                <w:sz w:val="24"/>
              </w:rPr>
            </w:pPr>
            <w:r w:rsidRPr="001D58D9">
              <w:rPr>
                <w:rFonts w:ascii="Times New Roman" w:hAnsi="Times New Roman" w:cs="Times New Roman"/>
                <w:sz w:val="24"/>
              </w:rPr>
              <w:t>1</w:t>
            </w:r>
            <w:r w:rsidR="00A2265E">
              <w:rPr>
                <w:rFonts w:ascii="Times New Roman" w:hAnsi="Times New Roman" w:cs="Times New Roman"/>
                <w:sz w:val="24"/>
              </w:rPr>
              <w:t>,5</w:t>
            </w:r>
            <w:r w:rsidRPr="001D58D9">
              <w:rPr>
                <w:rFonts w:ascii="Times New Roman" w:hAnsi="Times New Roman" w:cs="Times New Roman"/>
                <w:sz w:val="24"/>
              </w:rPr>
              <w:t xml:space="preserve"> óra</w:t>
            </w:r>
          </w:p>
        </w:tc>
        <w:tc>
          <w:tcPr>
            <w:tcW w:w="3094" w:type="dxa"/>
            <w:shd w:val="clear" w:color="auto" w:fill="auto"/>
          </w:tcPr>
          <w:p w:rsidR="007B5182" w:rsidRPr="001D58D9" w:rsidRDefault="00A2265E" w:rsidP="004C70C6">
            <w:pPr>
              <w:spacing w:before="80" w:after="80" w:line="276" w:lineRule="auto"/>
              <w:jc w:val="center"/>
              <w:rPr>
                <w:rFonts w:ascii="Times New Roman" w:hAnsi="Times New Roman" w:cs="Times New Roman"/>
                <w:sz w:val="24"/>
              </w:rPr>
            </w:pPr>
            <w:r>
              <w:rPr>
                <w:rFonts w:ascii="Times New Roman" w:hAnsi="Times New Roman" w:cs="Times New Roman"/>
                <w:sz w:val="24"/>
              </w:rPr>
              <w:t>55</w:t>
            </w:r>
            <w:r w:rsidR="007B5182" w:rsidRPr="001D58D9">
              <w:rPr>
                <w:rFonts w:ascii="Times New Roman" w:hAnsi="Times New Roman" w:cs="Times New Roman"/>
                <w:sz w:val="24"/>
              </w:rPr>
              <w:t xml:space="preserve"> óra</w:t>
            </w:r>
          </w:p>
        </w:tc>
      </w:tr>
    </w:tbl>
    <w:p w:rsidR="007B5182" w:rsidRDefault="007B5182" w:rsidP="00F404FE">
      <w:pPr>
        <w:spacing w:after="240" w:line="276" w:lineRule="auto"/>
        <w:jc w:val="center"/>
        <w:rPr>
          <w:rFonts w:ascii="Times New Roman" w:hAnsi="Times New Roman" w:cs="Times New Roman"/>
          <w:b/>
          <w:sz w:val="52"/>
          <w:szCs w:val="52"/>
        </w:rPr>
      </w:pPr>
      <w:r w:rsidRPr="004C70C6">
        <w:rPr>
          <w:rFonts w:ascii="Times New Roman" w:hAnsi="Times New Roman" w:cs="Times New Roman"/>
          <w:b/>
          <w:sz w:val="52"/>
          <w:szCs w:val="52"/>
        </w:rPr>
        <w:lastRenderedPageBreak/>
        <w:t>7. évfolyam</w:t>
      </w:r>
    </w:p>
    <w:p w:rsidR="00F404FE" w:rsidRPr="00F404FE" w:rsidRDefault="00F404FE" w:rsidP="00F404FE">
      <w:pPr>
        <w:spacing w:after="240" w:line="276" w:lineRule="auto"/>
        <w:jc w:val="center"/>
        <w:rPr>
          <w:rFonts w:ascii="Times New Roman" w:hAnsi="Times New Roman" w:cs="Times New Roman"/>
          <w:sz w:val="28"/>
          <w:szCs w:val="28"/>
        </w:rPr>
      </w:pPr>
      <w:r w:rsidRPr="00F404FE">
        <w:rPr>
          <w:rFonts w:ascii="Times New Roman" w:hAnsi="Times New Roman" w:cs="Times New Roman"/>
          <w:b/>
          <w:sz w:val="28"/>
          <w:szCs w:val="28"/>
        </w:rPr>
        <w:t>Javasolt óra</w:t>
      </w:r>
      <w:r>
        <w:rPr>
          <w:rFonts w:ascii="Times New Roman" w:hAnsi="Times New Roman" w:cs="Times New Roman"/>
          <w:b/>
          <w:sz w:val="28"/>
          <w:szCs w:val="28"/>
        </w:rPr>
        <w:t>beosztás</w:t>
      </w:r>
    </w:p>
    <w:tbl>
      <w:tblPr>
        <w:tblW w:w="9072" w:type="dxa"/>
        <w:tblInd w:w="57" w:type="dxa"/>
        <w:tblLayout w:type="fixed"/>
        <w:tblCellMar>
          <w:left w:w="57" w:type="dxa"/>
          <w:right w:w="57" w:type="dxa"/>
        </w:tblCellMar>
        <w:tblLook w:val="0000" w:firstRow="0" w:lastRow="0" w:firstColumn="0" w:lastColumn="0" w:noHBand="0" w:noVBand="0"/>
      </w:tblPr>
      <w:tblGrid>
        <w:gridCol w:w="6804"/>
        <w:gridCol w:w="2268"/>
      </w:tblGrid>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1D58D9" w:rsidRDefault="007B5182" w:rsidP="004C70C6">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Tematikai egység címe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4C70C6">
            <w:pPr>
              <w:spacing w:before="120" w:after="120" w:line="276" w:lineRule="auto"/>
              <w:jc w:val="center"/>
              <w:rPr>
                <w:rFonts w:ascii="Times New Roman" w:hAnsi="Times New Roman" w:cs="Times New Roman"/>
                <w:sz w:val="24"/>
              </w:rPr>
            </w:pPr>
            <w:r w:rsidRPr="001D58D9">
              <w:rPr>
                <w:rFonts w:ascii="Times New Roman" w:hAnsi="Times New Roman" w:cs="Times New Roman"/>
                <w:b/>
                <w:sz w:val="24"/>
              </w:rPr>
              <w:t>Órakeret</w:t>
            </w:r>
          </w:p>
        </w:tc>
      </w:tr>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1D58D9" w:rsidRDefault="007B5182" w:rsidP="004C70C6">
            <w:pPr>
              <w:spacing w:before="120" w:after="120" w:line="276" w:lineRule="auto"/>
              <w:rPr>
                <w:rFonts w:ascii="Times New Roman" w:hAnsi="Times New Roman" w:cs="Times New Roman"/>
                <w:sz w:val="24"/>
              </w:rPr>
            </w:pPr>
            <w:r w:rsidRPr="001D58D9">
              <w:rPr>
                <w:rFonts w:ascii="Times New Roman" w:hAnsi="Times New Roman" w:cs="Times New Roman"/>
                <w:sz w:val="24"/>
              </w:rPr>
              <w:t>Kifejezés, képzőművészet</w:t>
            </w:r>
            <w:r w:rsidR="004C70C6">
              <w:rPr>
                <w:rFonts w:ascii="Times New Roman" w:hAnsi="Times New Roman" w:cs="Times New Roman"/>
                <w:sz w:val="24"/>
              </w:rPr>
              <w:br/>
            </w:r>
            <w:r w:rsidRPr="001D58D9">
              <w:rPr>
                <w:rFonts w:ascii="Times New Roman" w:hAnsi="Times New Roman" w:cs="Times New Roman"/>
                <w:color w:val="auto"/>
                <w:sz w:val="24"/>
                <w:lang w:val="hu-HU"/>
              </w:rPr>
              <w:t>Érzelmek, hangulatok kifejezése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4C70C6">
            <w:pPr>
              <w:spacing w:before="120" w:after="120" w:line="276" w:lineRule="auto"/>
              <w:jc w:val="center"/>
              <w:rPr>
                <w:rFonts w:ascii="Times New Roman" w:hAnsi="Times New Roman" w:cs="Times New Roman"/>
                <w:sz w:val="24"/>
              </w:rPr>
            </w:pPr>
            <w:r>
              <w:rPr>
                <w:rFonts w:ascii="Times New Roman" w:hAnsi="Times New Roman" w:cs="Times New Roman"/>
                <w:sz w:val="24"/>
              </w:rPr>
              <w:t>6</w:t>
            </w:r>
            <w:r w:rsidR="007B5182" w:rsidRPr="001D58D9">
              <w:rPr>
                <w:rFonts w:ascii="Times New Roman" w:hAnsi="Times New Roman" w:cs="Times New Roman"/>
                <w:sz w:val="24"/>
              </w:rPr>
              <w:t xml:space="preserve"> óra</w:t>
            </w:r>
          </w:p>
        </w:tc>
      </w:tr>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1D58D9" w:rsidRDefault="007B5182" w:rsidP="004C70C6">
            <w:pPr>
              <w:spacing w:before="120" w:after="120" w:line="276" w:lineRule="auto"/>
              <w:rPr>
                <w:rFonts w:ascii="Times New Roman" w:hAnsi="Times New Roman" w:cs="Times New Roman"/>
                <w:sz w:val="24"/>
              </w:rPr>
            </w:pPr>
            <w:r w:rsidRPr="001D58D9">
              <w:rPr>
                <w:rFonts w:ascii="Times New Roman" w:hAnsi="Times New Roman" w:cs="Times New Roman"/>
                <w:sz w:val="24"/>
              </w:rPr>
              <w:t>Kifejezés, képzőművészet</w:t>
            </w:r>
            <w:r w:rsidR="004C70C6">
              <w:rPr>
                <w:rFonts w:ascii="Times New Roman" w:hAnsi="Times New Roman" w:cs="Times New Roman"/>
                <w:sz w:val="24"/>
              </w:rPr>
              <w:br/>
            </w:r>
            <w:r w:rsidRPr="001D58D9">
              <w:rPr>
                <w:rFonts w:ascii="Times New Roman" w:hAnsi="Times New Roman" w:cs="Times New Roman"/>
                <w:color w:val="auto"/>
                <w:sz w:val="24"/>
                <w:lang w:val="hu-HU"/>
              </w:rPr>
              <w:t>A művészi közlés, mű és jelentése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4C70C6">
            <w:pPr>
              <w:spacing w:before="120" w:after="120" w:line="276" w:lineRule="auto"/>
              <w:jc w:val="center"/>
              <w:rPr>
                <w:rFonts w:ascii="Times New Roman" w:hAnsi="Times New Roman" w:cs="Times New Roman"/>
                <w:sz w:val="24"/>
              </w:rPr>
            </w:pPr>
            <w:r>
              <w:rPr>
                <w:rFonts w:ascii="Times New Roman" w:hAnsi="Times New Roman" w:cs="Times New Roman"/>
                <w:sz w:val="24"/>
              </w:rPr>
              <w:t>7</w:t>
            </w:r>
            <w:r w:rsidR="007B5182" w:rsidRPr="001D58D9">
              <w:rPr>
                <w:rFonts w:ascii="Times New Roman" w:hAnsi="Times New Roman" w:cs="Times New Roman"/>
                <w:sz w:val="24"/>
              </w:rPr>
              <w:t xml:space="preserve"> óra</w:t>
            </w:r>
          </w:p>
        </w:tc>
      </w:tr>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1D58D9" w:rsidRDefault="007B5182" w:rsidP="004C70C6">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4C70C6">
              <w:rPr>
                <w:rFonts w:ascii="Times New Roman" w:hAnsi="Times New Roman" w:cs="Times New Roman"/>
                <w:sz w:val="24"/>
              </w:rPr>
              <w:br/>
            </w:r>
            <w:r w:rsidRPr="001D58D9">
              <w:rPr>
                <w:rFonts w:ascii="Times New Roman" w:hAnsi="Times New Roman" w:cs="Times New Roman"/>
                <w:sz w:val="24"/>
              </w:rPr>
              <w:t>Magyarázó képek/rajzok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BD51BF" w:rsidP="004C70C6">
            <w:pPr>
              <w:spacing w:before="120" w:after="120" w:line="276" w:lineRule="auto"/>
              <w:jc w:val="center"/>
              <w:rPr>
                <w:rFonts w:ascii="Times New Roman" w:hAnsi="Times New Roman" w:cs="Times New Roman"/>
                <w:sz w:val="24"/>
              </w:rPr>
            </w:pPr>
            <w:r>
              <w:rPr>
                <w:rFonts w:ascii="Times New Roman" w:hAnsi="Times New Roman" w:cs="Times New Roman"/>
                <w:sz w:val="24"/>
              </w:rPr>
              <w:t>3</w:t>
            </w:r>
            <w:r w:rsidR="007B5182" w:rsidRPr="001D58D9">
              <w:rPr>
                <w:rFonts w:ascii="Times New Roman" w:hAnsi="Times New Roman" w:cs="Times New Roman"/>
                <w:sz w:val="24"/>
              </w:rPr>
              <w:t xml:space="preserve"> óra</w:t>
            </w:r>
          </w:p>
        </w:tc>
      </w:tr>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1D58D9" w:rsidRDefault="007B5182" w:rsidP="004C70C6">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4C70C6">
              <w:rPr>
                <w:rFonts w:ascii="Times New Roman" w:hAnsi="Times New Roman" w:cs="Times New Roman"/>
                <w:sz w:val="24"/>
              </w:rPr>
              <w:br/>
            </w:r>
            <w:r w:rsidRPr="001D58D9">
              <w:rPr>
                <w:rFonts w:ascii="Times New Roman" w:hAnsi="Times New Roman" w:cs="Times New Roman"/>
                <w:sz w:val="24"/>
              </w:rPr>
              <w:t>Mozgóképi közlés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4C70C6">
            <w:pPr>
              <w:spacing w:before="120" w:after="120" w:line="276" w:lineRule="auto"/>
              <w:jc w:val="center"/>
              <w:rPr>
                <w:rFonts w:ascii="Times New Roman" w:hAnsi="Times New Roman" w:cs="Times New Roman"/>
                <w:sz w:val="24"/>
              </w:rPr>
            </w:pPr>
            <w:r>
              <w:rPr>
                <w:rFonts w:ascii="Times New Roman" w:hAnsi="Times New Roman" w:cs="Times New Roman"/>
                <w:sz w:val="24"/>
              </w:rPr>
              <w:t>3</w:t>
            </w:r>
            <w:r w:rsidR="007B5182" w:rsidRPr="001D58D9">
              <w:rPr>
                <w:rFonts w:ascii="Times New Roman" w:hAnsi="Times New Roman" w:cs="Times New Roman"/>
                <w:sz w:val="24"/>
              </w:rPr>
              <w:t xml:space="preserve"> óra</w:t>
            </w:r>
          </w:p>
        </w:tc>
      </w:tr>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1D58D9" w:rsidRDefault="007B5182" w:rsidP="004C70C6">
            <w:pPr>
              <w:spacing w:before="120" w:after="120" w:line="276" w:lineRule="auto"/>
              <w:rPr>
                <w:rFonts w:ascii="Times New Roman" w:hAnsi="Times New Roman" w:cs="Times New Roman"/>
                <w:sz w:val="24"/>
              </w:rPr>
            </w:pPr>
            <w:r w:rsidRPr="001D58D9">
              <w:rPr>
                <w:rFonts w:ascii="Times New Roman" w:hAnsi="Times New Roman" w:cs="Times New Roman"/>
                <w:bCs/>
                <w:sz w:val="24"/>
              </w:rPr>
              <w:t>Vizuális kommunikáció</w:t>
            </w:r>
            <w:r w:rsidR="004C70C6">
              <w:rPr>
                <w:rFonts w:ascii="Times New Roman" w:hAnsi="Times New Roman" w:cs="Times New Roman"/>
                <w:bCs/>
                <w:sz w:val="24"/>
              </w:rPr>
              <w:br/>
            </w:r>
            <w:r w:rsidRPr="001D58D9">
              <w:rPr>
                <w:rFonts w:ascii="Times New Roman" w:hAnsi="Times New Roman" w:cs="Times New Roman"/>
                <w:sz w:val="24"/>
              </w:rPr>
              <w:t>Vizuális kommunikációs formák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1179C5" w:rsidP="004C70C6">
            <w:pPr>
              <w:spacing w:before="120" w:after="120" w:line="276" w:lineRule="auto"/>
              <w:jc w:val="center"/>
              <w:rPr>
                <w:rFonts w:ascii="Times New Roman" w:hAnsi="Times New Roman" w:cs="Times New Roman"/>
                <w:sz w:val="24"/>
                <w:lang w:val="hu-HU" w:eastAsia="hu-HU"/>
              </w:rPr>
            </w:pPr>
            <w:r>
              <w:rPr>
                <w:rFonts w:ascii="Times New Roman" w:hAnsi="Times New Roman" w:cs="Times New Roman"/>
                <w:sz w:val="24"/>
              </w:rPr>
              <w:t>4</w:t>
            </w:r>
            <w:r w:rsidR="007B5182" w:rsidRPr="001D58D9">
              <w:rPr>
                <w:rFonts w:ascii="Times New Roman" w:hAnsi="Times New Roman" w:cs="Times New Roman"/>
                <w:sz w:val="24"/>
              </w:rPr>
              <w:t xml:space="preserve"> óra</w:t>
            </w:r>
          </w:p>
        </w:tc>
      </w:tr>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1D58D9" w:rsidRDefault="007B5182" w:rsidP="004C70C6">
            <w:pPr>
              <w:spacing w:before="120" w:after="120" w:line="276" w:lineRule="auto"/>
              <w:rPr>
                <w:rFonts w:ascii="Times New Roman" w:hAnsi="Times New Roman" w:cs="Times New Roman"/>
                <w:sz w:val="24"/>
                <w:lang w:val="hu-HU"/>
              </w:rPr>
            </w:pPr>
            <w:r w:rsidRPr="001D58D9">
              <w:rPr>
                <w:rFonts w:ascii="Times New Roman" w:hAnsi="Times New Roman" w:cs="Times New Roman"/>
                <w:sz w:val="24"/>
                <w:lang w:val="hu-HU" w:eastAsia="hu-HU"/>
              </w:rPr>
              <w:t>Média és mozgóképkultúra – A média kifejezőeszközei</w:t>
            </w:r>
            <w:r w:rsidR="004C70C6">
              <w:rPr>
                <w:rFonts w:ascii="Times New Roman" w:hAnsi="Times New Roman" w:cs="Times New Roman"/>
                <w:sz w:val="24"/>
                <w:lang w:val="hu-HU" w:eastAsia="hu-HU"/>
              </w:rPr>
              <w:br/>
            </w:r>
            <w:r w:rsidRPr="001D58D9">
              <w:rPr>
                <w:rFonts w:ascii="Times New Roman" w:hAnsi="Times New Roman" w:cs="Times New Roman"/>
                <w:sz w:val="24"/>
                <w:lang w:val="hu-HU"/>
              </w:rPr>
              <w:t>A kiemelés (hangsúlyozás) alapeszközei a mozgóképi ábrázolásban, az írott és az online sajtóban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sz w:val="24"/>
                <w:lang w:val="hu-HU" w:eastAsia="hu-HU"/>
              </w:rPr>
            </w:pPr>
            <w:r w:rsidRPr="001D58D9">
              <w:rPr>
                <w:rFonts w:ascii="Times New Roman" w:hAnsi="Times New Roman" w:cs="Times New Roman"/>
                <w:sz w:val="24"/>
              </w:rPr>
              <w:t>3 óra</w:t>
            </w:r>
          </w:p>
        </w:tc>
      </w:tr>
      <w:tr w:rsidR="007B5182" w:rsidRPr="001D58D9">
        <w:tc>
          <w:tcPr>
            <w:tcW w:w="6804" w:type="dxa"/>
            <w:tcBorders>
              <w:top w:val="single" w:sz="4" w:space="0" w:color="000000"/>
              <w:left w:val="single" w:sz="4" w:space="0" w:color="000000"/>
              <w:bottom w:val="single" w:sz="4" w:space="0" w:color="000000"/>
            </w:tcBorders>
            <w:shd w:val="clear" w:color="auto" w:fill="auto"/>
          </w:tcPr>
          <w:p w:rsidR="007B5182" w:rsidRPr="00740577" w:rsidRDefault="007B5182" w:rsidP="004C70C6">
            <w:pPr>
              <w:spacing w:before="120" w:after="120" w:line="276" w:lineRule="auto"/>
              <w:rPr>
                <w:rFonts w:ascii="Times New Roman" w:hAnsi="Times New Roman" w:cs="Times New Roman"/>
                <w:sz w:val="24"/>
                <w:lang w:val="hu-HU"/>
              </w:rPr>
            </w:pPr>
            <w:r w:rsidRPr="00740577">
              <w:rPr>
                <w:rFonts w:ascii="Times New Roman" w:hAnsi="Times New Roman" w:cs="Times New Roman"/>
                <w:sz w:val="24"/>
                <w:lang w:val="hu-HU"/>
              </w:rPr>
              <w:t>Tárgy és környezetkultúra</w:t>
            </w:r>
            <w:r w:rsidR="004C70C6" w:rsidRPr="00740577">
              <w:rPr>
                <w:rFonts w:ascii="Times New Roman" w:hAnsi="Times New Roman" w:cs="Times New Roman"/>
                <w:sz w:val="24"/>
                <w:lang w:val="hu-HU"/>
              </w:rPr>
              <w:br/>
            </w:r>
            <w:r w:rsidRPr="00740577">
              <w:rPr>
                <w:rFonts w:ascii="Times New Roman" w:hAnsi="Times New Roman" w:cs="Times New Roman"/>
                <w:sz w:val="24"/>
                <w:lang w:val="hu-HU"/>
              </w:rPr>
              <w:t xml:space="preserve">Tervezett, alakított környezet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5 óra</w:t>
            </w:r>
          </w:p>
        </w:tc>
      </w:tr>
      <w:tr w:rsidR="007B5182" w:rsidRPr="001D58D9">
        <w:tc>
          <w:tcPr>
            <w:tcW w:w="6804" w:type="dxa"/>
            <w:tcBorders>
              <w:left w:val="single" w:sz="4" w:space="0" w:color="000000"/>
              <w:bottom w:val="single" w:sz="4" w:space="0" w:color="000000"/>
            </w:tcBorders>
            <w:shd w:val="clear" w:color="auto" w:fill="auto"/>
          </w:tcPr>
          <w:p w:rsidR="007B5182" w:rsidRPr="001D58D9" w:rsidRDefault="007B5182" w:rsidP="004C70C6">
            <w:pPr>
              <w:spacing w:before="120" w:after="120" w:line="276" w:lineRule="auto"/>
              <w:rPr>
                <w:rFonts w:ascii="Times New Roman" w:hAnsi="Times New Roman" w:cs="Times New Roman"/>
                <w:sz w:val="24"/>
              </w:rPr>
            </w:pPr>
            <w:r w:rsidRPr="001D58D9">
              <w:rPr>
                <w:rFonts w:ascii="Times New Roman" w:hAnsi="Times New Roman" w:cs="Times New Roman"/>
                <w:sz w:val="24"/>
              </w:rPr>
              <w:t>Tárgy és környezetkultúra</w:t>
            </w:r>
            <w:r w:rsidR="004C70C6">
              <w:rPr>
                <w:rFonts w:ascii="Times New Roman" w:hAnsi="Times New Roman" w:cs="Times New Roman"/>
                <w:sz w:val="24"/>
              </w:rPr>
              <w:br/>
            </w:r>
            <w:r w:rsidRPr="001D58D9">
              <w:rPr>
                <w:rFonts w:ascii="Times New Roman" w:hAnsi="Times New Roman" w:cs="Times New Roman"/>
                <w:bCs/>
                <w:sz w:val="24"/>
              </w:rPr>
              <w:t>Az épített környezet története</w:t>
            </w:r>
          </w:p>
        </w:tc>
        <w:tc>
          <w:tcPr>
            <w:tcW w:w="2268" w:type="dxa"/>
            <w:tcBorders>
              <w:left w:val="single" w:sz="4" w:space="0" w:color="000000"/>
              <w:bottom w:val="single" w:sz="4" w:space="0" w:color="000000"/>
              <w:right w:val="single" w:sz="4" w:space="0" w:color="000000"/>
            </w:tcBorders>
            <w:shd w:val="clear" w:color="auto" w:fill="auto"/>
            <w:vAlign w:val="center"/>
          </w:tcPr>
          <w:p w:rsidR="007B5182" w:rsidRPr="001D58D9" w:rsidRDefault="008E5B22" w:rsidP="004C70C6">
            <w:pPr>
              <w:spacing w:before="120" w:after="120" w:line="276" w:lineRule="auto"/>
              <w:jc w:val="center"/>
              <w:rPr>
                <w:rFonts w:ascii="Times New Roman" w:hAnsi="Times New Roman" w:cs="Times New Roman"/>
                <w:sz w:val="24"/>
              </w:rPr>
            </w:pPr>
            <w:r>
              <w:rPr>
                <w:rFonts w:ascii="Times New Roman" w:hAnsi="Times New Roman" w:cs="Times New Roman"/>
                <w:sz w:val="24"/>
              </w:rPr>
              <w:t>6</w:t>
            </w:r>
            <w:r w:rsidR="007B5182" w:rsidRPr="001D58D9">
              <w:rPr>
                <w:rFonts w:ascii="Times New Roman" w:hAnsi="Times New Roman" w:cs="Times New Roman"/>
                <w:sz w:val="24"/>
              </w:rPr>
              <w:t xml:space="preserve"> óra</w:t>
            </w:r>
          </w:p>
        </w:tc>
      </w:tr>
      <w:tr w:rsidR="007B5182" w:rsidRPr="00F404FE">
        <w:tc>
          <w:tcPr>
            <w:tcW w:w="6804" w:type="dxa"/>
            <w:tcBorders>
              <w:top w:val="double" w:sz="4" w:space="0" w:color="000000"/>
              <w:left w:val="single" w:sz="4" w:space="0" w:color="000000"/>
              <w:bottom w:val="single" w:sz="4" w:space="0" w:color="000000"/>
            </w:tcBorders>
            <w:shd w:val="clear" w:color="auto" w:fill="auto"/>
          </w:tcPr>
          <w:p w:rsidR="007B5182" w:rsidRPr="00F404FE" w:rsidRDefault="007B5182" w:rsidP="004C70C6">
            <w:pPr>
              <w:spacing w:before="120" w:after="120" w:line="276" w:lineRule="auto"/>
              <w:rPr>
                <w:rFonts w:ascii="Times New Roman" w:hAnsi="Times New Roman" w:cs="Times New Roman"/>
                <w:b/>
                <w:sz w:val="24"/>
              </w:rPr>
            </w:pPr>
            <w:r w:rsidRPr="00F404FE">
              <w:rPr>
                <w:rFonts w:ascii="Times New Roman" w:hAnsi="Times New Roman" w:cs="Times New Roman"/>
                <w:b/>
                <w:sz w:val="24"/>
              </w:rPr>
              <w:t>Az éves óraszám</w:t>
            </w:r>
          </w:p>
        </w:tc>
        <w:tc>
          <w:tcPr>
            <w:tcW w:w="2268" w:type="dxa"/>
            <w:tcBorders>
              <w:top w:val="double" w:sz="4" w:space="0" w:color="000000"/>
              <w:left w:val="single" w:sz="4" w:space="0" w:color="000000"/>
              <w:bottom w:val="single" w:sz="4" w:space="0" w:color="000000"/>
              <w:right w:val="single" w:sz="4" w:space="0" w:color="000000"/>
            </w:tcBorders>
            <w:shd w:val="clear" w:color="auto" w:fill="auto"/>
            <w:vAlign w:val="center"/>
          </w:tcPr>
          <w:p w:rsidR="007B5182" w:rsidRPr="00F404FE" w:rsidRDefault="008E5B22" w:rsidP="004C70C6">
            <w:pPr>
              <w:tabs>
                <w:tab w:val="left" w:pos="1904"/>
              </w:tabs>
              <w:spacing w:before="120" w:after="120" w:line="276" w:lineRule="auto"/>
              <w:jc w:val="center"/>
              <w:rPr>
                <w:rFonts w:ascii="Times New Roman" w:hAnsi="Times New Roman" w:cs="Times New Roman"/>
                <w:b/>
                <w:sz w:val="24"/>
              </w:rPr>
            </w:pPr>
            <w:r>
              <w:rPr>
                <w:rFonts w:ascii="Times New Roman" w:hAnsi="Times New Roman" w:cs="Times New Roman"/>
                <w:b/>
                <w:sz w:val="24"/>
              </w:rPr>
              <w:t>37</w:t>
            </w:r>
            <w:r w:rsidR="004C70C6" w:rsidRPr="00F404FE">
              <w:rPr>
                <w:rFonts w:ascii="Times New Roman" w:hAnsi="Times New Roman" w:cs="Times New Roman"/>
                <w:b/>
                <w:sz w:val="24"/>
              </w:rPr>
              <w:t xml:space="preserve"> </w:t>
            </w:r>
            <w:r w:rsidR="007B5182" w:rsidRPr="00F404FE">
              <w:rPr>
                <w:rFonts w:ascii="Times New Roman" w:hAnsi="Times New Roman" w:cs="Times New Roman"/>
                <w:b/>
                <w:sz w:val="24"/>
              </w:rPr>
              <w:t>óra</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73"/>
        <w:gridCol w:w="5650"/>
        <w:gridCol w:w="1249"/>
      </w:tblGrid>
      <w:tr w:rsidR="007B5182" w:rsidRPr="001D58D9">
        <w:tc>
          <w:tcPr>
            <w:tcW w:w="2173" w:type="dxa"/>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Tematikai egység/ Fejlesztési cél</w:t>
            </w:r>
          </w:p>
        </w:tc>
        <w:tc>
          <w:tcPr>
            <w:tcW w:w="5650" w:type="dxa"/>
            <w:shd w:val="clear" w:color="auto" w:fill="auto"/>
            <w:vAlign w:val="center"/>
          </w:tcPr>
          <w:p w:rsidR="007B5182" w:rsidRPr="001D58D9" w:rsidRDefault="007B5182" w:rsidP="004C70C6">
            <w:pPr>
              <w:tabs>
                <w:tab w:val="left" w:pos="720"/>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Kifejezés, képzőművészet</w:t>
            </w:r>
            <w:r w:rsidR="004C70C6">
              <w:rPr>
                <w:rFonts w:ascii="Times New Roman" w:hAnsi="Times New Roman" w:cs="Times New Roman"/>
                <w:b/>
                <w:color w:val="auto"/>
                <w:sz w:val="24"/>
                <w:lang w:val="hu-HU"/>
              </w:rPr>
              <w:br/>
            </w:r>
            <w:r w:rsidRPr="001D58D9">
              <w:rPr>
                <w:rFonts w:ascii="Times New Roman" w:hAnsi="Times New Roman" w:cs="Times New Roman"/>
                <w:b/>
                <w:color w:val="auto"/>
                <w:sz w:val="24"/>
                <w:lang w:val="hu-HU"/>
              </w:rPr>
              <w:t>Érzelmek, hangulatok kifejezése</w:t>
            </w:r>
          </w:p>
        </w:tc>
        <w:tc>
          <w:tcPr>
            <w:tcW w:w="1249" w:type="dxa"/>
            <w:shd w:val="clear" w:color="auto" w:fill="auto"/>
            <w:vAlign w:val="center"/>
          </w:tcPr>
          <w:p w:rsidR="007B5182" w:rsidRPr="001D58D9" w:rsidRDefault="007B5182"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 xml:space="preserve">Órakeret </w:t>
            </w:r>
            <w:r w:rsidR="004C70C6">
              <w:rPr>
                <w:rFonts w:ascii="Times New Roman" w:hAnsi="Times New Roman" w:cs="Times New Roman"/>
                <w:b/>
                <w:color w:val="auto"/>
                <w:sz w:val="24"/>
                <w:lang w:val="hu-HU"/>
              </w:rPr>
              <w:br/>
            </w:r>
            <w:r w:rsidR="008E5B22">
              <w:rPr>
                <w:rFonts w:ascii="Times New Roman" w:hAnsi="Times New Roman" w:cs="Times New Roman"/>
                <w:b/>
                <w:color w:val="auto"/>
                <w:sz w:val="24"/>
                <w:lang w:val="hu-HU"/>
              </w:rPr>
              <w:t>6</w:t>
            </w:r>
            <w:r w:rsidRPr="001D58D9">
              <w:rPr>
                <w:rFonts w:ascii="Times New Roman" w:hAnsi="Times New Roman" w:cs="Times New Roman"/>
                <w:b/>
                <w:color w:val="auto"/>
                <w:sz w:val="24"/>
                <w:lang w:val="hu-HU"/>
              </w:rPr>
              <w:t xml:space="preserve"> óra</w:t>
            </w:r>
          </w:p>
        </w:tc>
      </w:tr>
      <w:tr w:rsidR="007B5182" w:rsidRPr="001D58D9">
        <w:tc>
          <w:tcPr>
            <w:tcW w:w="2173"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eastAsia="Times New Roman" w:hAnsi="Times New Roman" w:cs="Times New Roman"/>
                <w:color w:val="auto"/>
                <w:sz w:val="24"/>
                <w:lang w:val="hu-HU"/>
              </w:rPr>
            </w:pPr>
            <w:r w:rsidRPr="001D58D9">
              <w:rPr>
                <w:rFonts w:ascii="Times New Roman" w:hAnsi="Times New Roman" w:cs="Times New Roman"/>
                <w:b/>
                <w:color w:val="auto"/>
                <w:sz w:val="24"/>
                <w:lang w:val="hu-HU"/>
              </w:rPr>
              <w:t>Előzetes tudás</w:t>
            </w:r>
          </w:p>
        </w:tc>
        <w:tc>
          <w:tcPr>
            <w:tcW w:w="6899"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rPr>
              <w:t>Látvány plaszticitásának és színviszonyainak, érzelmi hatásainak megfigyelése és kifejező ábrázolása. Színtani alapok kifejező használata és ismerete</w:t>
            </w:r>
            <w:r w:rsidRPr="001D58D9">
              <w:rPr>
                <w:rFonts w:ascii="Times New Roman" w:eastAsia="Times New Roman" w:hAnsi="Times New Roman" w:cs="Times New Roman"/>
                <w:color w:val="auto"/>
                <w:sz w:val="24"/>
                <w:lang w:val="cs-CZ"/>
              </w:rPr>
              <w:t xml:space="preserve">. </w:t>
            </w:r>
            <w:r w:rsidRPr="001D58D9">
              <w:rPr>
                <w:rFonts w:ascii="Times New Roman" w:eastAsia="Times New Roman" w:hAnsi="Times New Roman" w:cs="Times New Roman"/>
                <w:color w:val="auto"/>
                <w:sz w:val="24"/>
                <w:lang w:val="hu-HU" w:bidi="x-none"/>
              </w:rPr>
              <w:t>Önkifejezés alkalmazása az alkotó-tevékenységekben. Vizuális-esztétikai jellegű szempontok érvényesítése az alkotásokban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Különböző festészeti, grafikai és plasztikai technikák kifejezési szándéknak megfelelő alkalmazása.</w:t>
            </w:r>
          </w:p>
        </w:tc>
      </w:tr>
      <w:tr w:rsidR="007B5182" w:rsidRPr="001D58D9">
        <w:tc>
          <w:tcPr>
            <w:tcW w:w="2173" w:type="dxa"/>
            <w:shd w:val="clear" w:color="auto" w:fill="auto"/>
            <w:vAlign w:val="center"/>
          </w:tcPr>
          <w:p w:rsidR="007B5182" w:rsidRPr="00740577"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hAnsi="Times New Roman" w:cs="Times New Roman"/>
                <w:sz w:val="24"/>
                <w:lang w:val="hu-HU"/>
              </w:rPr>
            </w:pPr>
            <w:r w:rsidRPr="001D58D9">
              <w:rPr>
                <w:rFonts w:ascii="Times New Roman" w:hAnsi="Times New Roman" w:cs="Times New Roman"/>
                <w:b/>
                <w:color w:val="auto"/>
                <w:sz w:val="24"/>
                <w:lang w:val="hu-HU"/>
              </w:rPr>
              <w:lastRenderedPageBreak/>
              <w:t>A tematikai egység nevelési-fejlesztési céljai</w:t>
            </w:r>
          </w:p>
        </w:tc>
        <w:tc>
          <w:tcPr>
            <w:tcW w:w="6899" w:type="dxa"/>
            <w:gridSpan w:val="2"/>
            <w:shd w:val="clear" w:color="auto" w:fill="auto"/>
          </w:tcPr>
          <w:p w:rsidR="007B5182" w:rsidRPr="001D58D9" w:rsidRDefault="007B5182" w:rsidP="001D58D9">
            <w:pPr>
              <w:pStyle w:val="Listaszerbekezds1"/>
              <w:spacing w:before="120" w:line="276" w:lineRule="auto"/>
              <w:ind w:left="0"/>
              <w:jc w:val="left"/>
            </w:pPr>
            <w:r w:rsidRPr="001D58D9">
              <w:rPr>
                <w:szCs w:val="24"/>
              </w:rPr>
              <w:t>Érzelmek, hangulatok megfogalmazása egyéni szín- és formavilágban</w:t>
            </w:r>
            <w:r w:rsidRPr="001D58D9">
              <w:rPr>
                <w:szCs w:val="24"/>
                <w:lang w:val="cs-CZ"/>
              </w:rPr>
              <w:t>.</w:t>
            </w:r>
            <w:r w:rsidRPr="001D58D9">
              <w:rPr>
                <w:rFonts w:eastAsia="Times New Roman"/>
                <w:szCs w:val="24"/>
              </w:rPr>
              <w:t xml:space="preserve"> A kifejezésnek megfelelő kompozíció használata</w:t>
            </w:r>
            <w:r w:rsidRPr="001D58D9">
              <w:rPr>
                <w:rFonts w:eastAsia="Times New Roman"/>
                <w:szCs w:val="24"/>
                <w:lang w:val="cs-CZ"/>
              </w:rPr>
              <w:t xml:space="preserve">. </w:t>
            </w:r>
            <w:r w:rsidRPr="001D58D9">
              <w:rPr>
                <w:szCs w:val="24"/>
              </w:rPr>
              <w:t>Személyes gondolatok, érzelmek vizuális megjelenítése a vizuális kifejezés alapvető eszközeinek segítségével</w:t>
            </w:r>
            <w:r w:rsidRPr="001D58D9">
              <w:rPr>
                <w:szCs w:val="24"/>
                <w:lang w:val="cs-CZ"/>
              </w:rPr>
              <w:t>.</w:t>
            </w:r>
            <w:r w:rsidRPr="001D58D9">
              <w:rPr>
                <w:szCs w:val="24"/>
              </w:rPr>
              <w:t xml:space="preserve"> Önálló vélemény megfogalmazása saját és mások munkáiról.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99"/>
        <w:gridCol w:w="4766"/>
        <w:gridCol w:w="2407"/>
      </w:tblGrid>
      <w:tr w:rsidR="007B5182" w:rsidRPr="001D58D9">
        <w:tc>
          <w:tcPr>
            <w:tcW w:w="6665" w:type="dxa"/>
            <w:gridSpan w:val="2"/>
            <w:shd w:val="clear" w:color="auto" w:fill="auto"/>
            <w:vAlign w:val="center"/>
          </w:tcPr>
          <w:p w:rsidR="007B5182" w:rsidRPr="001D58D9" w:rsidRDefault="007B5182"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color w:val="auto"/>
                <w:sz w:val="24"/>
                <w:szCs w:val="24"/>
                <w:lang w:val="hu-HU"/>
              </w:rPr>
              <w:t>Ismeretek/fejlesztési követelmények</w:t>
            </w:r>
          </w:p>
        </w:tc>
        <w:tc>
          <w:tcPr>
            <w:tcW w:w="2407" w:type="dxa"/>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665" w:type="dxa"/>
            <w:gridSpan w:val="2"/>
            <w:shd w:val="clear" w:color="auto" w:fill="auto"/>
          </w:tcPr>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ind w:left="714" w:hanging="357"/>
              <w:rPr>
                <w:rFonts w:ascii="Times New Roman" w:hAnsi="Times New Roman" w:cs="Times New Roman"/>
                <w:color w:val="auto"/>
                <w:sz w:val="24"/>
                <w:lang w:val="hu-HU"/>
              </w:rPr>
            </w:pPr>
            <w:r w:rsidRPr="001D58D9">
              <w:rPr>
                <w:rFonts w:ascii="Times New Roman" w:hAnsi="Times New Roman" w:cs="Times New Roman"/>
                <w:color w:val="auto"/>
                <w:sz w:val="24"/>
                <w:lang w:val="hu-HU"/>
              </w:rPr>
              <w:t xml:space="preserve">Látványok, jelenségek asszociatív megjelenítése, kifejező feldolgozása színes technikákkal (pl. akvarell, temperafestés, fotókollázs/montázs, pasztell, vegyes technika), különböző színérzet (pl. hideg, meleg), illetve különböző ábrázolási rendszerek (pl. perspektíva, axonometria) használatával. </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Művészeti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i/>
                <w:color w:val="auto"/>
                <w:sz w:val="24"/>
                <w:lang w:val="hu-HU"/>
              </w:rPr>
            </w:pPr>
            <w:r w:rsidRPr="001D58D9">
              <w:rPr>
                <w:rFonts w:ascii="Times New Roman" w:hAnsi="Times New Roman" w:cs="Times New Roman"/>
                <w:color w:val="auto"/>
                <w:sz w:val="24"/>
                <w:lang w:val="hu-HU"/>
              </w:rPr>
              <w:t>Művészeti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w:t>
            </w:r>
          </w:p>
        </w:tc>
        <w:tc>
          <w:tcPr>
            <w:tcW w:w="2407" w:type="dxa"/>
            <w:shd w:val="clear" w:color="auto" w:fill="auto"/>
          </w:tcPr>
          <w:p w:rsidR="007B5182" w:rsidRPr="001D58D9" w:rsidRDefault="007B5182" w:rsidP="001D58D9">
            <w:pPr>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verbális közlésformák, a műelemzés verbális módszerei.</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 xml:space="preserve">Ének-zene: </w:t>
            </w:r>
            <w:r w:rsidRPr="001D58D9">
              <w:rPr>
                <w:rFonts w:ascii="Times New Roman" w:hAnsi="Times New Roman" w:cs="Times New Roman"/>
                <w:color w:val="auto"/>
                <w:sz w:val="24"/>
                <w:lang w:val="hu-HU"/>
              </w:rPr>
              <w:t>A zenei és vizuális élmények kapcsolata.</w:t>
            </w: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Zenei kompozíció.</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hu-HU"/>
              </w:rPr>
            </w:pPr>
            <w:r w:rsidRPr="001D58D9">
              <w:rPr>
                <w:rFonts w:ascii="Times New Roman" w:hAnsi="Times New Roman" w:cs="Times New Roman"/>
                <w:i/>
                <w:color w:val="auto"/>
                <w:sz w:val="24"/>
                <w:lang w:val="hu-HU"/>
              </w:rPr>
              <w:t>Dráma és tánc:</w:t>
            </w:r>
            <w:r w:rsidRPr="001D58D9">
              <w:rPr>
                <w:rFonts w:ascii="Times New Roman" w:hAnsi="Times New Roman" w:cs="Times New Roman"/>
                <w:color w:val="auto"/>
                <w:sz w:val="24"/>
                <w:lang w:val="hu-HU"/>
              </w:rPr>
              <w:t xml:space="preserve"> jelenetek, mozgások, összetett mediális művészeti hatások élményének feldolgozása.</w:t>
            </w:r>
          </w:p>
        </w:tc>
      </w:tr>
      <w:tr w:rsidR="007B5182" w:rsidRPr="001D58D9">
        <w:tc>
          <w:tcPr>
            <w:tcW w:w="1899"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color w:val="auto"/>
                <w:sz w:val="24"/>
                <w:lang w:val="hu-HU"/>
              </w:rPr>
            </w:pPr>
            <w:r w:rsidRPr="001D58D9">
              <w:rPr>
                <w:rFonts w:ascii="Times New Roman" w:hAnsi="Times New Roman" w:cs="Times New Roman"/>
                <w:color w:val="auto"/>
                <w:sz w:val="24"/>
                <w:szCs w:val="24"/>
                <w:lang w:val="hu-HU"/>
              </w:rPr>
              <w:t>Kulcsfogalmak/ fogalmak</w:t>
            </w:r>
          </w:p>
        </w:tc>
        <w:tc>
          <w:tcPr>
            <w:tcW w:w="7173"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color w:val="auto"/>
                <w:sz w:val="24"/>
                <w:lang w:val="hu-HU"/>
              </w:rPr>
              <w:t>Megjelenítés, vizuális átírás, stilizálás, kiemelés, kompozíció, színritmus, vonalritmus, formaritmus, felületek (textúra, faktúra), parafrázis, mozgásfázisok, fotókollázs, montázs, vetület, Monge vetület, horizont, nézőpont, tapasztalati távlattan, perspektíva.</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5103"/>
        <w:gridCol w:w="1842"/>
      </w:tblGrid>
      <w:tr w:rsidR="007B5182" w:rsidRPr="001D58D9">
        <w:tc>
          <w:tcPr>
            <w:tcW w:w="2127" w:type="dxa"/>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Tematikai egység/ Fejlesztési cél</w:t>
            </w:r>
          </w:p>
        </w:tc>
        <w:tc>
          <w:tcPr>
            <w:tcW w:w="5103" w:type="dxa"/>
            <w:shd w:val="clear" w:color="auto" w:fill="auto"/>
          </w:tcPr>
          <w:p w:rsidR="007B5182" w:rsidRPr="001D58D9" w:rsidRDefault="007B5182" w:rsidP="004C70C6">
            <w:pPr>
              <w:tabs>
                <w:tab w:val="left" w:pos="720"/>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Kifejezés, képzőművészet</w:t>
            </w:r>
            <w:r w:rsidR="004C70C6">
              <w:rPr>
                <w:rFonts w:ascii="Times New Roman" w:hAnsi="Times New Roman" w:cs="Times New Roman"/>
                <w:b/>
                <w:color w:val="auto"/>
                <w:sz w:val="24"/>
                <w:lang w:val="hu-HU"/>
              </w:rPr>
              <w:br/>
            </w:r>
            <w:r w:rsidRPr="001D58D9">
              <w:rPr>
                <w:rFonts w:ascii="Times New Roman" w:hAnsi="Times New Roman" w:cs="Times New Roman"/>
                <w:b/>
                <w:color w:val="auto"/>
                <w:sz w:val="24"/>
                <w:lang w:val="hu-HU"/>
              </w:rPr>
              <w:t>A művészi közlés, mű és jelentése</w:t>
            </w:r>
          </w:p>
        </w:tc>
        <w:tc>
          <w:tcPr>
            <w:tcW w:w="1842" w:type="dxa"/>
            <w:shd w:val="clear" w:color="auto" w:fill="auto"/>
          </w:tcPr>
          <w:p w:rsidR="007B5182" w:rsidRPr="001D58D9" w:rsidRDefault="007B5182"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Órakeret</w:t>
            </w:r>
            <w:r w:rsidR="004C70C6">
              <w:rPr>
                <w:rFonts w:ascii="Times New Roman" w:hAnsi="Times New Roman" w:cs="Times New Roman"/>
                <w:b/>
                <w:color w:val="auto"/>
                <w:sz w:val="24"/>
                <w:lang w:val="hu-HU"/>
              </w:rPr>
              <w:br/>
            </w:r>
            <w:r w:rsidRPr="001D58D9">
              <w:rPr>
                <w:rFonts w:ascii="Times New Roman" w:eastAsia="Times New Roman" w:hAnsi="Times New Roman" w:cs="Times New Roman"/>
                <w:b/>
                <w:color w:val="auto"/>
                <w:sz w:val="24"/>
                <w:lang w:val="hu-HU"/>
              </w:rPr>
              <w:t xml:space="preserve"> </w:t>
            </w:r>
            <w:r w:rsidR="008E5B22">
              <w:rPr>
                <w:rFonts w:ascii="Times New Roman" w:hAnsi="Times New Roman" w:cs="Times New Roman"/>
                <w:b/>
                <w:color w:val="auto"/>
                <w:sz w:val="24"/>
                <w:lang w:val="hu-HU"/>
              </w:rPr>
              <w:t>7</w:t>
            </w:r>
            <w:r w:rsidRPr="001D58D9">
              <w:rPr>
                <w:rFonts w:ascii="Times New Roman" w:hAnsi="Times New Roman" w:cs="Times New Roman"/>
                <w:b/>
                <w:color w:val="auto"/>
                <w:sz w:val="24"/>
                <w:lang w:val="hu-HU"/>
              </w:rPr>
              <w:t xml:space="preserve"> óra</w:t>
            </w:r>
          </w:p>
        </w:tc>
      </w:tr>
      <w:tr w:rsidR="007B5182" w:rsidRPr="001D58D9">
        <w:tc>
          <w:tcPr>
            <w:tcW w:w="2127"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eastAsia="Times New Roman" w:hAnsi="Times New Roman" w:cs="Times New Roman"/>
                <w:color w:val="auto"/>
                <w:sz w:val="24"/>
                <w:lang w:val="hu-HU" w:bidi="x-none"/>
              </w:rPr>
            </w:pPr>
            <w:r w:rsidRPr="001D58D9">
              <w:rPr>
                <w:rFonts w:ascii="Times New Roman" w:hAnsi="Times New Roman" w:cs="Times New Roman"/>
                <w:b/>
                <w:color w:val="auto"/>
                <w:sz w:val="24"/>
                <w:lang w:val="hu-HU"/>
              </w:rPr>
              <w:t>Előzetes tudás</w:t>
            </w:r>
          </w:p>
        </w:tc>
        <w:tc>
          <w:tcPr>
            <w:tcW w:w="6945"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bidi="x-none"/>
              </w:rPr>
              <w:t>Művészeti és a képzőművészeti ágak legfontosabb jegyeinek megkülönböztetése a műelemzés során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Művészeti alkotások, vizuális jelenségek, látványok verbális és képi elemzése</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 xml:space="preserve">A vizuális kifejezés eszközeinek használata. Vizuális esztétikai jellegű </w:t>
            </w:r>
            <w:r w:rsidRPr="001D58D9">
              <w:rPr>
                <w:rFonts w:ascii="Times New Roman" w:eastAsia="Times New Roman" w:hAnsi="Times New Roman" w:cs="Times New Roman"/>
                <w:color w:val="auto"/>
                <w:sz w:val="24"/>
                <w:lang w:val="cs-CZ" w:bidi="x-none"/>
              </w:rPr>
              <w:t>értékítéletek</w:t>
            </w:r>
            <w:r w:rsidRPr="001D58D9">
              <w:rPr>
                <w:rFonts w:ascii="Times New Roman" w:eastAsia="Times New Roman" w:hAnsi="Times New Roman" w:cs="Times New Roman"/>
                <w:color w:val="auto"/>
                <w:sz w:val="24"/>
                <w:lang w:val="hu-HU" w:bidi="x-none"/>
              </w:rPr>
              <w:t xml:space="preserve"> megfogalmazása </w:t>
            </w:r>
            <w:r w:rsidRPr="001D58D9">
              <w:rPr>
                <w:rFonts w:ascii="Times New Roman" w:eastAsia="Times New Roman" w:hAnsi="Times New Roman" w:cs="Times New Roman"/>
                <w:color w:val="auto"/>
                <w:sz w:val="24"/>
                <w:lang w:val="cs-CZ" w:bidi="x-none"/>
              </w:rPr>
              <w:t>elemzésekben</w:t>
            </w:r>
            <w:r w:rsidRPr="001D58D9">
              <w:rPr>
                <w:rFonts w:ascii="Times New Roman" w:eastAsia="Times New Roman" w:hAnsi="Times New Roman" w:cs="Times New Roman"/>
                <w:color w:val="auto"/>
                <w:sz w:val="24"/>
                <w:lang w:val="hu-HU" w:bidi="x-none"/>
              </w:rPr>
              <w:t xml:space="preserve">, illetve érvényre juttatása az alkotó feladatokban. </w:t>
            </w:r>
          </w:p>
        </w:tc>
      </w:tr>
      <w:tr w:rsidR="007B5182" w:rsidRPr="001D58D9">
        <w:tc>
          <w:tcPr>
            <w:tcW w:w="2127" w:type="dxa"/>
            <w:shd w:val="clear" w:color="auto" w:fill="auto"/>
            <w:vAlign w:val="center"/>
          </w:tcPr>
          <w:p w:rsidR="007B5182" w:rsidRPr="00740577"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color w:val="auto"/>
                <w:sz w:val="24"/>
                <w:lang w:val="hu-HU"/>
              </w:rPr>
              <w:t xml:space="preserve">A tematikai egység </w:t>
            </w:r>
            <w:r w:rsidRPr="001D58D9">
              <w:rPr>
                <w:rFonts w:ascii="Times New Roman" w:hAnsi="Times New Roman" w:cs="Times New Roman"/>
                <w:b/>
                <w:color w:val="auto"/>
                <w:sz w:val="24"/>
                <w:lang w:val="hu-HU"/>
              </w:rPr>
              <w:lastRenderedPageBreak/>
              <w:t>nevelési-fejlesztési céljai</w:t>
            </w:r>
          </w:p>
        </w:tc>
        <w:tc>
          <w:tcPr>
            <w:tcW w:w="6945" w:type="dxa"/>
            <w:gridSpan w:val="2"/>
            <w:shd w:val="clear" w:color="auto" w:fill="auto"/>
          </w:tcPr>
          <w:p w:rsidR="007B5182" w:rsidRPr="001D58D9" w:rsidRDefault="007B5182" w:rsidP="001D58D9">
            <w:pPr>
              <w:pStyle w:val="NormlWeb"/>
              <w:spacing w:before="120" w:after="0" w:line="276" w:lineRule="auto"/>
            </w:pPr>
            <w:r w:rsidRPr="001D58D9">
              <w:lastRenderedPageBreak/>
              <w:t xml:space="preserve">A vizuális közlés különböző műfajú köznapi és művészi formáinak </w:t>
            </w:r>
            <w:r w:rsidRPr="001D58D9">
              <w:lastRenderedPageBreak/>
              <w:t>árnyalt megkülönböztetése</w:t>
            </w:r>
            <w:r w:rsidRPr="001D58D9">
              <w:rPr>
                <w:lang w:val="cs-CZ"/>
              </w:rPr>
              <w:t xml:space="preserve">. </w:t>
            </w:r>
            <w:r w:rsidRPr="001D58D9">
              <w:t>Különböző ábrázolási rendszerek, színkontrasztok, felületi hatások felismerése, kifejező szerepük értékelése műalkotások tematikus elemzésén keresztül</w:t>
            </w:r>
            <w:r w:rsidRPr="001D58D9">
              <w:rPr>
                <w:lang w:val="cs-CZ"/>
              </w:rPr>
              <w:t xml:space="preserve">. </w:t>
            </w:r>
            <w:r w:rsidRPr="001D58D9">
              <w:t>A megfigyelt jelenségek, műalkotások formai és színviszonyainak értelmezése vizuális és verbális módszerekkel</w:t>
            </w:r>
            <w:r w:rsidRPr="001D58D9">
              <w:rPr>
                <w:lang w:val="cs-CZ"/>
              </w:rPr>
              <w:t xml:space="preserve">. </w:t>
            </w:r>
            <w:r w:rsidRPr="001D58D9">
              <w:t>A legjelentősebb művészettörténeti stíluskorszakok és irányzatok legjellemzőbb műalkotásainak és szimbolikus tárgyainak azonosítása.</w:t>
            </w:r>
            <w:r w:rsidRPr="001D58D9">
              <w:rPr>
                <w:lang w:val="cs-CZ"/>
              </w:rPr>
              <w:t xml:space="preserve"> </w:t>
            </w:r>
            <w:r w:rsidRPr="001D58D9">
              <w:t>Önálló vélemény megfogalmazása saját és mások munkáiról.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4082"/>
        <w:gridCol w:w="2863"/>
      </w:tblGrid>
      <w:tr w:rsidR="007B5182" w:rsidRPr="001D58D9">
        <w:tc>
          <w:tcPr>
            <w:tcW w:w="6209" w:type="dxa"/>
            <w:gridSpan w:val="2"/>
            <w:shd w:val="clear" w:color="auto" w:fill="auto"/>
          </w:tcPr>
          <w:p w:rsidR="007B5182" w:rsidRPr="001D58D9" w:rsidRDefault="007B5182" w:rsidP="004C70C6">
            <w:pPr>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Ismeretek/fejlesztési követelmények</w:t>
            </w:r>
          </w:p>
        </w:tc>
        <w:tc>
          <w:tcPr>
            <w:tcW w:w="2863" w:type="dxa"/>
            <w:shd w:val="clear" w:color="auto" w:fill="auto"/>
          </w:tcPr>
          <w:p w:rsidR="007B5182" w:rsidRPr="001D58D9" w:rsidRDefault="007B5182"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autoSpaceDE w:val="0"/>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209" w:type="dxa"/>
            <w:gridSpan w:val="2"/>
            <w:shd w:val="clear" w:color="auto" w:fill="auto"/>
          </w:tcPr>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ind w:left="714" w:hanging="357"/>
              <w:rPr>
                <w:rFonts w:ascii="Times New Roman" w:hAnsi="Times New Roman" w:cs="Times New Roman"/>
                <w:color w:val="auto"/>
                <w:sz w:val="24"/>
                <w:lang w:val="hu-HU"/>
              </w:rPr>
            </w:pPr>
            <w:r w:rsidRPr="001D58D9">
              <w:rPr>
                <w:rFonts w:ascii="Times New Roman" w:hAnsi="Times New Roman" w:cs="Times New Roman"/>
                <w:color w:val="auto"/>
                <w:sz w:val="24"/>
                <w:lang w:val="hu-HU"/>
              </w:rPr>
              <w:t>Az alkotómunkához kapcsolódva műalkotások megfigyelése alapján, művészettörténeti korszakok, stílusirányzatok (különösen a 20. század irányzatai) stílusjegyeinek elemzése, összehasonlítása, művek tematikus csoportosítása (pl. műfaj, formarend, technika, kifejezőeszköz, tériség, mű célja: pl. mágia, megörökítés, provokálás, tanítás) szerint.</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Személyes véleményt kifejező elemző jellegű vizuális megjelenítés adott témában (pl. felnőtté válás, tolerancia, szorongás) a kortárs irányzatok példáinak felhasználásával (pl. fotóalapú, kinetikus, installációs, environment, performansz/eseményművészet).</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i/>
                <w:color w:val="auto"/>
                <w:sz w:val="24"/>
                <w:lang w:val="hu-HU"/>
              </w:rPr>
            </w:pPr>
            <w:r w:rsidRPr="001D58D9">
              <w:rPr>
                <w:rFonts w:ascii="Times New Roman" w:hAnsi="Times New Roman" w:cs="Times New Roman"/>
                <w:color w:val="auto"/>
                <w:sz w:val="24"/>
                <w:lang w:val="hu-HU"/>
              </w:rPr>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tc>
        <w:tc>
          <w:tcPr>
            <w:tcW w:w="2863" w:type="dxa"/>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Történelem, társadalmi és állampolgári ismeretek:</w:t>
            </w:r>
            <w:r w:rsidRPr="001D58D9">
              <w:rPr>
                <w:rFonts w:ascii="Times New Roman" w:hAnsi="Times New Roman" w:cs="Times New Roman"/>
                <w:color w:val="auto"/>
                <w:sz w:val="24"/>
                <w:lang w:val="hu-HU"/>
              </w:rPr>
              <w:t xml:space="preserve"> Időmeghatározás. Művészeti korstílusok és irányzatok kötődése a társadalmi, kulturális háttérhez. Társadalmi témák vizuális megjelenítése.</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w:t>
            </w:r>
            <w:r w:rsidRPr="001D58D9">
              <w:rPr>
                <w:rFonts w:ascii="Times New Roman" w:eastAsia="Times New Roman" w:hAnsi="Times New Roman" w:cs="Times New Roman"/>
                <w:color w:val="auto"/>
                <w:sz w:val="24"/>
                <w:lang w:val="hu-HU" w:bidi="x-none"/>
              </w:rPr>
              <w:t>a művészeti ágak mellérendelt viszonyainak megtapasztalása. 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Ének-zene:</w:t>
            </w:r>
            <w:r w:rsidRPr="001D58D9">
              <w:rPr>
                <w:rFonts w:ascii="Times New Roman" w:hAnsi="Times New Roman" w:cs="Times New Roman"/>
                <w:color w:val="auto"/>
                <w:sz w:val="24"/>
                <w:lang w:val="hu-HU"/>
              </w:rPr>
              <w:t xml:space="preserve"> művészettörténeti és zenetörténeti összefüggések.</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Informatika:</w:t>
            </w:r>
          </w:p>
          <w:p w:rsidR="007B5182" w:rsidRPr="001D58D9" w:rsidRDefault="007B5182" w:rsidP="001D58D9">
            <w:pPr>
              <w:spacing w:line="276" w:lineRule="auto"/>
              <w:rPr>
                <w:rFonts w:ascii="Times New Roman" w:hAnsi="Times New Roman" w:cs="Times New Roman"/>
                <w:sz w:val="24"/>
              </w:rPr>
            </w:pPr>
            <w:r w:rsidRPr="001D58D9">
              <w:rPr>
                <w:rFonts w:ascii="Times New Roman" w:hAnsi="Times New Roman" w:cs="Times New Roman"/>
                <w:color w:val="auto"/>
                <w:sz w:val="24"/>
                <w:lang w:val="hu-HU"/>
              </w:rPr>
              <w:t>Internetes portálok használata. Digitális prezentációk készítése.</w:t>
            </w:r>
          </w:p>
        </w:tc>
      </w:tr>
      <w:tr w:rsidR="007B5182" w:rsidRPr="001D58D9">
        <w:tc>
          <w:tcPr>
            <w:tcW w:w="2127"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color w:val="auto"/>
                <w:sz w:val="24"/>
                <w:lang w:val="cs-CZ"/>
              </w:rPr>
            </w:pPr>
            <w:r w:rsidRPr="001D58D9">
              <w:rPr>
                <w:rFonts w:ascii="Times New Roman" w:hAnsi="Times New Roman" w:cs="Times New Roman"/>
                <w:color w:val="auto"/>
                <w:sz w:val="24"/>
                <w:szCs w:val="24"/>
                <w:lang w:val="hu-HU"/>
              </w:rPr>
              <w:t>Kulcsfogalmak/ fogalmak</w:t>
            </w:r>
          </w:p>
        </w:tc>
        <w:tc>
          <w:tcPr>
            <w:tcW w:w="6945"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cs-CZ"/>
              </w:rPr>
            </w:pPr>
            <w:r w:rsidRPr="001D58D9">
              <w:rPr>
                <w:rFonts w:ascii="Times New Roman" w:hAnsi="Times New Roman" w:cs="Times New Roman"/>
                <w:color w:val="auto"/>
                <w:sz w:val="24"/>
                <w:lang w:val="cs-CZ"/>
              </w:rPr>
              <w:t>Művészi</w:t>
            </w:r>
            <w:r w:rsidRPr="001D58D9">
              <w:rPr>
                <w:rFonts w:ascii="Times New Roman" w:hAnsi="Times New Roman" w:cs="Times New Roman"/>
                <w:color w:val="auto"/>
                <w:sz w:val="24"/>
                <w:lang w:val="hu-HU"/>
              </w:rPr>
              <w:t xml:space="preserve">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 szín, színkontraszt, tónus, szín-, vonal-, formaritmus, stíluskorszak, stílusirányzat, intermediális kifejezés/műfaj, kortárs művészet.</w:t>
            </w:r>
          </w:p>
        </w:tc>
      </w:tr>
    </w:tbl>
    <w:p w:rsidR="004C70C6" w:rsidRPr="00740577" w:rsidRDefault="004C70C6" w:rsidP="004C70C6">
      <w:pPr>
        <w:spacing w:line="276" w:lineRule="auto"/>
        <w:rPr>
          <w:rFonts w:ascii="Times New Roman" w:hAnsi="Times New Roman" w:cs="Times New Roman"/>
          <w:sz w:val="24"/>
          <w:lang w:val="cs-CZ"/>
        </w:rPr>
      </w:pPr>
    </w:p>
    <w:p w:rsidR="004C70C6" w:rsidRPr="00740577" w:rsidRDefault="004C70C6" w:rsidP="004C70C6">
      <w:pPr>
        <w:spacing w:line="276" w:lineRule="auto"/>
        <w:rPr>
          <w:rFonts w:ascii="Times New Roman" w:hAnsi="Times New Roman" w:cs="Times New Roman"/>
          <w:sz w:val="24"/>
          <w:lang w:val="cs-CZ"/>
        </w:rPr>
      </w:pPr>
    </w:p>
    <w:p w:rsidR="004C70C6" w:rsidRPr="00740577" w:rsidRDefault="004C70C6" w:rsidP="004C70C6">
      <w:pPr>
        <w:spacing w:line="276" w:lineRule="auto"/>
        <w:rPr>
          <w:rFonts w:ascii="Times New Roman" w:hAnsi="Times New Roman" w:cs="Times New Roman"/>
          <w:sz w:val="24"/>
          <w:lang w:val="cs-CZ"/>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9"/>
        <w:gridCol w:w="5722"/>
        <w:gridCol w:w="1241"/>
      </w:tblGrid>
      <w:tr w:rsidR="007B5182" w:rsidRPr="001D58D9">
        <w:tc>
          <w:tcPr>
            <w:tcW w:w="2109"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722"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Vizuális kommunikáció</w:t>
            </w:r>
            <w:r w:rsidR="004C70C6">
              <w:rPr>
                <w:rFonts w:ascii="Times New Roman" w:hAnsi="Times New Roman" w:cs="Times New Roman"/>
                <w:b/>
                <w:bCs/>
                <w:sz w:val="24"/>
              </w:rPr>
              <w:br/>
            </w:r>
            <w:r w:rsidRPr="001D58D9">
              <w:rPr>
                <w:rFonts w:ascii="Times New Roman" w:hAnsi="Times New Roman" w:cs="Times New Roman"/>
                <w:b/>
                <w:sz w:val="24"/>
              </w:rPr>
              <w:t>Magyarázó képek/rajzok</w:t>
            </w:r>
          </w:p>
        </w:tc>
        <w:tc>
          <w:tcPr>
            <w:tcW w:w="1241"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 xml:space="preserve">Órakeret </w:t>
            </w:r>
            <w:r w:rsidR="004C70C6">
              <w:rPr>
                <w:rFonts w:ascii="Times New Roman" w:hAnsi="Times New Roman" w:cs="Times New Roman"/>
                <w:b/>
                <w:bCs/>
                <w:sz w:val="24"/>
              </w:rPr>
              <w:br/>
            </w:r>
            <w:r w:rsidR="008E5B22">
              <w:rPr>
                <w:rFonts w:ascii="Times New Roman" w:hAnsi="Times New Roman" w:cs="Times New Roman"/>
                <w:b/>
                <w:bCs/>
                <w:color w:val="auto"/>
                <w:sz w:val="24"/>
                <w:lang w:val="cs-CZ"/>
              </w:rPr>
              <w:t>3</w:t>
            </w:r>
            <w:r w:rsidRPr="001D58D9">
              <w:rPr>
                <w:rFonts w:ascii="Times New Roman" w:hAnsi="Times New Roman" w:cs="Times New Roman"/>
                <w:b/>
                <w:bCs/>
                <w:color w:val="auto"/>
                <w:sz w:val="24"/>
                <w:lang w:val="cs-CZ"/>
              </w:rPr>
              <w:t xml:space="preserve"> óra</w:t>
            </w:r>
          </w:p>
        </w:tc>
      </w:tr>
      <w:tr w:rsidR="007B5182" w:rsidRPr="001D58D9">
        <w:tc>
          <w:tcPr>
            <w:tcW w:w="2109"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963"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A legfontosabb vizuális jelek, jelzések, szimbólumok értelmezése, alkotó használata. Képi utasítások követése, illetve ilyenek létrehozása.</w:t>
            </w:r>
          </w:p>
        </w:tc>
      </w:tr>
      <w:tr w:rsidR="007B5182" w:rsidRPr="001D58D9">
        <w:tc>
          <w:tcPr>
            <w:tcW w:w="2109"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bCs/>
                <w:sz w:val="24"/>
              </w:rPr>
            </w:pPr>
            <w:r w:rsidRPr="00740577">
              <w:rPr>
                <w:rFonts w:ascii="Times New Roman" w:hAnsi="Times New Roman" w:cs="Times New Roman"/>
                <w:b/>
                <w:sz w:val="24"/>
              </w:rPr>
              <w:t>A tematikai egység nevelési-fejlesztési céljai</w:t>
            </w:r>
          </w:p>
        </w:tc>
        <w:tc>
          <w:tcPr>
            <w:tcW w:w="6963"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bCs/>
                <w:szCs w:val="24"/>
              </w:rPr>
              <w:t>Nem vizuális természetű információk érzékletes képi megfogalmazása. Időbeni folyamatok értelmezhető vizuális megjelenítése.</w:t>
            </w:r>
          </w:p>
        </w:tc>
      </w:tr>
    </w:tbl>
    <w:p w:rsidR="004C70C6" w:rsidRDefault="00A2265E" w:rsidP="00A2265E">
      <w:pPr>
        <w:tabs>
          <w:tab w:val="left" w:pos="1505"/>
        </w:tabs>
        <w:spacing w:line="276" w:lineRule="auto"/>
        <w:rPr>
          <w:rFonts w:ascii="Times New Roman" w:hAnsi="Times New Roman" w:cs="Times New Roman"/>
          <w:sz w:val="24"/>
        </w:rPr>
      </w:pPr>
      <w:r>
        <w:rPr>
          <w:rFonts w:ascii="Times New Roman" w:hAnsi="Times New Roman" w:cs="Times New Roman"/>
          <w:sz w:val="24"/>
        </w:rPr>
        <w:tab/>
      </w: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35"/>
        <w:gridCol w:w="4338"/>
        <w:gridCol w:w="2899"/>
      </w:tblGrid>
      <w:tr w:rsidR="007B5182" w:rsidRPr="001D58D9">
        <w:tc>
          <w:tcPr>
            <w:tcW w:w="6173" w:type="dxa"/>
            <w:gridSpan w:val="2"/>
            <w:shd w:val="clear" w:color="auto" w:fill="auto"/>
            <w:vAlign w:val="center"/>
          </w:tcPr>
          <w:p w:rsidR="007B5182" w:rsidRPr="001D58D9" w:rsidRDefault="007B5182" w:rsidP="004C70C6">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899"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1D58D9">
        <w:tc>
          <w:tcPr>
            <w:tcW w:w="6173" w:type="dxa"/>
            <w:gridSpan w:val="2"/>
            <w:shd w:val="clear" w:color="auto" w:fill="auto"/>
          </w:tcPr>
          <w:p w:rsidR="007B5182" w:rsidRPr="001D58D9" w:rsidRDefault="007B5182" w:rsidP="001D58D9">
            <w:pPr>
              <w:numPr>
                <w:ilvl w:val="0"/>
                <w:numId w:val="6"/>
              </w:numPr>
              <w:tabs>
                <w:tab w:val="left" w:pos="220"/>
              </w:tabs>
              <w:autoSpaceDE w:val="0"/>
              <w:spacing w:before="120" w:line="276" w:lineRule="auto"/>
              <w:ind w:left="567" w:hanging="207"/>
              <w:rPr>
                <w:rFonts w:ascii="Times New Roman" w:hAnsi="Times New Roman" w:cs="Times New Roman"/>
                <w:sz w:val="24"/>
              </w:rPr>
            </w:pPr>
            <w:r w:rsidRPr="001D58D9">
              <w:rPr>
                <w:rFonts w:ascii="Times New Roman" w:hAnsi="Times New Roman" w:cs="Times New Roman"/>
                <w:sz w:val="24"/>
              </w:rPr>
              <w:t xml:space="preserve">Pontosan értelmezhető információközlések képes és rajzos használati utasítások megfogalmazásával, kivitelezésével (pl. kitalált, </w:t>
            </w:r>
            <w:r w:rsidRPr="001D58D9">
              <w:rPr>
                <w:rFonts w:ascii="Times New Roman" w:hAnsi="Times New Roman" w:cs="Times New Roman"/>
                <w:sz w:val="24"/>
                <w:lang w:val="hu-HU"/>
              </w:rPr>
              <w:t>„</w:t>
            </w:r>
            <w:r w:rsidRPr="001D58D9">
              <w:rPr>
                <w:rFonts w:ascii="Times New Roman" w:hAnsi="Times New Roman" w:cs="Times New Roman"/>
                <w:sz w:val="24"/>
              </w:rPr>
              <w:t>képtelen tárgyról”) a különféle jelentésmódok, ábrázolások megfigyelésének céljával.</w:t>
            </w:r>
          </w:p>
          <w:p w:rsidR="007B5182" w:rsidRPr="001D58D9" w:rsidRDefault="007B5182" w:rsidP="001D58D9">
            <w:pPr>
              <w:pStyle w:val="CM38"/>
              <w:widowControl/>
              <w:numPr>
                <w:ilvl w:val="0"/>
                <w:numId w:val="6"/>
              </w:numPr>
              <w:spacing w:after="0" w:line="276" w:lineRule="auto"/>
              <w:ind w:left="567" w:hanging="207"/>
              <w:rPr>
                <w:rFonts w:ascii="Times New Roman" w:hAnsi="Times New Roman" w:cs="Times New Roman"/>
                <w:i/>
              </w:rPr>
            </w:pPr>
            <w:r w:rsidRPr="001D58D9">
              <w:rPr>
                <w:rFonts w:ascii="Times New Roman" w:hAnsi="Times New Roman" w:cs="Times New Roman"/>
                <w:szCs w:val="24"/>
              </w:rPr>
              <w:t>Nem vizuális természetű információk érzékletes megjelenítése egyezményes jelzések használatával (pl. grafikonon, diagramon), és/vagy saját jelzésrendszer alkalmazásával, a jelentésváltozatok megfelelő működésének tudatosítása érdekében.</w:t>
            </w:r>
          </w:p>
        </w:tc>
        <w:tc>
          <w:tcPr>
            <w:tcW w:w="289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Szöveg és kép viszonya. Nyelvi és nem nyelvi kódok mindennapi közlési helyzetekben. Meggyőző kommunikáció. Ábrák, képek, illusztrációk kapcsolata a szöveggel. Szó szerinti és metaforikus jelentés.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sz w:val="24"/>
                <w:lang w:val="hu-HU"/>
              </w:rPr>
              <w:t>Matematika:</w:t>
            </w:r>
            <w:r w:rsidRPr="001D58D9">
              <w:rPr>
                <w:rFonts w:ascii="Times New Roman" w:hAnsi="Times New Roman" w:cs="Times New Roman"/>
                <w:sz w:val="24"/>
                <w:lang w:val="hu-HU"/>
              </w:rPr>
              <w:t xml:space="preserve"> Rajzolt, illetve tárgyi jelek értelmezése. </w:t>
            </w:r>
            <w:r w:rsidRPr="001D58D9">
              <w:rPr>
                <w:rFonts w:ascii="Times New Roman" w:hAnsi="Times New Roman" w:cs="Times New Roman"/>
                <w:color w:val="auto"/>
                <w:sz w:val="24"/>
                <w:lang w:val="hu-HU"/>
              </w:rPr>
              <w:t>Rendszeralkotás: elemek elrendezése különféle szempontok szerint. Rendszerezést segítő eszközök (fadiagram, útdiagram, táblázatok).</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Földrajz:</w:t>
            </w:r>
            <w:r w:rsidRPr="001D58D9">
              <w:rPr>
                <w:rFonts w:ascii="Times New Roman" w:hAnsi="Times New Roman" w:cs="Times New Roman"/>
                <w:sz w:val="24"/>
                <w:lang w:val="hu-HU"/>
              </w:rPr>
              <w:t xml:space="preserve"> a mindennapi környezetben előforduló jelek, jelzések, a jelekből álló információhoz kapcsolódó kommunikáció.</w:t>
            </w:r>
          </w:p>
        </w:tc>
      </w:tr>
      <w:tr w:rsidR="007B5182" w:rsidRPr="001D58D9">
        <w:tc>
          <w:tcPr>
            <w:tcW w:w="1835" w:type="dxa"/>
            <w:shd w:val="clear" w:color="auto" w:fill="auto"/>
            <w:vAlign w:val="center"/>
          </w:tcPr>
          <w:p w:rsidR="007B5182" w:rsidRPr="001D58D9" w:rsidRDefault="007B5182" w:rsidP="004C70C6">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t>Kulcsfogalmak/ fogalmak</w:t>
            </w:r>
          </w:p>
        </w:tc>
        <w:tc>
          <w:tcPr>
            <w:tcW w:w="7237"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sz w:val="24"/>
                <w:lang w:val="hu-HU"/>
              </w:rPr>
              <w:t>Egyezményes jel, jelzés, saját jel, jelzés, jelrendszer, tér-idő változás, (grafikon), (diagram).</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9"/>
        <w:gridCol w:w="5722"/>
        <w:gridCol w:w="1241"/>
      </w:tblGrid>
      <w:tr w:rsidR="007B5182" w:rsidRPr="001D58D9">
        <w:tc>
          <w:tcPr>
            <w:tcW w:w="2109"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722"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Vizuális kommunikáció</w:t>
            </w:r>
            <w:r w:rsidR="004C70C6">
              <w:rPr>
                <w:rFonts w:ascii="Times New Roman" w:hAnsi="Times New Roman" w:cs="Times New Roman"/>
                <w:b/>
                <w:bCs/>
                <w:sz w:val="24"/>
              </w:rPr>
              <w:br/>
            </w:r>
            <w:r w:rsidRPr="001D58D9">
              <w:rPr>
                <w:rFonts w:ascii="Times New Roman" w:hAnsi="Times New Roman" w:cs="Times New Roman"/>
                <w:b/>
                <w:sz w:val="24"/>
              </w:rPr>
              <w:t>Mozgóképi közlés</w:t>
            </w:r>
          </w:p>
        </w:tc>
        <w:tc>
          <w:tcPr>
            <w:tcW w:w="1241"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 xml:space="preserve">Órakeret </w:t>
            </w:r>
            <w:r w:rsidR="004C70C6">
              <w:rPr>
                <w:rFonts w:ascii="Times New Roman" w:hAnsi="Times New Roman" w:cs="Times New Roman"/>
                <w:b/>
                <w:bCs/>
                <w:sz w:val="24"/>
              </w:rPr>
              <w:br/>
            </w:r>
            <w:r w:rsidRPr="001D58D9">
              <w:rPr>
                <w:rFonts w:ascii="Times New Roman" w:hAnsi="Times New Roman" w:cs="Times New Roman"/>
                <w:b/>
                <w:bCs/>
                <w:color w:val="auto"/>
                <w:sz w:val="24"/>
                <w:lang w:val="cs-CZ"/>
              </w:rPr>
              <w:t>3 óra</w:t>
            </w:r>
          </w:p>
        </w:tc>
      </w:tr>
      <w:tr w:rsidR="007B5182" w:rsidRPr="001D58D9">
        <w:tc>
          <w:tcPr>
            <w:tcW w:w="2109"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963"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Jelenségek megfigyelése adott szempontok alapján. Időbeli folyamatok, változások megfigyelése, ábrázolása. Különböző mozgások vizuális rögzítése. Hang és kép együttes alkalmazása. Tervvázlatok készítése.</w:t>
            </w:r>
          </w:p>
        </w:tc>
      </w:tr>
      <w:tr w:rsidR="007B5182" w:rsidRPr="00740577">
        <w:tc>
          <w:tcPr>
            <w:tcW w:w="2109"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bCs/>
                <w:sz w:val="24"/>
              </w:rPr>
            </w:pPr>
            <w:r w:rsidRPr="00740577">
              <w:rPr>
                <w:rFonts w:ascii="Times New Roman" w:hAnsi="Times New Roman" w:cs="Times New Roman"/>
                <w:b/>
                <w:sz w:val="24"/>
              </w:rPr>
              <w:t>A tematikai egység nevelési-fejlesztési céljai</w:t>
            </w:r>
          </w:p>
        </w:tc>
        <w:tc>
          <w:tcPr>
            <w:tcW w:w="6963"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bCs/>
                <w:szCs w:val="24"/>
              </w:rPr>
              <w:t>Mozgások megfigyelése, megjelenítése. Időbeni folyamatok értelmezhető megjelenítése.</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35"/>
        <w:gridCol w:w="4338"/>
        <w:gridCol w:w="2899"/>
      </w:tblGrid>
      <w:tr w:rsidR="007B5182" w:rsidRPr="001D58D9">
        <w:tc>
          <w:tcPr>
            <w:tcW w:w="6173" w:type="dxa"/>
            <w:gridSpan w:val="2"/>
            <w:shd w:val="clear" w:color="auto" w:fill="auto"/>
            <w:vAlign w:val="center"/>
          </w:tcPr>
          <w:p w:rsidR="007B5182" w:rsidRPr="001D58D9" w:rsidRDefault="007B5182" w:rsidP="004C70C6">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899"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1D58D9">
        <w:tc>
          <w:tcPr>
            <w:tcW w:w="6173" w:type="dxa"/>
            <w:gridSpan w:val="2"/>
            <w:shd w:val="clear" w:color="auto" w:fill="auto"/>
          </w:tcPr>
          <w:p w:rsidR="007B5182" w:rsidRPr="001D58D9" w:rsidRDefault="007B5182" w:rsidP="001D58D9">
            <w:pPr>
              <w:numPr>
                <w:ilvl w:val="0"/>
                <w:numId w:val="9"/>
              </w:numPr>
              <w:tabs>
                <w:tab w:val="left" w:pos="220"/>
              </w:tabs>
              <w:autoSpaceDE w:val="0"/>
              <w:spacing w:before="120" w:line="276" w:lineRule="auto"/>
              <w:ind w:left="567" w:hanging="207"/>
              <w:rPr>
                <w:rFonts w:ascii="Times New Roman" w:hAnsi="Times New Roman" w:cs="Times New Roman"/>
                <w:sz w:val="24"/>
              </w:rPr>
            </w:pPr>
            <w:r w:rsidRPr="001D58D9">
              <w:rPr>
                <w:rFonts w:ascii="Times New Roman" w:hAnsi="Times New Roman" w:cs="Times New Roman"/>
                <w:sz w:val="24"/>
              </w:rPr>
              <w:t>A mozgókép működésének, a mozgás illúziókeltésének értelmezése kreatív feladatmegoldás érdekében (pl. taumatróp fotokollázs technikával, rajzolt/fotózott zootróp-szalag készítése zootróp-dobba/hengerbe).</w:t>
            </w:r>
          </w:p>
          <w:p w:rsidR="007B5182" w:rsidRPr="001D58D9" w:rsidRDefault="007B5182" w:rsidP="001D58D9">
            <w:pPr>
              <w:pStyle w:val="CM38"/>
              <w:widowControl/>
              <w:spacing w:after="0" w:line="276" w:lineRule="auto"/>
              <w:ind w:left="360"/>
              <w:rPr>
                <w:rFonts w:ascii="Times New Roman" w:hAnsi="Times New Roman" w:cs="Times New Roman"/>
                <w:szCs w:val="24"/>
              </w:rPr>
            </w:pPr>
          </w:p>
        </w:tc>
        <w:tc>
          <w:tcPr>
            <w:tcW w:w="289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cselekmény, jelenet, feszültség, konfliktus, fordulópont; díszlet, jelmez, kellék, fény- és hanghatások.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elbeszélő, cselekmény, epizód, helyszín, szereplő, leírás, párbeszéd, jellemzés; szerkezet, a cselekményt alkotó elemek, fordulatok, jelenet, konfliktus, feszültség, tetőpont, fordulópont.</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Egyszerű animációk. A hagyományos médiumok modern megjelenési formái.</w:t>
            </w:r>
          </w:p>
        </w:tc>
      </w:tr>
      <w:tr w:rsidR="007B5182" w:rsidRPr="001D58D9">
        <w:tc>
          <w:tcPr>
            <w:tcW w:w="1835" w:type="dxa"/>
            <w:shd w:val="clear" w:color="auto" w:fill="auto"/>
            <w:vAlign w:val="center"/>
          </w:tcPr>
          <w:p w:rsidR="007B5182" w:rsidRPr="001D58D9" w:rsidRDefault="007B5182" w:rsidP="004C70C6">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t>Kulcsfogalmak/ fogalmak</w:t>
            </w:r>
          </w:p>
        </w:tc>
        <w:tc>
          <w:tcPr>
            <w:tcW w:w="7237"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Technikai kép, optikai játék (taumatróp, zootróp, fenakisztoszkóp), retinális utóképhatás, a mozgás illúziója, animáció</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74"/>
        <w:gridCol w:w="5557"/>
        <w:gridCol w:w="1241"/>
      </w:tblGrid>
      <w:tr w:rsidR="007B5182" w:rsidRPr="001D58D9">
        <w:tc>
          <w:tcPr>
            <w:tcW w:w="2274"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557"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Vizuális kommunikáció</w:t>
            </w:r>
            <w:r w:rsidR="004C70C6">
              <w:rPr>
                <w:rFonts w:ascii="Times New Roman" w:hAnsi="Times New Roman" w:cs="Times New Roman"/>
                <w:b/>
                <w:bCs/>
                <w:sz w:val="24"/>
              </w:rPr>
              <w:br/>
            </w:r>
            <w:r w:rsidRPr="001D58D9">
              <w:rPr>
                <w:rFonts w:ascii="Times New Roman" w:hAnsi="Times New Roman" w:cs="Times New Roman"/>
                <w:b/>
                <w:sz w:val="24"/>
              </w:rPr>
              <w:t>Vizuális kommunikációs formák</w:t>
            </w:r>
          </w:p>
        </w:tc>
        <w:tc>
          <w:tcPr>
            <w:tcW w:w="1241"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 xml:space="preserve">Órakeret </w:t>
            </w:r>
            <w:r w:rsidR="004C70C6">
              <w:rPr>
                <w:rFonts w:ascii="Times New Roman" w:hAnsi="Times New Roman" w:cs="Times New Roman"/>
                <w:b/>
                <w:bCs/>
                <w:sz w:val="24"/>
              </w:rPr>
              <w:br/>
            </w:r>
            <w:r w:rsidR="008E5B22">
              <w:rPr>
                <w:rFonts w:ascii="Times New Roman" w:hAnsi="Times New Roman" w:cs="Times New Roman"/>
                <w:b/>
                <w:bCs/>
                <w:color w:val="auto"/>
                <w:sz w:val="24"/>
                <w:lang w:val="cs-CZ"/>
              </w:rPr>
              <w:t>4</w:t>
            </w:r>
            <w:r w:rsidRPr="001D58D9">
              <w:rPr>
                <w:rFonts w:ascii="Times New Roman" w:hAnsi="Times New Roman" w:cs="Times New Roman"/>
                <w:b/>
                <w:bCs/>
                <w:color w:val="auto"/>
                <w:sz w:val="24"/>
                <w:lang w:val="cs-CZ"/>
              </w:rPr>
              <w:t xml:space="preserve"> óra</w:t>
            </w:r>
          </w:p>
        </w:tc>
      </w:tr>
      <w:tr w:rsidR="007B5182" w:rsidRPr="001D58D9">
        <w:tc>
          <w:tcPr>
            <w:tcW w:w="2274"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798"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Fényképek, újságképek, reklámképek csoportosítása adott szempontok alapján, olvasása, értelmezése.</w:t>
            </w:r>
          </w:p>
        </w:tc>
      </w:tr>
      <w:tr w:rsidR="007B5182" w:rsidRPr="00740577">
        <w:tc>
          <w:tcPr>
            <w:tcW w:w="2274"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bCs/>
                <w:sz w:val="24"/>
              </w:rPr>
            </w:pPr>
            <w:r w:rsidRPr="00740577">
              <w:rPr>
                <w:rFonts w:ascii="Times New Roman" w:hAnsi="Times New Roman" w:cs="Times New Roman"/>
                <w:b/>
                <w:sz w:val="24"/>
              </w:rPr>
              <w:t>A tematikai egység nevelési-fejlesztési céljai</w:t>
            </w:r>
          </w:p>
        </w:tc>
        <w:tc>
          <w:tcPr>
            <w:tcW w:w="6798"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bCs/>
                <w:szCs w:val="24"/>
              </w:rPr>
              <w:t>A vizuális kommunikáció különböző formáinak csoportosítása.</w:t>
            </w:r>
          </w:p>
        </w:tc>
      </w:tr>
    </w:tbl>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35"/>
        <w:gridCol w:w="4202"/>
        <w:gridCol w:w="3035"/>
      </w:tblGrid>
      <w:tr w:rsidR="007B5182" w:rsidRPr="001D58D9">
        <w:tc>
          <w:tcPr>
            <w:tcW w:w="6037" w:type="dxa"/>
            <w:gridSpan w:val="2"/>
            <w:shd w:val="clear" w:color="auto" w:fill="auto"/>
            <w:vAlign w:val="center"/>
          </w:tcPr>
          <w:p w:rsidR="007B5182" w:rsidRPr="001D58D9" w:rsidRDefault="007B5182" w:rsidP="004C70C6">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3035"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740577">
        <w:tc>
          <w:tcPr>
            <w:tcW w:w="6037" w:type="dxa"/>
            <w:gridSpan w:val="2"/>
            <w:shd w:val="clear" w:color="auto" w:fill="auto"/>
          </w:tcPr>
          <w:p w:rsidR="007B5182" w:rsidRPr="001D58D9" w:rsidRDefault="007B5182" w:rsidP="001D58D9">
            <w:pPr>
              <w:numPr>
                <w:ilvl w:val="0"/>
                <w:numId w:val="12"/>
              </w:numPr>
              <w:tabs>
                <w:tab w:val="left" w:pos="220"/>
              </w:tabs>
              <w:autoSpaceDE w:val="0"/>
              <w:spacing w:before="120" w:line="276" w:lineRule="auto"/>
              <w:ind w:left="567" w:hanging="207"/>
              <w:rPr>
                <w:rFonts w:ascii="Times New Roman" w:hAnsi="Times New Roman" w:cs="Times New Roman"/>
                <w:sz w:val="24"/>
              </w:rPr>
            </w:pPr>
            <w:r w:rsidRPr="001D58D9">
              <w:rPr>
                <w:rFonts w:ascii="Times New Roman" w:hAnsi="Times New Roman" w:cs="Times New Roman"/>
                <w:sz w:val="24"/>
              </w:rPr>
              <w:t xml:space="preserve">A verbális és a vizuális kommunikáció közötti lényegi különbségek felismerése és megfogalmazása kreatív gyakorlatok tanulságaiból levonva (pl. képek szóbeli leírásával, </w:t>
            </w:r>
            <w:r w:rsidRPr="001D58D9">
              <w:rPr>
                <w:rFonts w:ascii="Times New Roman" w:hAnsi="Times New Roman" w:cs="Times New Roman"/>
                <w:sz w:val="24"/>
                <w:lang w:val="hu-HU"/>
              </w:rPr>
              <w:t>„</w:t>
            </w:r>
            <w:r w:rsidRPr="001D58D9">
              <w:rPr>
                <w:rFonts w:ascii="Times New Roman" w:hAnsi="Times New Roman" w:cs="Times New Roman"/>
                <w:sz w:val="24"/>
              </w:rPr>
              <w:t>közvetítésével” történő rekonstruálással).</w:t>
            </w:r>
          </w:p>
          <w:p w:rsidR="007B5182" w:rsidRPr="001D58D9" w:rsidRDefault="007B5182" w:rsidP="001D58D9">
            <w:pPr>
              <w:pStyle w:val="CM38"/>
              <w:widowControl/>
              <w:numPr>
                <w:ilvl w:val="0"/>
                <w:numId w:val="12"/>
              </w:numPr>
              <w:spacing w:after="0" w:line="276" w:lineRule="auto"/>
              <w:ind w:left="567" w:hanging="207"/>
              <w:rPr>
                <w:rFonts w:ascii="Times New Roman" w:hAnsi="Times New Roman" w:cs="Times New Roman"/>
                <w:i/>
                <w:color w:val="auto"/>
              </w:rPr>
            </w:pPr>
            <w:r w:rsidRPr="001D58D9">
              <w:rPr>
                <w:rFonts w:ascii="Times New Roman" w:hAnsi="Times New Roman" w:cs="Times New Roman"/>
                <w:szCs w:val="24"/>
              </w:rPr>
              <w:t>A vizuális kommunikáció különböző formáinak csoportosítása, összehasonlítása a különféle vizuális kifejező eszközök, médiumok tudatosítása érdekében.</w:t>
            </w:r>
          </w:p>
        </w:tc>
        <w:tc>
          <w:tcPr>
            <w:tcW w:w="3035" w:type="dxa"/>
            <w:shd w:val="clear" w:color="auto" w:fill="auto"/>
          </w:tcPr>
          <w:p w:rsidR="007B5182" w:rsidRPr="001D58D9" w:rsidRDefault="007B5182" w:rsidP="001D58D9">
            <w:pPr>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Nyelvi és nem nyelvi kódok, mindennapi közlési helyzetek, meggyőző kommunikáció. A nyomtatott és az elektronikus szövegek jellemzői. Gyakori szövegtípusok. Ábrák, képek, illusztrációk kapcsolata a szöveggel. Információhordozók természete, kommunikációs funkcióival és kultúrájával.</w:t>
            </w:r>
          </w:p>
          <w:p w:rsidR="007B5182" w:rsidRPr="001D58D9" w:rsidRDefault="007B5182" w:rsidP="001D58D9">
            <w:pPr>
              <w:spacing w:line="276" w:lineRule="auto"/>
              <w:rPr>
                <w:rFonts w:ascii="Times New Roman" w:hAnsi="Times New Roman" w:cs="Times New Roman"/>
                <w:color w:val="auto"/>
                <w:sz w:val="24"/>
                <w:lang w:val="hu-HU"/>
              </w:rPr>
            </w:pPr>
          </w:p>
          <w:p w:rsidR="007B5182" w:rsidRPr="00740577"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Informatika:</w:t>
            </w:r>
            <w:r w:rsidRPr="001D58D9">
              <w:rPr>
                <w:rFonts w:ascii="Times New Roman" w:hAnsi="Times New Roman" w:cs="Times New Roman"/>
                <w:color w:val="auto"/>
                <w:sz w:val="24"/>
                <w:lang w:val="hu-HU"/>
              </w:rPr>
              <w:t xml:space="preserve"> Multimédiás dokumentumok elemei. </w:t>
            </w:r>
            <w:r w:rsidRPr="00740577">
              <w:rPr>
                <w:rFonts w:ascii="Times New Roman" w:hAnsi="Times New Roman" w:cs="Times New Roman"/>
                <w:color w:val="auto"/>
                <w:sz w:val="24"/>
                <w:lang w:val="hu-HU"/>
              </w:rPr>
              <w:t>Az információs technológián alapuló kommunikációs formák. Kommunikációs médiumok és szerepük. A hagyományos médiumok modern megjelenési formái.</w:t>
            </w:r>
          </w:p>
          <w:p w:rsidR="007B5182" w:rsidRPr="00740577" w:rsidRDefault="007B5182" w:rsidP="001D58D9">
            <w:pPr>
              <w:spacing w:line="276" w:lineRule="auto"/>
              <w:rPr>
                <w:rFonts w:ascii="Times New Roman" w:hAnsi="Times New Roman" w:cs="Times New Roman"/>
                <w:color w:val="auto"/>
                <w:sz w:val="24"/>
                <w:lang w:val="hu-HU"/>
              </w:rPr>
            </w:pPr>
          </w:p>
          <w:p w:rsidR="007B5182" w:rsidRPr="00740577" w:rsidRDefault="007B5182" w:rsidP="001D58D9">
            <w:pPr>
              <w:spacing w:line="276" w:lineRule="auto"/>
              <w:rPr>
                <w:rFonts w:ascii="Times New Roman" w:hAnsi="Times New Roman" w:cs="Times New Roman"/>
                <w:sz w:val="24"/>
                <w:lang w:val="hu-HU"/>
              </w:rPr>
            </w:pPr>
            <w:r w:rsidRPr="00740577">
              <w:rPr>
                <w:rFonts w:ascii="Times New Roman" w:hAnsi="Times New Roman" w:cs="Times New Roman"/>
                <w:bCs/>
                <w:i/>
                <w:color w:val="auto"/>
                <w:sz w:val="24"/>
                <w:lang w:val="hu-HU"/>
              </w:rPr>
              <w:t>Matematika</w:t>
            </w:r>
            <w:r w:rsidRPr="00740577">
              <w:rPr>
                <w:rFonts w:ascii="Times New Roman" w:hAnsi="Times New Roman" w:cs="Times New Roman"/>
                <w:i/>
                <w:color w:val="auto"/>
                <w:sz w:val="24"/>
                <w:lang w:val="hu-HU"/>
              </w:rPr>
              <w:t>:</w:t>
            </w:r>
            <w:r w:rsidRPr="00740577">
              <w:rPr>
                <w:rFonts w:ascii="Times New Roman" w:hAnsi="Times New Roman" w:cs="Times New Roman"/>
                <w:color w:val="auto"/>
                <w:sz w:val="24"/>
                <w:lang w:val="hu-HU"/>
              </w:rPr>
              <w:t xml:space="preserve"> Osztályozás. Rendszeralkotás </w:t>
            </w:r>
            <w:r w:rsidRPr="00740577">
              <w:rPr>
                <w:rFonts w:ascii="Times New Roman" w:hAnsi="Times New Roman" w:cs="Times New Roman"/>
                <w:color w:val="auto"/>
                <w:sz w:val="24"/>
                <w:lang w:val="hu-HU"/>
              </w:rPr>
              <w:noBreakHyphen/>
              <w:t xml:space="preserve"> elemek elrendezése; rendszerezést segítő eszközök (pl. táblázatok).</w:t>
            </w:r>
          </w:p>
        </w:tc>
      </w:tr>
      <w:tr w:rsidR="007B5182" w:rsidRPr="001D58D9">
        <w:tc>
          <w:tcPr>
            <w:tcW w:w="1835" w:type="dxa"/>
            <w:shd w:val="clear" w:color="auto" w:fill="auto"/>
            <w:vAlign w:val="center"/>
          </w:tcPr>
          <w:p w:rsidR="007B5182" w:rsidRPr="001D58D9" w:rsidRDefault="007B5182" w:rsidP="004C70C6">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t>Kulcsfogalmak/ fogalmak</w:t>
            </w:r>
          </w:p>
        </w:tc>
        <w:tc>
          <w:tcPr>
            <w:tcW w:w="7237" w:type="dxa"/>
            <w:gridSpan w:val="2"/>
            <w:shd w:val="clear" w:color="auto" w:fill="auto"/>
          </w:tcPr>
          <w:p w:rsidR="007B5182" w:rsidRPr="001D58D9" w:rsidRDefault="007B5182" w:rsidP="001D58D9">
            <w:pPr>
              <w:spacing w:before="120" w:line="276" w:lineRule="auto"/>
              <w:rPr>
                <w:rFonts w:ascii="Times New Roman" w:hAnsi="Times New Roman" w:cs="Times New Roman"/>
                <w:sz w:val="24"/>
                <w:szCs w:val="20"/>
                <w:lang w:val="hu-HU"/>
              </w:rPr>
            </w:pPr>
            <w:r w:rsidRPr="001D58D9">
              <w:rPr>
                <w:rFonts w:ascii="Times New Roman" w:hAnsi="Times New Roman" w:cs="Times New Roman"/>
                <w:color w:val="auto"/>
                <w:sz w:val="24"/>
                <w:lang w:val="hu-HU"/>
              </w:rPr>
              <w:t xml:space="preserve">A kép </w:t>
            </w:r>
            <w:r w:rsidRPr="001D58D9">
              <w:rPr>
                <w:rFonts w:ascii="Times New Roman" w:hAnsi="Times New Roman" w:cs="Times New Roman"/>
                <w:sz w:val="24"/>
                <w:lang w:val="hu-HU"/>
              </w:rPr>
              <w:t>„</w:t>
            </w:r>
            <w:r w:rsidRPr="001D58D9">
              <w:rPr>
                <w:rFonts w:ascii="Times New Roman" w:hAnsi="Times New Roman" w:cs="Times New Roman"/>
                <w:color w:val="auto"/>
                <w:sz w:val="24"/>
                <w:lang w:val="hu-HU"/>
              </w:rPr>
              <w:t xml:space="preserve">működése”,  közvetlen és közvetett kommunikáció, tömegkommunikáció,  televízió, internet, gesztusnyelv, közlekedési tábla, térkép, plakát, képes , fotográfia, (techno)médium, </w:t>
            </w:r>
            <w:r w:rsidRPr="001D58D9">
              <w:rPr>
                <w:rFonts w:ascii="Times New Roman" w:hAnsi="Times New Roman" w:cs="Times New Roman"/>
                <w:color w:val="FF0000"/>
                <w:sz w:val="24"/>
                <w:lang w:val="hu-HU"/>
              </w:rPr>
              <w:t>infografika</w:t>
            </w:r>
            <w:r w:rsidRPr="001D58D9">
              <w:rPr>
                <w:rFonts w:ascii="Times New Roman" w:hAnsi="Times New Roman" w:cs="Times New Roman"/>
                <w:color w:val="auto"/>
                <w:sz w:val="24"/>
                <w:lang w:val="hu-HU"/>
              </w:rPr>
              <w:t>.</w:t>
            </w:r>
          </w:p>
        </w:tc>
      </w:tr>
    </w:tbl>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73"/>
        <w:gridCol w:w="5789"/>
        <w:gridCol w:w="1110"/>
      </w:tblGrid>
      <w:tr w:rsidR="007B5182" w:rsidRPr="001D58D9">
        <w:tc>
          <w:tcPr>
            <w:tcW w:w="2173" w:type="dxa"/>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eastAsia="hu-HU"/>
              </w:rPr>
            </w:pPr>
            <w:r w:rsidRPr="001D58D9">
              <w:rPr>
                <w:rFonts w:ascii="Times New Roman" w:hAnsi="Times New Roman" w:cs="Times New Roman"/>
                <w:b/>
                <w:sz w:val="24"/>
                <w:lang w:val="hu-HU"/>
              </w:rPr>
              <w:t>Tematikai egység/ Fejlesztési cél</w:t>
            </w:r>
          </w:p>
        </w:tc>
        <w:tc>
          <w:tcPr>
            <w:tcW w:w="5789"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eastAsia="hu-HU"/>
              </w:rPr>
              <w:t>Média és mozgóképkultúra – A média kifejezőeszközei</w:t>
            </w:r>
            <w:r w:rsidR="004C70C6">
              <w:rPr>
                <w:rFonts w:ascii="Times New Roman" w:hAnsi="Times New Roman" w:cs="Times New Roman"/>
                <w:b/>
                <w:sz w:val="24"/>
                <w:lang w:val="hu-HU" w:eastAsia="hu-HU"/>
              </w:rPr>
              <w:br/>
            </w:r>
            <w:r w:rsidRPr="001D58D9">
              <w:rPr>
                <w:rFonts w:ascii="Times New Roman" w:hAnsi="Times New Roman" w:cs="Times New Roman"/>
                <w:b/>
                <w:sz w:val="24"/>
                <w:lang w:val="hu-HU"/>
              </w:rPr>
              <w:t>A kiemelés (hangsúlyozás) alapeszközei a mozgóképi ábrázolásban, az írott és az online sajtóban</w:t>
            </w:r>
          </w:p>
        </w:tc>
        <w:tc>
          <w:tcPr>
            <w:tcW w:w="1110" w:type="dxa"/>
            <w:shd w:val="clear" w:color="auto" w:fill="auto"/>
            <w:vAlign w:val="center"/>
          </w:tcPr>
          <w:p w:rsidR="007B5182" w:rsidRPr="001D58D9" w:rsidRDefault="007B5182"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4C70C6">
              <w:rPr>
                <w:rFonts w:ascii="Times New Roman" w:hAnsi="Times New Roman" w:cs="Times New Roman"/>
                <w:b/>
                <w:sz w:val="24"/>
                <w:lang w:val="hu-HU"/>
              </w:rPr>
              <w:br/>
            </w:r>
            <w:r w:rsidRPr="001D58D9">
              <w:rPr>
                <w:rFonts w:ascii="Times New Roman" w:hAnsi="Times New Roman" w:cs="Times New Roman"/>
                <w:b/>
                <w:sz w:val="24"/>
                <w:lang w:val="hu-HU"/>
              </w:rPr>
              <w:t>3 óra</w:t>
            </w:r>
          </w:p>
        </w:tc>
      </w:tr>
      <w:tr w:rsidR="007B5182" w:rsidRPr="001D58D9">
        <w:tc>
          <w:tcPr>
            <w:tcW w:w="2173"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899"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 </w:t>
            </w:r>
          </w:p>
        </w:tc>
      </w:tr>
      <w:tr w:rsidR="007B5182" w:rsidRPr="001D58D9">
        <w:tc>
          <w:tcPr>
            <w:tcW w:w="2173"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bCs/>
                <w:sz w:val="24"/>
                <w:lang w:val="hu-HU"/>
              </w:rPr>
            </w:pPr>
            <w:r w:rsidRPr="001D58D9">
              <w:rPr>
                <w:rFonts w:ascii="Times New Roman" w:hAnsi="Times New Roman" w:cs="Times New Roman"/>
                <w:b/>
                <w:sz w:val="24"/>
                <w:lang w:val="hu-HU"/>
              </w:rPr>
              <w:t>A tematikai egység nevelési-fejlesztési céljai</w:t>
            </w:r>
          </w:p>
        </w:tc>
        <w:tc>
          <w:tcPr>
            <w:tcW w:w="6899" w:type="dxa"/>
            <w:gridSpan w:val="2"/>
            <w:shd w:val="clear" w:color="auto" w:fill="auto"/>
          </w:tcPr>
          <w:p w:rsidR="007B5182" w:rsidRPr="001D58D9"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bCs/>
                <w:sz w:val="24"/>
                <w:lang w:val="hu-HU"/>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4538"/>
        <w:gridCol w:w="2407"/>
      </w:tblGrid>
      <w:tr w:rsidR="007B5182" w:rsidRPr="001D58D9">
        <w:tc>
          <w:tcPr>
            <w:tcW w:w="6665" w:type="dxa"/>
            <w:gridSpan w:val="2"/>
            <w:shd w:val="clear" w:color="auto" w:fill="auto"/>
            <w:vAlign w:val="center"/>
          </w:tcPr>
          <w:p w:rsidR="007B5182" w:rsidRPr="001D58D9" w:rsidRDefault="007B5182" w:rsidP="004C70C6">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407" w:type="dxa"/>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rPr>
            </w:pPr>
            <w:r w:rsidRPr="001D58D9">
              <w:rPr>
                <w:rFonts w:ascii="Times New Roman" w:hAnsi="Times New Roman" w:cs="Times New Roman"/>
                <w:b/>
                <w:sz w:val="24"/>
                <w:lang w:val="hu-HU"/>
              </w:rPr>
              <w:t>Kapcsolódási pontok</w:t>
            </w:r>
          </w:p>
        </w:tc>
      </w:tr>
      <w:tr w:rsidR="007B5182" w:rsidRPr="001D58D9">
        <w:tc>
          <w:tcPr>
            <w:tcW w:w="6665" w:type="dxa"/>
            <w:gridSpan w:val="2"/>
            <w:shd w:val="clear" w:color="auto" w:fill="auto"/>
          </w:tcPr>
          <w:p w:rsidR="007B5182" w:rsidRPr="001D58D9" w:rsidRDefault="007B5182" w:rsidP="001D58D9">
            <w:pPr>
              <w:pStyle w:val="CM38"/>
              <w:widowControl/>
              <w:numPr>
                <w:ilvl w:val="0"/>
                <w:numId w:val="11"/>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rPr>
                <w:rFonts w:ascii="Times New Roman" w:hAnsi="Times New Roman" w:cs="Times New Roman"/>
                <w:szCs w:val="24"/>
              </w:rPr>
            </w:pPr>
            <w:r w:rsidRPr="001D58D9">
              <w:rPr>
                <w:rFonts w:ascii="Times New Roman" w:hAnsi="Times New Roman" w:cs="Times New Roman"/>
                <w:szCs w:val="24"/>
              </w:rPr>
              <w:t>Mozgóképi szövegek (pl. filmetűdök, reklámok, klipek, előzetesek, animációs filmek) megfigyelése és elemzése annak tudatosítása céljából, hogy melyek a figyelemirányítás, kiemelés eszközei (legfontosabb motívumok ismétlése, közelkép, fény/szín, zenei hangsúlyok, kameramozgások, váltakozó beállítások tempója).</w:t>
            </w:r>
          </w:p>
          <w:p w:rsidR="007B5182" w:rsidRPr="001D58D9" w:rsidRDefault="007B5182" w:rsidP="001D58D9">
            <w:pPr>
              <w:pStyle w:val="CM38"/>
              <w:widowControl/>
              <w:numPr>
                <w:ilvl w:val="0"/>
                <w:numId w:val="11"/>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76" w:lineRule="auto"/>
              <w:rPr>
                <w:rFonts w:ascii="Times New Roman" w:hAnsi="Times New Roman" w:cs="Times New Roman"/>
                <w:i/>
              </w:rPr>
            </w:pPr>
            <w:r w:rsidRPr="001D58D9">
              <w:rPr>
                <w:rFonts w:ascii="Times New Roman" w:hAnsi="Times New Roman" w:cs="Times New Roman"/>
                <w:szCs w:val="24"/>
              </w:rPr>
              <w:t>Napilapok, magazinok, hírportálok, címlapok és belső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tc>
        <w:tc>
          <w:tcPr>
            <w:tcW w:w="2407"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w:t>
            </w: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w:t>
            </w:r>
            <w:r w:rsidRPr="001D58D9">
              <w:rPr>
                <w:rFonts w:ascii="Times New Roman" w:hAnsi="Times New Roman" w:cs="Times New Roman"/>
                <w:i/>
                <w:sz w:val="24"/>
                <w:lang w:val="hu-HU"/>
              </w:rPr>
              <w:t>dráma és tánc; vizuális kultúra:</w:t>
            </w:r>
            <w:r w:rsidRPr="001D58D9">
              <w:rPr>
                <w:rFonts w:ascii="Times New Roman" w:hAnsi="Times New Roman" w:cs="Times New Roman"/>
                <w:sz w:val="24"/>
                <w:lang w:val="hu-HU"/>
              </w:rPr>
              <w:t xml:space="preserve"> a hangsúlyozás, nyomatékosítás eszközei a társművészetekben.</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Informatika: </w:t>
            </w:r>
            <w:r w:rsidRPr="001D58D9">
              <w:rPr>
                <w:rFonts w:ascii="Times New Roman" w:hAnsi="Times New Roman" w:cs="Times New Roman"/>
                <w:sz w:val="24"/>
                <w:lang w:val="cs-CZ"/>
              </w:rPr>
              <w:t>a hagyományos médiumok modern megjelenési formáinak megismerése, alkalmazása.</w:t>
            </w:r>
          </w:p>
        </w:tc>
      </w:tr>
      <w:tr w:rsidR="007B5182" w:rsidRPr="001D58D9">
        <w:tc>
          <w:tcPr>
            <w:tcW w:w="2127"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t>Kulcsfogalmak/ fogalmak</w:t>
            </w:r>
          </w:p>
        </w:tc>
        <w:tc>
          <w:tcPr>
            <w:tcW w:w="6945"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szCs w:val="20"/>
                <w:lang w:val="hu-HU"/>
              </w:rPr>
            </w:pPr>
            <w:r w:rsidRPr="001D58D9">
              <w:rPr>
                <w:rFonts w:ascii="Times New Roman" w:hAnsi="Times New Roman" w:cs="Times New Roman"/>
                <w:sz w:val="24"/>
                <w:lang w:val="hu-HU"/>
              </w:rPr>
              <w:t>Ismétlés, közelkép, képkivágás, tempó, kameramozgás, címrend, tipográfia, tördelés, illusztráció, képaláírás, link, banner.</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740577" w:rsidRDefault="00740577">
      <w:r>
        <w:br w:type="page"/>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01"/>
        <w:gridCol w:w="5493"/>
        <w:gridCol w:w="1378"/>
      </w:tblGrid>
      <w:tr w:rsidR="007B5182" w:rsidRPr="001D58D9">
        <w:tc>
          <w:tcPr>
            <w:tcW w:w="2201" w:type="dxa"/>
            <w:shd w:val="clear" w:color="auto" w:fill="auto"/>
          </w:tcPr>
          <w:p w:rsidR="007B5182" w:rsidRPr="001D58D9" w:rsidRDefault="007B5182"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lastRenderedPageBreak/>
              <w:t>Tematikai egység/ Fejlesztési cél</w:t>
            </w:r>
          </w:p>
        </w:tc>
        <w:tc>
          <w:tcPr>
            <w:tcW w:w="5493" w:type="dxa"/>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Tárgy- és környezetkultúra</w:t>
            </w:r>
            <w:r w:rsidR="004C70C6">
              <w:rPr>
                <w:rFonts w:ascii="Times New Roman" w:hAnsi="Times New Roman" w:cs="Times New Roman"/>
                <w:b/>
                <w:sz w:val="24"/>
                <w:lang w:val="hu-HU"/>
              </w:rPr>
              <w:br/>
            </w:r>
            <w:r w:rsidRPr="001D58D9">
              <w:rPr>
                <w:rFonts w:ascii="Times New Roman" w:hAnsi="Times New Roman" w:cs="Times New Roman"/>
                <w:b/>
                <w:sz w:val="24"/>
                <w:lang w:val="hu-HU"/>
              </w:rPr>
              <w:t>Tervezett, alakított környezet</w:t>
            </w:r>
          </w:p>
        </w:tc>
        <w:tc>
          <w:tcPr>
            <w:tcW w:w="1378" w:type="dxa"/>
            <w:shd w:val="clear" w:color="auto" w:fill="auto"/>
            <w:vAlign w:val="center"/>
          </w:tcPr>
          <w:p w:rsidR="007B5182" w:rsidRPr="001D58D9" w:rsidRDefault="007B5182" w:rsidP="004C70C6">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lang w:val="hu-HU"/>
              </w:rPr>
              <w:t xml:space="preserve">Órakeret </w:t>
            </w:r>
            <w:r w:rsidR="004C70C6">
              <w:rPr>
                <w:rFonts w:ascii="Times New Roman" w:hAnsi="Times New Roman" w:cs="Times New Roman"/>
                <w:b/>
                <w:sz w:val="24"/>
                <w:lang w:val="hu-HU"/>
              </w:rPr>
              <w:br/>
            </w:r>
            <w:r w:rsidRPr="001D58D9">
              <w:rPr>
                <w:rFonts w:ascii="Times New Roman" w:hAnsi="Times New Roman" w:cs="Times New Roman"/>
                <w:b/>
                <w:sz w:val="24"/>
                <w:lang w:val="hu-HU"/>
              </w:rPr>
              <w:t>5 óra</w:t>
            </w:r>
          </w:p>
        </w:tc>
      </w:tr>
      <w:tr w:rsidR="007B5182" w:rsidRPr="001D58D9">
        <w:tc>
          <w:tcPr>
            <w:tcW w:w="220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sz w:val="24"/>
              </w:rPr>
              <w:t>Előzetes tudás</w:t>
            </w:r>
          </w:p>
        </w:tc>
        <w:tc>
          <w:tcPr>
            <w:tcW w:w="6871"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r w:rsidR="007B5182" w:rsidRPr="00740577">
        <w:tc>
          <w:tcPr>
            <w:tcW w:w="2201"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sz w:val="24"/>
              </w:rPr>
            </w:pPr>
            <w:r w:rsidRPr="00740577">
              <w:rPr>
                <w:rFonts w:ascii="Times New Roman" w:hAnsi="Times New Roman" w:cs="Times New Roman"/>
                <w:b/>
                <w:sz w:val="24"/>
              </w:rPr>
              <w:t>A tematikai egység nevelési-fejlesztési céljai</w:t>
            </w:r>
          </w:p>
        </w:tc>
        <w:tc>
          <w:tcPr>
            <w:tcW w:w="6871" w:type="dxa"/>
            <w:gridSpan w:val="2"/>
            <w:shd w:val="clear" w:color="auto" w:fill="auto"/>
          </w:tcPr>
          <w:p w:rsidR="007B5182" w:rsidRPr="00740577" w:rsidRDefault="007B5182" w:rsidP="001D58D9">
            <w:pPr>
              <w:spacing w:before="120" w:line="276" w:lineRule="auto"/>
              <w:rPr>
                <w:rFonts w:ascii="Times New Roman" w:hAnsi="Times New Roman" w:cs="Times New Roman"/>
                <w:sz w:val="24"/>
              </w:rPr>
            </w:pPr>
            <w:r w:rsidRPr="00740577">
              <w:rPr>
                <w:rFonts w:ascii="Times New Roman" w:hAnsi="Times New Roman" w:cs="Times New Roman"/>
                <w:sz w:val="24"/>
              </w:rPr>
              <w:t xml:space="preserve">Megfigyelések alapján a vizuális közlések érdekében különböző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3919"/>
        <w:gridCol w:w="3026"/>
      </w:tblGrid>
      <w:tr w:rsidR="007B5182" w:rsidRPr="001D58D9">
        <w:tc>
          <w:tcPr>
            <w:tcW w:w="6046" w:type="dxa"/>
            <w:gridSpan w:val="2"/>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Ismeretek/fejlesztési követelmények</w:t>
            </w:r>
          </w:p>
        </w:tc>
        <w:tc>
          <w:tcPr>
            <w:tcW w:w="3026" w:type="dxa"/>
            <w:shd w:val="clear" w:color="auto" w:fill="auto"/>
            <w:vAlign w:val="center"/>
          </w:tcPr>
          <w:p w:rsidR="007B5182" w:rsidRPr="001D58D9" w:rsidRDefault="007B5182" w:rsidP="004C70C6">
            <w:pPr>
              <w:spacing w:before="120" w:after="120" w:line="276" w:lineRule="auto"/>
              <w:jc w:val="center"/>
              <w:rPr>
                <w:rFonts w:ascii="Times New Roman" w:eastAsia="Times New Roman" w:hAnsi="Times New Roman" w:cs="Times New Roman"/>
                <w:sz w:val="24"/>
                <w:lang w:val="hu-HU"/>
              </w:rPr>
            </w:pPr>
            <w:r w:rsidRPr="001D58D9">
              <w:rPr>
                <w:rFonts w:ascii="Times New Roman" w:hAnsi="Times New Roman" w:cs="Times New Roman"/>
                <w:b/>
                <w:sz w:val="24"/>
              </w:rPr>
              <w:t>Kapcsolódási pontok</w:t>
            </w:r>
          </w:p>
        </w:tc>
      </w:tr>
      <w:tr w:rsidR="007B5182" w:rsidRPr="001D58D9">
        <w:tc>
          <w:tcPr>
            <w:tcW w:w="6046" w:type="dxa"/>
            <w:gridSpan w:val="2"/>
            <w:shd w:val="clear" w:color="auto" w:fill="auto"/>
          </w:tcPr>
          <w:p w:rsidR="007B5182" w:rsidRPr="001D58D9" w:rsidRDefault="007B5182" w:rsidP="001D58D9">
            <w:pPr>
              <w:numPr>
                <w:ilvl w:val="0"/>
                <w:numId w:val="2"/>
              </w:numPr>
              <w:spacing w:line="276" w:lineRule="auto"/>
              <w:ind w:left="601" w:hanging="241"/>
              <w:rPr>
                <w:rFonts w:ascii="Times New Roman" w:eastAsia="Times New Roman" w:hAnsi="Times New Roman" w:cs="Times New Roman"/>
                <w:sz w:val="24"/>
                <w:lang w:val="hu-HU"/>
              </w:rPr>
            </w:pPr>
            <w:r w:rsidRPr="001D58D9">
              <w:rPr>
                <w:rFonts w:ascii="Times New Roman" w:eastAsia="Times New Roman" w:hAnsi="Times New Roman" w:cs="Times New Roman"/>
                <w:sz w:val="24"/>
                <w:lang w:val="hu-HU"/>
              </w:rPr>
              <w:t xml:space="preserve"> </w:t>
            </w:r>
            <w:r w:rsidRPr="001D58D9">
              <w:rPr>
                <w:rFonts w:ascii="Times New Roman" w:hAnsi="Times New Roman" w:cs="Times New Roman"/>
                <w:sz w:val="24"/>
                <w:lang w:val="hu-HU"/>
              </w:rPr>
              <w:t xml:space="preserve">Tárgytervezés (pl. öltözék kiegészítő, csomagolás), tárgyalkotás (pl. saját amulett, egyszerű repülő eszköz) a vizuális </w:t>
            </w:r>
            <w:r w:rsidRPr="001D58D9">
              <w:rPr>
                <w:rFonts w:ascii="Times New Roman" w:hAnsi="Times New Roman" w:cs="Times New Roman"/>
                <w:sz w:val="24"/>
                <w:lang w:val="hu-HU" w:eastAsia="hu-HU"/>
              </w:rPr>
              <w:t>felmérésből</w:t>
            </w:r>
            <w:r w:rsidRPr="001D58D9">
              <w:rPr>
                <w:rFonts w:ascii="Times New Roman" w:hAnsi="Times New Roman" w:cs="Times New Roman"/>
                <w:sz w:val="24"/>
                <w:lang w:val="hu-HU"/>
              </w:rPr>
              <w:t>, megismerésből származó elemző tapasztalatok (pl. rajzos felmérés) alapján, a gazdaságos anyaghasználat érvényesítésével.</w:t>
            </w:r>
          </w:p>
          <w:p w:rsidR="007B5182" w:rsidRPr="001D58D9" w:rsidRDefault="007B5182" w:rsidP="001D58D9">
            <w:pPr>
              <w:numPr>
                <w:ilvl w:val="0"/>
                <w:numId w:val="2"/>
              </w:numPr>
              <w:spacing w:line="276" w:lineRule="auto"/>
              <w:ind w:left="601" w:hanging="241"/>
              <w:rPr>
                <w:rFonts w:ascii="Times New Roman" w:eastAsia="Times New Roman" w:hAnsi="Times New Roman" w:cs="Times New Roman"/>
                <w:sz w:val="24"/>
                <w:lang w:val="hu-HU"/>
              </w:rPr>
            </w:pPr>
            <w:r w:rsidRPr="001D58D9">
              <w:rPr>
                <w:rFonts w:ascii="Times New Roman" w:eastAsia="Times New Roman" w:hAnsi="Times New Roman" w:cs="Times New Roman"/>
                <w:sz w:val="24"/>
                <w:lang w:val="hu-HU"/>
              </w:rPr>
              <w:t xml:space="preserve"> </w:t>
            </w:r>
            <w:r w:rsidRPr="001D58D9">
              <w:rPr>
                <w:rFonts w:ascii="Times New Roman" w:hAnsi="Times New Roman" w:cs="Times New Roman"/>
                <w:sz w:val="24"/>
                <w:lang w:val="hu-HU"/>
              </w:rPr>
              <w:t>Mintatervezés megadott cél érdekében (pl. pólóra a toleranciáért, falfestmény az iskola ebédlőjébe).</w:t>
            </w:r>
          </w:p>
          <w:p w:rsidR="007B5182" w:rsidRPr="001D58D9" w:rsidRDefault="007B5182" w:rsidP="001D58D9">
            <w:pPr>
              <w:numPr>
                <w:ilvl w:val="0"/>
                <w:numId w:val="2"/>
              </w:numPr>
              <w:autoSpaceDE w:val="0"/>
              <w:spacing w:line="276" w:lineRule="auto"/>
              <w:ind w:left="601" w:hanging="241"/>
              <w:rPr>
                <w:rFonts w:ascii="Times New Roman" w:hAnsi="Times New Roman" w:cs="Times New Roman"/>
                <w:sz w:val="24"/>
                <w:lang w:val="hu-HU"/>
              </w:rPr>
            </w:pPr>
            <w:r w:rsidRPr="001D58D9">
              <w:rPr>
                <w:rFonts w:ascii="Times New Roman" w:eastAsia="Times New Roman" w:hAnsi="Times New Roman" w:cs="Times New Roman"/>
                <w:sz w:val="24"/>
                <w:lang w:val="hu-HU"/>
              </w:rPr>
              <w:t xml:space="preserve"> </w:t>
            </w:r>
            <w:r w:rsidRPr="001D58D9">
              <w:rPr>
                <w:rFonts w:ascii="Times New Roman" w:hAnsi="Times New Roman" w:cs="Times New Roman"/>
                <w:sz w:val="24"/>
                <w:lang w:val="hu-HU"/>
              </w:rPr>
              <w:t>Épületek, tárgyak átalakítása, áttervezése meghatározott célok (pl. védelem, álcázás) vagy más funkció betöltése (pl. használati tárgyból személyes tárgy) érdekében. Egyszerű műszaki jellegű ábrázolás segítségével (pl. alaprajz, metszetrajz, vetületi ábrázolás) saját tervezés (pl. tárgy, környezet) megjelenítése szabadkézi rajzban, illetve az önálló tervezési, tárgyalkotó folyamat dokumentálása az ötlettől a kivitelezésig.</w:t>
            </w:r>
          </w:p>
          <w:p w:rsidR="007B5182" w:rsidRPr="001D58D9" w:rsidRDefault="007B5182" w:rsidP="001D58D9">
            <w:pPr>
              <w:numPr>
                <w:ilvl w:val="0"/>
                <w:numId w:val="2"/>
              </w:numPr>
              <w:autoSpaceDE w:val="0"/>
              <w:spacing w:line="276" w:lineRule="auto"/>
              <w:ind w:left="601" w:hanging="241"/>
              <w:rPr>
                <w:rFonts w:ascii="Times New Roman" w:hAnsi="Times New Roman" w:cs="Times New Roman"/>
                <w:i/>
                <w:sz w:val="24"/>
                <w:lang w:val="hu-HU"/>
              </w:rPr>
            </w:pPr>
            <w:r w:rsidRPr="001D58D9">
              <w:rPr>
                <w:rFonts w:ascii="Times New Roman" w:hAnsi="Times New Roman" w:cs="Times New Roman"/>
                <w:sz w:val="24"/>
                <w:lang w:val="hu-HU"/>
              </w:rPr>
              <w:t>A környezettudatos élet lehetőségeinek összegyűjtése a közvetlen környezetben.</w:t>
            </w:r>
          </w:p>
        </w:tc>
        <w:tc>
          <w:tcPr>
            <w:tcW w:w="3026"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Matematika: </w:t>
            </w:r>
            <w:r w:rsidRPr="001D58D9">
              <w:rPr>
                <w:rFonts w:ascii="Times New Roman" w:hAnsi="Times New Roman" w:cs="Times New Roman"/>
                <w:sz w:val="24"/>
                <w:lang w:val="hu-HU"/>
              </w:rPr>
              <w:t>Síkbeli és térbeli alakzatok. Vetületi ábrázolás.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Technika, életvitel és gyakorlat: </w:t>
            </w:r>
            <w:r w:rsidRPr="001D58D9">
              <w:rPr>
                <w:rFonts w:ascii="Times New Roman" w:hAnsi="Times New Roman" w:cs="Times New Roman"/>
                <w:sz w:val="24"/>
                <w:lang w:val="hu-HU"/>
              </w:rPr>
              <w:t>Szükségletek és igények elemzése, tevékenységhez szükséges információk kiválasztása, tervezés szerepe, jelentősége, műveleti sorrend betartása, eszközhasználat. Lakókörnyezet-életmód. Tárgyak, szerkezetek, rendeltetés.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Biológia-egészségtan:</w:t>
            </w:r>
            <w:r w:rsidRPr="001D58D9">
              <w:rPr>
                <w:rFonts w:ascii="Times New Roman" w:hAnsi="Times New Roman" w:cs="Times New Roman"/>
                <w:sz w:val="24"/>
                <w:lang w:val="hu-HU"/>
              </w:rPr>
              <w:t xml:space="preserve"> Minőségi tulajdonságok megkülönböztetése. Környezet fogalmának értelmezése. Helyi természet- és környezetvédelmi problémák felismerése. Környezettudatos magatartás, fenntarthatóság.</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védett hazai és nemzetközi természeti értékek.</w:t>
            </w:r>
          </w:p>
        </w:tc>
      </w:tr>
      <w:tr w:rsidR="007B5182" w:rsidRPr="001D58D9">
        <w:tc>
          <w:tcPr>
            <w:tcW w:w="2127" w:type="dxa"/>
            <w:shd w:val="clear" w:color="auto" w:fill="auto"/>
            <w:vAlign w:val="center"/>
          </w:tcPr>
          <w:p w:rsidR="007B5182" w:rsidRPr="001D58D9" w:rsidRDefault="007B5182" w:rsidP="004C70C6">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lastRenderedPageBreak/>
              <w:t>Kulcsfogalmak/ fogalmak</w:t>
            </w:r>
          </w:p>
        </w:tc>
        <w:tc>
          <w:tcPr>
            <w:tcW w:w="6945"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Tervezési folyamat, felmérés, funkció, gazdaságos anyaghasználat, alaprajz, metszetrajz, vetületi ábrázolás, műszaki jellegű ábrázolás, vonalfajta, környezettudatos magatartás, környezetvédelem.</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01"/>
        <w:gridCol w:w="5493"/>
        <w:gridCol w:w="1378"/>
      </w:tblGrid>
      <w:tr w:rsidR="007B5182" w:rsidRPr="001D58D9">
        <w:tc>
          <w:tcPr>
            <w:tcW w:w="2201" w:type="dxa"/>
            <w:shd w:val="clear" w:color="auto" w:fill="auto"/>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493"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Tárgy- és környezetkultúra</w:t>
            </w:r>
            <w:r w:rsidR="004C70C6">
              <w:rPr>
                <w:rFonts w:ascii="Times New Roman" w:hAnsi="Times New Roman" w:cs="Times New Roman"/>
                <w:b/>
                <w:bCs/>
                <w:sz w:val="24"/>
              </w:rPr>
              <w:br/>
            </w:r>
            <w:r w:rsidRPr="001D58D9">
              <w:rPr>
                <w:rFonts w:ascii="Times New Roman" w:hAnsi="Times New Roman" w:cs="Times New Roman"/>
                <w:b/>
                <w:bCs/>
                <w:sz w:val="24"/>
              </w:rPr>
              <w:t>Az épített környezet története</w:t>
            </w:r>
          </w:p>
        </w:tc>
        <w:tc>
          <w:tcPr>
            <w:tcW w:w="1378" w:type="dxa"/>
            <w:shd w:val="clear" w:color="auto" w:fill="auto"/>
            <w:vAlign w:val="center"/>
          </w:tcPr>
          <w:p w:rsidR="007B5182" w:rsidRPr="004C70C6" w:rsidRDefault="007B5182" w:rsidP="004C70C6">
            <w:pPr>
              <w:spacing w:before="120" w:after="120" w:line="276" w:lineRule="auto"/>
              <w:jc w:val="center"/>
              <w:rPr>
                <w:rFonts w:ascii="Times New Roman" w:eastAsia="Times New Roman" w:hAnsi="Times New Roman" w:cs="Times New Roman"/>
                <w:b/>
                <w:bCs/>
                <w:sz w:val="24"/>
              </w:rPr>
            </w:pPr>
            <w:r w:rsidRPr="001D58D9">
              <w:rPr>
                <w:rFonts w:ascii="Times New Roman" w:hAnsi="Times New Roman" w:cs="Times New Roman"/>
                <w:b/>
                <w:bCs/>
                <w:sz w:val="24"/>
              </w:rPr>
              <w:t>Órakeret</w:t>
            </w:r>
            <w:r w:rsidR="004C70C6">
              <w:rPr>
                <w:rFonts w:ascii="Times New Roman" w:eastAsia="Times New Roman" w:hAnsi="Times New Roman" w:cs="Times New Roman"/>
                <w:b/>
                <w:bCs/>
                <w:sz w:val="24"/>
              </w:rPr>
              <w:br/>
            </w:r>
            <w:r w:rsidR="008E5B22">
              <w:rPr>
                <w:rFonts w:ascii="Times New Roman" w:hAnsi="Times New Roman" w:cs="Times New Roman"/>
                <w:b/>
                <w:bCs/>
                <w:sz w:val="24"/>
              </w:rPr>
              <w:t>6</w:t>
            </w:r>
            <w:r w:rsidRPr="001D58D9">
              <w:rPr>
                <w:rFonts w:ascii="Times New Roman" w:hAnsi="Times New Roman" w:cs="Times New Roman"/>
                <w:b/>
                <w:bCs/>
                <w:sz w:val="24"/>
              </w:rPr>
              <w:t xml:space="preserve"> óra</w:t>
            </w:r>
          </w:p>
        </w:tc>
      </w:tr>
      <w:tr w:rsidR="007B5182" w:rsidRPr="001D58D9">
        <w:tc>
          <w:tcPr>
            <w:tcW w:w="220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bCs/>
                <w:sz w:val="24"/>
              </w:rPr>
              <w:t>Előzetes tudás</w:t>
            </w:r>
          </w:p>
        </w:tc>
        <w:tc>
          <w:tcPr>
            <w:tcW w:w="6871"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sz w:val="24"/>
              </w:rPr>
              <w:t xml:space="preserve">Tárgyak, épületek vizuális megfigyelése adott szempontok alapján. Azonosságok és különbségek célirányos megfogalmazása a megfigyelés és elemzés során. Tárgyakkal, épületekkel kapcsolatos információk gyűjtése. </w:t>
            </w:r>
          </w:p>
        </w:tc>
      </w:tr>
      <w:tr w:rsidR="007B5182" w:rsidRPr="001D58D9">
        <w:tc>
          <w:tcPr>
            <w:tcW w:w="2201"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sz w:val="24"/>
              </w:rPr>
            </w:pPr>
            <w:r w:rsidRPr="00740577">
              <w:rPr>
                <w:rFonts w:ascii="Times New Roman" w:hAnsi="Times New Roman" w:cs="Times New Roman"/>
                <w:b/>
                <w:sz w:val="24"/>
              </w:rPr>
              <w:t>A tematikai egység nevelési-fejlesztési céljai</w:t>
            </w:r>
          </w:p>
        </w:tc>
        <w:tc>
          <w:tcPr>
            <w:tcW w:w="6871"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szCs w:val="24"/>
              </w:rPr>
              <w:t xml:space="preserve">Épített, tervezett környezet értelmezése különböző módon. Különböző korú és típusú tárgyak, épületek felmérése, elemzése, értelmezése különböző szempontok alapján. Az építészet térszervező és tömegalakítást szolgáló eszközeinek megértése. Elemzési szempontok megfelelő érvényesítése. </w:t>
            </w:r>
          </w:p>
        </w:tc>
      </w:tr>
    </w:tbl>
    <w:p w:rsidR="004C70C6" w:rsidRPr="00740577" w:rsidRDefault="004C70C6" w:rsidP="004C70C6">
      <w:pPr>
        <w:spacing w:line="276" w:lineRule="auto"/>
        <w:rPr>
          <w:rFonts w:ascii="Times New Roman" w:hAnsi="Times New Roman" w:cs="Times New Roman"/>
          <w:sz w:val="24"/>
          <w:lang w:val="hu-HU"/>
        </w:rPr>
      </w:pPr>
    </w:p>
    <w:p w:rsidR="004C70C6" w:rsidRPr="00740577" w:rsidRDefault="004C70C6" w:rsidP="004C70C6">
      <w:pPr>
        <w:spacing w:line="276" w:lineRule="auto"/>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15"/>
        <w:gridCol w:w="4069"/>
        <w:gridCol w:w="2888"/>
      </w:tblGrid>
      <w:tr w:rsidR="007B5182" w:rsidRPr="001D58D9">
        <w:tc>
          <w:tcPr>
            <w:tcW w:w="6184" w:type="dxa"/>
            <w:gridSpan w:val="2"/>
            <w:shd w:val="clear" w:color="auto" w:fill="auto"/>
            <w:vAlign w:val="center"/>
          </w:tcPr>
          <w:p w:rsidR="007B5182" w:rsidRPr="001D58D9" w:rsidRDefault="007B5182" w:rsidP="004C70C6">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888" w:type="dxa"/>
            <w:shd w:val="clear" w:color="auto" w:fill="auto"/>
            <w:vAlign w:val="center"/>
          </w:tcPr>
          <w:p w:rsidR="007B5182" w:rsidRPr="001D58D9" w:rsidRDefault="007B5182" w:rsidP="004C70C6">
            <w:pPr>
              <w:spacing w:before="120" w:after="120" w:line="276" w:lineRule="auto"/>
              <w:jc w:val="center"/>
              <w:rPr>
                <w:rFonts w:ascii="Times New Roman" w:eastAsia="Times New Roman" w:hAnsi="Times New Roman" w:cs="Times New Roman"/>
              </w:rPr>
            </w:pPr>
            <w:r w:rsidRPr="001D58D9">
              <w:rPr>
                <w:rFonts w:ascii="Times New Roman" w:hAnsi="Times New Roman" w:cs="Times New Roman"/>
                <w:b/>
                <w:bCs/>
                <w:sz w:val="24"/>
              </w:rPr>
              <w:t>Kapcsolódási pontok</w:t>
            </w:r>
          </w:p>
        </w:tc>
      </w:tr>
      <w:tr w:rsidR="007B5182" w:rsidRPr="00740577">
        <w:tc>
          <w:tcPr>
            <w:tcW w:w="6184" w:type="dxa"/>
            <w:gridSpan w:val="2"/>
            <w:shd w:val="clear" w:color="auto" w:fill="auto"/>
          </w:tcPr>
          <w:p w:rsidR="007B5182" w:rsidRPr="001D58D9" w:rsidRDefault="007B5182" w:rsidP="004C70C6">
            <w:pPr>
              <w:pStyle w:val="CM38"/>
              <w:widowControl/>
              <w:numPr>
                <w:ilvl w:val="0"/>
                <w:numId w:val="4"/>
              </w:numPr>
              <w:spacing w:before="120" w:after="0" w:line="276" w:lineRule="auto"/>
              <w:ind w:left="340" w:hanging="137"/>
              <w:rPr>
                <w:rFonts w:ascii="Times New Roman" w:eastAsia="Times New Roman" w:hAnsi="Times New Roman" w:cs="Times New Roman"/>
                <w:lang w:eastAsia="hu-HU"/>
              </w:rPr>
            </w:pPr>
            <w:r w:rsidRPr="001D58D9">
              <w:rPr>
                <w:rFonts w:ascii="Times New Roman" w:hAnsi="Times New Roman" w:cs="Times New Roman"/>
                <w:szCs w:val="24"/>
              </w:rPr>
              <w:t>Tárgyak, épületek összehasonlító elemzése a történeti változást vagy a földrajzi elhelyezkedést jól szemléltető szempontok szerint (pl. anyaghasználat, funkció).</w:t>
            </w:r>
          </w:p>
          <w:p w:rsidR="007B5182" w:rsidRPr="001D58D9" w:rsidRDefault="007B5182" w:rsidP="004C70C6">
            <w:pPr>
              <w:spacing w:line="276" w:lineRule="auto"/>
              <w:ind w:left="340" w:hanging="141"/>
              <w:rPr>
                <w:rFonts w:ascii="Times New Roman" w:hAnsi="Times New Roman" w:cs="Times New Roman"/>
                <w:sz w:val="24"/>
                <w:lang w:val="hu-HU" w:eastAsia="hu-HU"/>
              </w:rPr>
            </w:pPr>
            <w:r w:rsidRPr="001D58D9">
              <w:rPr>
                <w:rFonts w:ascii="Times New Roman" w:eastAsia="Times New Roman" w:hAnsi="Times New Roman" w:cs="Times New Roman"/>
                <w:sz w:val="24"/>
                <w:lang w:val="hu-HU" w:eastAsia="hu-HU"/>
              </w:rPr>
              <w:t>–</w:t>
            </w:r>
            <w:r w:rsidR="004C70C6">
              <w:rPr>
                <w:rFonts w:ascii="Times New Roman" w:eastAsia="Times New Roman" w:hAnsi="Times New Roman" w:cs="Times New Roman"/>
                <w:sz w:val="24"/>
                <w:lang w:val="hu-HU" w:eastAsia="hu-HU"/>
              </w:rPr>
              <w:tab/>
            </w:r>
            <w:r w:rsidRPr="001D58D9">
              <w:rPr>
                <w:rFonts w:ascii="Times New Roman" w:hAnsi="Times New Roman" w:cs="Times New Roman"/>
                <w:sz w:val="24"/>
                <w:lang w:val="hu-HU" w:eastAsia="hu-HU"/>
              </w:rPr>
              <w:t>Az építészet történetében megjelenő alapvető térszervezést és tömegalakítást (pl. alaprajztípusok, alátámasztó elemek, térlefedések) szolgáló építészeti megjelenések összegzése a fontosabb építészettörténeti példák alapján.</w:t>
            </w:r>
          </w:p>
          <w:p w:rsidR="007B5182" w:rsidRPr="001D58D9" w:rsidRDefault="007B5182" w:rsidP="004C70C6">
            <w:pPr>
              <w:numPr>
                <w:ilvl w:val="0"/>
                <w:numId w:val="4"/>
              </w:numPr>
              <w:spacing w:line="276" w:lineRule="auto"/>
              <w:ind w:left="340" w:hanging="137"/>
              <w:rPr>
                <w:rFonts w:ascii="Times New Roman" w:hAnsi="Times New Roman" w:cs="Times New Roman"/>
                <w:i/>
                <w:sz w:val="24"/>
                <w:lang w:val="hu-HU"/>
              </w:rPr>
            </w:pPr>
            <w:r w:rsidRPr="001D58D9">
              <w:rPr>
                <w:rFonts w:ascii="Times New Roman" w:hAnsi="Times New Roman" w:cs="Times New Roman"/>
                <w:sz w:val="24"/>
                <w:lang w:val="hu-HU" w:eastAsia="hu-HU"/>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w:t>
            </w:r>
          </w:p>
        </w:tc>
        <w:tc>
          <w:tcPr>
            <w:tcW w:w="2888"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Történelem, társadalmi és állampolgári ismeretek: </w:t>
            </w:r>
            <w:r w:rsidRPr="001D58D9">
              <w:rPr>
                <w:rFonts w:ascii="Times New Roman" w:hAnsi="Times New Roman" w:cs="Times New Roman"/>
                <w:sz w:val="24"/>
                <w:lang w:val="hu-HU"/>
              </w:rPr>
              <w:t>épületek, használati és dísztárgyak megfigyelése.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Hon- és népismeret: </w:t>
            </w:r>
            <w:r w:rsidRPr="001D58D9">
              <w:rPr>
                <w:rFonts w:ascii="Times New Roman" w:hAnsi="Times New Roman" w:cs="Times New Roman"/>
                <w:sz w:val="24"/>
                <w:lang w:val="hu-HU"/>
              </w:rPr>
              <w:t>Néprajzi tájegységek, nemzetiségek. Hagyományos paraszti tárgykultúra.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A természeti környezet és a kultúra összefüggései. Magyarország és a Kárpát-</w:t>
            </w:r>
            <w:r w:rsidRPr="001D58D9">
              <w:rPr>
                <w:rFonts w:ascii="Times New Roman" w:hAnsi="Times New Roman" w:cs="Times New Roman"/>
                <w:sz w:val="24"/>
                <w:lang w:val="hu-HU"/>
              </w:rPr>
              <w:lastRenderedPageBreak/>
              <w:t>medence földrajza, kulturális régió.</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Technika, életvitel és gyakorlat: </w:t>
            </w:r>
            <w:r w:rsidRPr="001D58D9">
              <w:rPr>
                <w:rFonts w:ascii="Times New Roman" w:hAnsi="Times New Roman" w:cs="Times New Roman"/>
                <w:sz w:val="24"/>
                <w:lang w:val="hu-HU"/>
              </w:rPr>
              <w:t>lakókörnyezet és életmód; tárgyak, szerkezetek, rendeltetése.</w:t>
            </w:r>
          </w:p>
          <w:p w:rsidR="007B5182" w:rsidRPr="001D58D9" w:rsidRDefault="007B5182" w:rsidP="001D58D9">
            <w:pPr>
              <w:spacing w:line="276" w:lineRule="auto"/>
              <w:rPr>
                <w:rFonts w:ascii="Times New Roman" w:hAnsi="Times New Roman" w:cs="Times New Roman"/>
                <w:sz w:val="24"/>
                <w:lang w:val="hu-HU"/>
              </w:rPr>
            </w:pPr>
          </w:p>
          <w:p w:rsidR="007B5182" w:rsidRPr="00740577" w:rsidRDefault="007B5182" w:rsidP="001D58D9">
            <w:pPr>
              <w:spacing w:line="276" w:lineRule="auto"/>
              <w:rPr>
                <w:rFonts w:ascii="Times New Roman" w:hAnsi="Times New Roman" w:cs="Times New Roman"/>
                <w:sz w:val="24"/>
                <w:lang w:val="hu-HU"/>
              </w:rPr>
            </w:pPr>
            <w:r w:rsidRPr="00740577">
              <w:rPr>
                <w:rFonts w:ascii="Times New Roman" w:hAnsi="Times New Roman" w:cs="Times New Roman"/>
                <w:i/>
                <w:sz w:val="24"/>
                <w:lang w:val="hu-HU"/>
              </w:rPr>
              <w:t xml:space="preserve">Ének-zene: </w:t>
            </w:r>
            <w:r w:rsidRPr="00740577">
              <w:rPr>
                <w:rFonts w:ascii="Times New Roman" w:hAnsi="Times New Roman" w:cs="Times New Roman"/>
                <w:sz w:val="24"/>
                <w:lang w:val="hu-HU"/>
              </w:rPr>
              <w:t>népdalok, hangszeres népzene.</w:t>
            </w:r>
          </w:p>
        </w:tc>
      </w:tr>
      <w:tr w:rsidR="007B5182" w:rsidRPr="001D58D9">
        <w:tc>
          <w:tcPr>
            <w:tcW w:w="2115" w:type="dxa"/>
            <w:shd w:val="clear" w:color="auto" w:fill="auto"/>
            <w:vAlign w:val="center"/>
          </w:tcPr>
          <w:p w:rsidR="007B5182" w:rsidRPr="001D58D9" w:rsidRDefault="007B5182" w:rsidP="004C70C6">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lastRenderedPageBreak/>
              <w:t>Kulcsfogalmak/ fogalmak</w:t>
            </w:r>
          </w:p>
        </w:tc>
        <w:tc>
          <w:tcPr>
            <w:tcW w:w="6957" w:type="dxa"/>
            <w:gridSpan w:val="2"/>
            <w:shd w:val="clear" w:color="auto" w:fill="auto"/>
          </w:tcPr>
          <w:p w:rsidR="007B5182" w:rsidRPr="001D58D9" w:rsidRDefault="007B5182" w:rsidP="001D58D9">
            <w:pPr>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Építészeti elem, közösségi és személyes tér, alaprajztípus, osztatlan és osztott (vagy egyszerű és bővített) tér, fő-, oldal-, kereszthajó, apszis, dongaboltozat, keresztboltozat, oszloprend, masztaba, piramis, akropolisz, amfiteátrum, bazilika, palota, kúria, használati tárgy, dísztárgy, rituális tárgy, viselet, népi kultúra, néprajzi tájegység, kézművesség, ipari formatervezés, organikus építészet.</w:t>
            </w:r>
          </w:p>
        </w:tc>
      </w:tr>
    </w:tbl>
    <w:p w:rsidR="004C70C6" w:rsidRDefault="004C70C6" w:rsidP="001D58D9">
      <w:pPr>
        <w:pStyle w:val="Listaszerbekezds2"/>
        <w:spacing w:line="276" w:lineRule="auto"/>
        <w:ind w:left="0"/>
        <w:jc w:val="center"/>
        <w:rPr>
          <w:rFonts w:ascii="Times New Roman" w:hAnsi="Times New Roman" w:cs="Times New Roman"/>
          <w:b/>
          <w:bCs/>
          <w:sz w:val="24"/>
          <w:szCs w:val="24"/>
        </w:rPr>
      </w:pPr>
    </w:p>
    <w:p w:rsidR="00F404FE" w:rsidRDefault="004C70C6" w:rsidP="00F404FE">
      <w:pPr>
        <w:spacing w:after="240" w:line="276" w:lineRule="auto"/>
        <w:jc w:val="center"/>
        <w:rPr>
          <w:rFonts w:ascii="Times New Roman" w:hAnsi="Times New Roman" w:cs="Times New Roman"/>
          <w:b/>
          <w:sz w:val="52"/>
          <w:szCs w:val="52"/>
        </w:rPr>
      </w:pPr>
      <w:r w:rsidRPr="00740577">
        <w:rPr>
          <w:bCs/>
          <w:sz w:val="24"/>
          <w:lang w:val="hu-HU"/>
        </w:rPr>
        <w:br w:type="column"/>
      </w:r>
      <w:r w:rsidR="00F404FE">
        <w:rPr>
          <w:rFonts w:ascii="Times New Roman" w:hAnsi="Times New Roman" w:cs="Times New Roman"/>
          <w:b/>
          <w:sz w:val="52"/>
          <w:szCs w:val="52"/>
        </w:rPr>
        <w:lastRenderedPageBreak/>
        <w:t>8</w:t>
      </w:r>
      <w:r w:rsidR="00F404FE" w:rsidRPr="004C70C6">
        <w:rPr>
          <w:rFonts w:ascii="Times New Roman" w:hAnsi="Times New Roman" w:cs="Times New Roman"/>
          <w:b/>
          <w:sz w:val="52"/>
          <w:szCs w:val="52"/>
        </w:rPr>
        <w:t>. évfolyam</w:t>
      </w:r>
    </w:p>
    <w:p w:rsidR="00F404FE" w:rsidRPr="00F404FE" w:rsidRDefault="00F404FE" w:rsidP="00F404FE">
      <w:pPr>
        <w:spacing w:after="240" w:line="276" w:lineRule="auto"/>
        <w:jc w:val="center"/>
        <w:rPr>
          <w:rFonts w:ascii="Times New Roman" w:hAnsi="Times New Roman" w:cs="Times New Roman"/>
          <w:sz w:val="28"/>
          <w:szCs w:val="28"/>
          <w:lang w:val="hu-HU"/>
        </w:rPr>
      </w:pPr>
      <w:r w:rsidRPr="00F404FE">
        <w:rPr>
          <w:rFonts w:ascii="Times New Roman" w:hAnsi="Times New Roman" w:cs="Times New Roman"/>
          <w:b/>
          <w:sz w:val="28"/>
          <w:szCs w:val="28"/>
        </w:rPr>
        <w:t xml:space="preserve">Javasolt </w:t>
      </w:r>
      <w:r>
        <w:rPr>
          <w:rFonts w:ascii="Times New Roman" w:hAnsi="Times New Roman" w:cs="Times New Roman"/>
          <w:b/>
          <w:sz w:val="28"/>
          <w:szCs w:val="28"/>
        </w:rPr>
        <w:t>órabeosztás</w:t>
      </w:r>
    </w:p>
    <w:tbl>
      <w:tblPr>
        <w:tblW w:w="9072" w:type="dxa"/>
        <w:tblInd w:w="57" w:type="dxa"/>
        <w:tblLayout w:type="fixed"/>
        <w:tblCellMar>
          <w:left w:w="57" w:type="dxa"/>
          <w:right w:w="57" w:type="dxa"/>
        </w:tblCellMar>
        <w:tblLook w:val="0000" w:firstRow="0" w:lastRow="0" w:firstColumn="0" w:lastColumn="0" w:noHBand="0" w:noVBand="0"/>
      </w:tblPr>
      <w:tblGrid>
        <w:gridCol w:w="6237"/>
        <w:gridCol w:w="2835"/>
      </w:tblGrid>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Tematikai egység címe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8B3FB2">
            <w:pPr>
              <w:spacing w:before="120" w:after="120" w:line="276" w:lineRule="auto"/>
              <w:jc w:val="center"/>
              <w:rPr>
                <w:rFonts w:ascii="Times New Roman" w:hAnsi="Times New Roman" w:cs="Times New Roman"/>
                <w:sz w:val="24"/>
              </w:rPr>
            </w:pPr>
            <w:r w:rsidRPr="001D58D9">
              <w:rPr>
                <w:rFonts w:ascii="Times New Roman" w:hAnsi="Times New Roman" w:cs="Times New Roman"/>
                <w:b/>
                <w:sz w:val="24"/>
              </w:rPr>
              <w:t>Órakeret</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rPr>
            </w:pPr>
            <w:r w:rsidRPr="001D58D9">
              <w:rPr>
                <w:rFonts w:ascii="Times New Roman" w:hAnsi="Times New Roman" w:cs="Times New Roman"/>
                <w:sz w:val="24"/>
              </w:rPr>
              <w:t>Kifejezés, képzőművészet</w:t>
            </w:r>
            <w:r w:rsidR="008B3FB2">
              <w:rPr>
                <w:rFonts w:ascii="Times New Roman" w:hAnsi="Times New Roman" w:cs="Times New Roman"/>
                <w:sz w:val="24"/>
              </w:rPr>
              <w:br/>
            </w:r>
            <w:r w:rsidRPr="001D58D9">
              <w:rPr>
                <w:rFonts w:ascii="Times New Roman" w:hAnsi="Times New Roman" w:cs="Times New Roman"/>
                <w:color w:val="auto"/>
                <w:sz w:val="24"/>
                <w:lang w:val="hu-HU"/>
              </w:rPr>
              <w:t>Érzelmek, hangulatok kifejezése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sz w:val="24"/>
              </w:rPr>
            </w:pPr>
            <w:r>
              <w:rPr>
                <w:rFonts w:ascii="Times New Roman" w:hAnsi="Times New Roman" w:cs="Times New Roman"/>
                <w:sz w:val="24"/>
              </w:rPr>
              <w:t>6</w:t>
            </w:r>
            <w:r w:rsidR="007B5182" w:rsidRPr="001D58D9">
              <w:rPr>
                <w:rFonts w:ascii="Times New Roman" w:hAnsi="Times New Roman" w:cs="Times New Roman"/>
                <w:sz w:val="24"/>
              </w:rPr>
              <w:t xml:space="preserve"> 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rPr>
            </w:pPr>
            <w:r w:rsidRPr="001D58D9">
              <w:rPr>
                <w:rFonts w:ascii="Times New Roman" w:hAnsi="Times New Roman" w:cs="Times New Roman"/>
                <w:sz w:val="24"/>
              </w:rPr>
              <w:t>Kifejezés, képzőművészet</w:t>
            </w:r>
            <w:r w:rsidR="008B3FB2">
              <w:rPr>
                <w:rFonts w:ascii="Times New Roman" w:hAnsi="Times New Roman" w:cs="Times New Roman"/>
                <w:sz w:val="24"/>
              </w:rPr>
              <w:br/>
            </w:r>
            <w:r w:rsidRPr="001D58D9">
              <w:rPr>
                <w:rFonts w:ascii="Times New Roman" w:hAnsi="Times New Roman" w:cs="Times New Roman"/>
                <w:color w:val="auto"/>
                <w:sz w:val="24"/>
                <w:lang w:val="hu-HU"/>
              </w:rPr>
              <w:t>A művészi közlés, mű és jelentése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sz w:val="24"/>
              </w:rPr>
            </w:pPr>
            <w:r>
              <w:rPr>
                <w:rFonts w:ascii="Times New Roman" w:hAnsi="Times New Roman" w:cs="Times New Roman"/>
                <w:sz w:val="24"/>
              </w:rPr>
              <w:t>7</w:t>
            </w:r>
            <w:r w:rsidR="007B5182" w:rsidRPr="001D58D9">
              <w:rPr>
                <w:rFonts w:ascii="Times New Roman" w:hAnsi="Times New Roman" w:cs="Times New Roman"/>
                <w:sz w:val="24"/>
              </w:rPr>
              <w:t xml:space="preserve"> 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8B3FB2">
              <w:rPr>
                <w:rFonts w:ascii="Times New Roman" w:hAnsi="Times New Roman" w:cs="Times New Roman"/>
                <w:sz w:val="24"/>
              </w:rPr>
              <w:br/>
            </w:r>
            <w:r w:rsidRPr="001D58D9">
              <w:rPr>
                <w:rFonts w:ascii="Times New Roman" w:hAnsi="Times New Roman" w:cs="Times New Roman"/>
                <w:sz w:val="24"/>
              </w:rPr>
              <w:t>Magyarázó képek/rajzok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napToGrid w:val="0"/>
              <w:spacing w:before="120" w:after="120" w:line="276" w:lineRule="auto"/>
              <w:jc w:val="center"/>
              <w:rPr>
                <w:rFonts w:ascii="Times New Roman" w:hAnsi="Times New Roman" w:cs="Times New Roman"/>
                <w:sz w:val="24"/>
              </w:rPr>
            </w:pPr>
            <w:r>
              <w:rPr>
                <w:rFonts w:ascii="Times New Roman" w:hAnsi="Times New Roman" w:cs="Times New Roman"/>
                <w:sz w:val="24"/>
              </w:rPr>
              <w:t>3 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8B3FB2">
              <w:rPr>
                <w:rFonts w:ascii="Times New Roman" w:hAnsi="Times New Roman" w:cs="Times New Roman"/>
                <w:sz w:val="24"/>
              </w:rPr>
              <w:br/>
            </w:r>
            <w:r w:rsidRPr="001D58D9">
              <w:rPr>
                <w:rFonts w:ascii="Times New Roman" w:hAnsi="Times New Roman" w:cs="Times New Roman"/>
                <w:sz w:val="24"/>
              </w:rPr>
              <w:t>Mozgóképi közlés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sz w:val="24"/>
              </w:rPr>
            </w:pPr>
            <w:r>
              <w:rPr>
                <w:rFonts w:ascii="Times New Roman" w:hAnsi="Times New Roman" w:cs="Times New Roman"/>
                <w:sz w:val="24"/>
              </w:rPr>
              <w:t xml:space="preserve">6 </w:t>
            </w:r>
            <w:r w:rsidR="007B5182" w:rsidRPr="001D58D9">
              <w:rPr>
                <w:rFonts w:ascii="Times New Roman" w:hAnsi="Times New Roman" w:cs="Times New Roman"/>
                <w:sz w:val="24"/>
              </w:rPr>
              <w:t>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rPr>
            </w:pPr>
            <w:r w:rsidRPr="001D58D9">
              <w:rPr>
                <w:rFonts w:ascii="Times New Roman" w:hAnsi="Times New Roman" w:cs="Times New Roman"/>
                <w:sz w:val="24"/>
              </w:rPr>
              <w:t>Vizuális kommunikáció</w:t>
            </w:r>
            <w:r w:rsidR="008B3FB2">
              <w:rPr>
                <w:rFonts w:ascii="Times New Roman" w:hAnsi="Times New Roman" w:cs="Times New Roman"/>
                <w:sz w:val="24"/>
              </w:rPr>
              <w:br/>
            </w:r>
            <w:r w:rsidRPr="001D58D9">
              <w:rPr>
                <w:rFonts w:ascii="Times New Roman" w:hAnsi="Times New Roman" w:cs="Times New Roman"/>
                <w:sz w:val="24"/>
              </w:rPr>
              <w:t>Montázs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bCs/>
                <w:sz w:val="24"/>
              </w:rPr>
            </w:pPr>
            <w:r>
              <w:rPr>
                <w:rFonts w:ascii="Times New Roman" w:hAnsi="Times New Roman" w:cs="Times New Roman"/>
                <w:sz w:val="24"/>
              </w:rPr>
              <w:t xml:space="preserve">6 </w:t>
            </w:r>
            <w:r w:rsidR="007B5182" w:rsidRPr="001D58D9">
              <w:rPr>
                <w:rFonts w:ascii="Times New Roman" w:hAnsi="Times New Roman" w:cs="Times New Roman"/>
                <w:sz w:val="24"/>
              </w:rPr>
              <w:t>óra</w:t>
            </w:r>
          </w:p>
        </w:tc>
      </w:tr>
      <w:tr w:rsidR="00C627F8" w:rsidRPr="001D58D9">
        <w:tc>
          <w:tcPr>
            <w:tcW w:w="6237" w:type="dxa"/>
            <w:tcBorders>
              <w:top w:val="single" w:sz="4" w:space="0" w:color="000000"/>
              <w:left w:val="single" w:sz="4" w:space="0" w:color="000000"/>
              <w:bottom w:val="single" w:sz="4" w:space="0" w:color="000000"/>
            </w:tcBorders>
            <w:shd w:val="clear" w:color="auto" w:fill="auto"/>
          </w:tcPr>
          <w:p w:rsidR="00C627F8" w:rsidRPr="00C627F8" w:rsidRDefault="00C627F8" w:rsidP="00C627F8">
            <w:pPr>
              <w:spacing w:before="120" w:after="120" w:line="276" w:lineRule="auto"/>
              <w:rPr>
                <w:rFonts w:ascii="Times New Roman" w:hAnsi="Times New Roman" w:cs="Times New Roman"/>
                <w:bCs/>
                <w:sz w:val="24"/>
              </w:rPr>
            </w:pPr>
            <w:r w:rsidRPr="00C627F8">
              <w:rPr>
                <w:rFonts w:ascii="Times New Roman" w:hAnsi="Times New Roman" w:cs="Times New Roman"/>
                <w:bCs/>
                <w:sz w:val="24"/>
              </w:rPr>
              <w:t>Média és mozgóképkultúra – A média kifejezőeszközei</w:t>
            </w:r>
          </w:p>
          <w:p w:rsidR="00C627F8" w:rsidRPr="001D58D9" w:rsidRDefault="00C627F8" w:rsidP="00C627F8">
            <w:pPr>
              <w:spacing w:before="120" w:after="120" w:line="276" w:lineRule="auto"/>
              <w:rPr>
                <w:rFonts w:ascii="Times New Roman" w:hAnsi="Times New Roman" w:cs="Times New Roman"/>
                <w:bCs/>
                <w:sz w:val="24"/>
              </w:rPr>
            </w:pPr>
            <w:r w:rsidRPr="00C627F8">
              <w:rPr>
                <w:rFonts w:ascii="Times New Roman" w:hAnsi="Times New Roman" w:cs="Times New Roman"/>
                <w:bCs/>
                <w:sz w:val="24"/>
              </w:rPr>
              <w:t>A kiemelés (hangsúlyozás) alapeszközei a mozgóképi ábrázolásban, az írott és az online sajtóban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7F8" w:rsidRDefault="00C627F8" w:rsidP="008B3FB2">
            <w:pPr>
              <w:spacing w:before="120" w:after="120" w:line="276" w:lineRule="auto"/>
              <w:jc w:val="center"/>
              <w:rPr>
                <w:rFonts w:ascii="Times New Roman" w:hAnsi="Times New Roman" w:cs="Times New Roman"/>
                <w:sz w:val="24"/>
              </w:rPr>
            </w:pPr>
            <w:r>
              <w:rPr>
                <w:rFonts w:ascii="Times New Roman" w:hAnsi="Times New Roman" w:cs="Times New Roman"/>
                <w:sz w:val="24"/>
              </w:rPr>
              <w:t>4 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740577" w:rsidRDefault="007B5182" w:rsidP="008B3FB2">
            <w:pPr>
              <w:spacing w:before="120" w:after="120" w:line="276" w:lineRule="auto"/>
              <w:rPr>
                <w:rFonts w:ascii="Times New Roman" w:hAnsi="Times New Roman" w:cs="Times New Roman"/>
                <w:sz w:val="24"/>
                <w:lang w:val="hu-HU"/>
              </w:rPr>
            </w:pPr>
            <w:r w:rsidRPr="00740577">
              <w:rPr>
                <w:rFonts w:ascii="Times New Roman" w:hAnsi="Times New Roman" w:cs="Times New Roman"/>
                <w:bCs/>
                <w:sz w:val="24"/>
                <w:lang w:val="hu-HU"/>
              </w:rPr>
              <w:t>Vizuális kommunikáció</w:t>
            </w:r>
            <w:r w:rsidR="008B3FB2" w:rsidRPr="00740577">
              <w:rPr>
                <w:rFonts w:ascii="Times New Roman" w:hAnsi="Times New Roman" w:cs="Times New Roman"/>
                <w:bCs/>
                <w:sz w:val="24"/>
                <w:lang w:val="hu-HU"/>
              </w:rPr>
              <w:br/>
            </w:r>
            <w:r w:rsidRPr="00740577">
              <w:rPr>
                <w:rFonts w:ascii="Times New Roman" w:hAnsi="Times New Roman" w:cs="Times New Roman"/>
                <w:sz w:val="24"/>
                <w:lang w:val="hu-HU"/>
              </w:rPr>
              <w:t>Vizuális kommunikációs formák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sz w:val="24"/>
                <w:lang w:val="hu-HU" w:eastAsia="hu-HU"/>
              </w:rPr>
            </w:pPr>
            <w:r>
              <w:rPr>
                <w:rFonts w:ascii="Times New Roman" w:hAnsi="Times New Roman" w:cs="Times New Roman"/>
                <w:sz w:val="24"/>
              </w:rPr>
              <w:t>3</w:t>
            </w:r>
            <w:r w:rsidR="007B5182" w:rsidRPr="001D58D9">
              <w:rPr>
                <w:rFonts w:ascii="Times New Roman" w:hAnsi="Times New Roman" w:cs="Times New Roman"/>
                <w:sz w:val="24"/>
              </w:rPr>
              <w:t xml:space="preserve"> 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lang w:val="hu-HU"/>
              </w:rPr>
            </w:pPr>
            <w:r w:rsidRPr="001D58D9">
              <w:rPr>
                <w:rFonts w:ascii="Times New Roman" w:hAnsi="Times New Roman" w:cs="Times New Roman"/>
                <w:sz w:val="24"/>
                <w:lang w:val="hu-HU" w:eastAsia="hu-HU"/>
              </w:rPr>
              <w:t>Média és mozgóképkultúra – A média kifejezőeszközei</w:t>
            </w:r>
            <w:r w:rsidR="008B3FB2">
              <w:rPr>
                <w:rFonts w:ascii="Times New Roman" w:hAnsi="Times New Roman" w:cs="Times New Roman"/>
                <w:sz w:val="24"/>
                <w:lang w:val="hu-HU" w:eastAsia="hu-HU"/>
              </w:rPr>
              <w:br/>
            </w:r>
            <w:r w:rsidRPr="001D58D9">
              <w:rPr>
                <w:rFonts w:ascii="Times New Roman" w:hAnsi="Times New Roman" w:cs="Times New Roman"/>
                <w:sz w:val="24"/>
                <w:lang w:val="hu-HU"/>
              </w:rPr>
              <w:t>Reprodukálás és ábrázolás – a mozgókép kettős természete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sz w:val="24"/>
                <w:lang w:val="hu-HU" w:eastAsia="hu-HU"/>
              </w:rPr>
            </w:pPr>
            <w:r>
              <w:rPr>
                <w:rFonts w:ascii="Times New Roman" w:hAnsi="Times New Roman" w:cs="Times New Roman"/>
                <w:sz w:val="24"/>
              </w:rPr>
              <w:t>5</w:t>
            </w:r>
            <w:r w:rsidR="007B5182" w:rsidRPr="001D58D9">
              <w:rPr>
                <w:rFonts w:ascii="Times New Roman" w:hAnsi="Times New Roman" w:cs="Times New Roman"/>
                <w:sz w:val="24"/>
              </w:rPr>
              <w:t xml:space="preserve"> 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740577" w:rsidRDefault="007B5182" w:rsidP="008B3FB2">
            <w:pPr>
              <w:spacing w:before="120" w:after="120" w:line="276" w:lineRule="auto"/>
              <w:rPr>
                <w:rFonts w:ascii="Times New Roman" w:hAnsi="Times New Roman" w:cs="Times New Roman"/>
                <w:sz w:val="24"/>
                <w:lang w:val="hu-HU"/>
              </w:rPr>
            </w:pPr>
            <w:r w:rsidRPr="001D58D9">
              <w:rPr>
                <w:rFonts w:ascii="Times New Roman" w:hAnsi="Times New Roman" w:cs="Times New Roman"/>
                <w:sz w:val="24"/>
                <w:lang w:val="hu-HU" w:eastAsia="hu-HU"/>
              </w:rPr>
              <w:t>Média és mozgóképkultúra – A média kifejezőeszközei</w:t>
            </w:r>
            <w:r w:rsidR="008B3FB2">
              <w:rPr>
                <w:rFonts w:ascii="Times New Roman" w:hAnsi="Times New Roman" w:cs="Times New Roman"/>
                <w:sz w:val="24"/>
                <w:lang w:val="hu-HU" w:eastAsia="hu-HU"/>
              </w:rPr>
              <w:br/>
            </w:r>
            <w:r w:rsidRPr="001D58D9">
              <w:rPr>
                <w:rFonts w:ascii="Times New Roman" w:hAnsi="Times New Roman" w:cs="Times New Roman"/>
                <w:sz w:val="24"/>
                <w:lang w:val="hu-HU"/>
              </w:rPr>
              <w:t>A montázs szerepe és alapformái a mozgóképi ábrázolásban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7B5182" w:rsidRPr="001D58D9">
              <w:rPr>
                <w:rFonts w:ascii="Times New Roman" w:hAnsi="Times New Roman" w:cs="Times New Roman"/>
                <w:sz w:val="24"/>
              </w:rPr>
              <w:t xml:space="preserve"> óra</w:t>
            </w:r>
          </w:p>
        </w:tc>
      </w:tr>
      <w:tr w:rsidR="007B5182" w:rsidRPr="001D58D9">
        <w:tc>
          <w:tcPr>
            <w:tcW w:w="6237" w:type="dxa"/>
            <w:tcBorders>
              <w:top w:val="single" w:sz="4" w:space="0" w:color="000000"/>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rPr>
            </w:pPr>
            <w:r w:rsidRPr="001D58D9">
              <w:rPr>
                <w:rFonts w:ascii="Times New Roman" w:hAnsi="Times New Roman" w:cs="Times New Roman"/>
                <w:sz w:val="24"/>
              </w:rPr>
              <w:t>Tárgy és környezetkultúra</w:t>
            </w:r>
            <w:r w:rsidR="008B3FB2">
              <w:rPr>
                <w:rFonts w:ascii="Times New Roman" w:hAnsi="Times New Roman" w:cs="Times New Roman"/>
                <w:sz w:val="24"/>
              </w:rPr>
              <w:br/>
            </w:r>
            <w:r w:rsidRPr="001D58D9">
              <w:rPr>
                <w:rFonts w:ascii="Times New Roman" w:hAnsi="Times New Roman" w:cs="Times New Roman"/>
                <w:sz w:val="24"/>
              </w:rPr>
              <w:t xml:space="preserve">Tervezett, alakított környezet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8E5B22" w:rsidP="008B3FB2">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7B5182" w:rsidRPr="001D58D9">
              <w:rPr>
                <w:rFonts w:ascii="Times New Roman" w:hAnsi="Times New Roman" w:cs="Times New Roman"/>
                <w:sz w:val="24"/>
              </w:rPr>
              <w:t xml:space="preserve"> óra</w:t>
            </w:r>
          </w:p>
        </w:tc>
      </w:tr>
      <w:tr w:rsidR="007B5182" w:rsidRPr="001D58D9">
        <w:tc>
          <w:tcPr>
            <w:tcW w:w="6237" w:type="dxa"/>
            <w:tcBorders>
              <w:left w:val="single" w:sz="4" w:space="0" w:color="000000"/>
              <w:bottom w:val="single" w:sz="4" w:space="0" w:color="000000"/>
            </w:tcBorders>
            <w:shd w:val="clear" w:color="auto" w:fill="auto"/>
          </w:tcPr>
          <w:p w:rsidR="007B5182" w:rsidRPr="001D58D9" w:rsidRDefault="007B5182" w:rsidP="008B3FB2">
            <w:pPr>
              <w:spacing w:before="120" w:after="120" w:line="276" w:lineRule="auto"/>
              <w:rPr>
                <w:rFonts w:ascii="Times New Roman" w:hAnsi="Times New Roman" w:cs="Times New Roman"/>
                <w:sz w:val="24"/>
              </w:rPr>
            </w:pPr>
            <w:r w:rsidRPr="001D58D9">
              <w:rPr>
                <w:rFonts w:ascii="Times New Roman" w:hAnsi="Times New Roman" w:cs="Times New Roman"/>
                <w:sz w:val="24"/>
              </w:rPr>
              <w:t>Tárgy és környezetkultúra</w:t>
            </w:r>
            <w:r w:rsidR="008B3FB2">
              <w:rPr>
                <w:rFonts w:ascii="Times New Roman" w:hAnsi="Times New Roman" w:cs="Times New Roman"/>
                <w:sz w:val="24"/>
              </w:rPr>
              <w:br/>
            </w:r>
            <w:r w:rsidRPr="001D58D9">
              <w:rPr>
                <w:rFonts w:ascii="Times New Roman" w:hAnsi="Times New Roman" w:cs="Times New Roman"/>
                <w:bCs/>
                <w:sz w:val="24"/>
              </w:rPr>
              <w:t>Az épített környezet története</w:t>
            </w:r>
          </w:p>
        </w:tc>
        <w:tc>
          <w:tcPr>
            <w:tcW w:w="2835" w:type="dxa"/>
            <w:tcBorders>
              <w:left w:val="single" w:sz="4" w:space="0" w:color="000000"/>
              <w:bottom w:val="single" w:sz="4" w:space="0" w:color="000000"/>
              <w:right w:val="single" w:sz="4" w:space="0" w:color="000000"/>
            </w:tcBorders>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5 óra</w:t>
            </w:r>
          </w:p>
        </w:tc>
      </w:tr>
      <w:tr w:rsidR="007B5182" w:rsidRPr="00F404FE">
        <w:tc>
          <w:tcPr>
            <w:tcW w:w="6237" w:type="dxa"/>
            <w:tcBorders>
              <w:top w:val="double" w:sz="4" w:space="0" w:color="000000"/>
              <w:left w:val="single" w:sz="4" w:space="0" w:color="000000"/>
              <w:bottom w:val="single" w:sz="4" w:space="0" w:color="000000"/>
            </w:tcBorders>
            <w:shd w:val="clear" w:color="auto" w:fill="auto"/>
          </w:tcPr>
          <w:p w:rsidR="007B5182" w:rsidRPr="00F404FE" w:rsidRDefault="007B5182" w:rsidP="008B3FB2">
            <w:pPr>
              <w:spacing w:before="120" w:after="120" w:line="276" w:lineRule="auto"/>
              <w:rPr>
                <w:rFonts w:ascii="Times New Roman" w:hAnsi="Times New Roman" w:cs="Times New Roman"/>
                <w:b/>
                <w:sz w:val="24"/>
              </w:rPr>
            </w:pPr>
            <w:r w:rsidRPr="00F404FE">
              <w:rPr>
                <w:rFonts w:ascii="Times New Roman" w:hAnsi="Times New Roman" w:cs="Times New Roman"/>
                <w:b/>
                <w:sz w:val="24"/>
              </w:rPr>
              <w:t>Az éves óraszám</w:t>
            </w:r>
          </w:p>
        </w:tc>
        <w:tc>
          <w:tcPr>
            <w:tcW w:w="2835" w:type="dxa"/>
            <w:tcBorders>
              <w:top w:val="double" w:sz="4" w:space="0" w:color="000000"/>
              <w:left w:val="single" w:sz="4" w:space="0" w:color="000000"/>
              <w:bottom w:val="single" w:sz="4" w:space="0" w:color="000000"/>
              <w:right w:val="single" w:sz="4" w:space="0" w:color="000000"/>
            </w:tcBorders>
            <w:shd w:val="clear" w:color="auto" w:fill="auto"/>
            <w:vAlign w:val="center"/>
          </w:tcPr>
          <w:p w:rsidR="007B5182" w:rsidRPr="00F404FE" w:rsidRDefault="00C627F8" w:rsidP="008B3FB2">
            <w:pPr>
              <w:tabs>
                <w:tab w:val="left" w:pos="1904"/>
              </w:tabs>
              <w:spacing w:before="120" w:after="120" w:line="276" w:lineRule="auto"/>
              <w:jc w:val="center"/>
              <w:rPr>
                <w:rFonts w:ascii="Times New Roman" w:hAnsi="Times New Roman" w:cs="Times New Roman"/>
                <w:b/>
                <w:bCs/>
                <w:sz w:val="24"/>
              </w:rPr>
            </w:pPr>
            <w:r>
              <w:rPr>
                <w:rFonts w:ascii="Times New Roman" w:hAnsi="Times New Roman" w:cs="Times New Roman"/>
                <w:b/>
                <w:sz w:val="24"/>
              </w:rPr>
              <w:t>55</w:t>
            </w:r>
            <w:r w:rsidR="00F404FE" w:rsidRPr="00F404FE">
              <w:rPr>
                <w:rFonts w:ascii="Times New Roman" w:hAnsi="Times New Roman" w:cs="Times New Roman"/>
                <w:b/>
                <w:sz w:val="24"/>
              </w:rPr>
              <w:t xml:space="preserve"> </w:t>
            </w:r>
            <w:r w:rsidR="007B5182" w:rsidRPr="00F404FE">
              <w:rPr>
                <w:rFonts w:ascii="Times New Roman" w:hAnsi="Times New Roman" w:cs="Times New Roman"/>
                <w:b/>
                <w:sz w:val="24"/>
              </w:rPr>
              <w:t>óra</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9"/>
        <w:gridCol w:w="5837"/>
        <w:gridCol w:w="1136"/>
      </w:tblGrid>
      <w:tr w:rsidR="007B5182" w:rsidRPr="001D58D9">
        <w:tc>
          <w:tcPr>
            <w:tcW w:w="2109" w:type="dxa"/>
            <w:shd w:val="clear" w:color="auto" w:fill="auto"/>
            <w:vAlign w:val="center"/>
          </w:tcPr>
          <w:p w:rsidR="007B5182" w:rsidRPr="001D58D9" w:rsidRDefault="007B5182" w:rsidP="008B3FB2">
            <w:pPr>
              <w:keepNext/>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Tematikai egység/ Fejlesztési cél</w:t>
            </w:r>
          </w:p>
        </w:tc>
        <w:tc>
          <w:tcPr>
            <w:tcW w:w="5837" w:type="dxa"/>
            <w:shd w:val="clear" w:color="auto" w:fill="auto"/>
            <w:vAlign w:val="center"/>
          </w:tcPr>
          <w:p w:rsidR="007B5182" w:rsidRPr="001D58D9" w:rsidRDefault="007B5182" w:rsidP="008B3FB2">
            <w:pPr>
              <w:keepNext/>
              <w:tabs>
                <w:tab w:val="left" w:pos="720"/>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Kifejezés, képzőművészet</w:t>
            </w:r>
            <w:r w:rsidR="008B3FB2">
              <w:rPr>
                <w:rFonts w:ascii="Times New Roman" w:hAnsi="Times New Roman" w:cs="Times New Roman"/>
                <w:b/>
                <w:color w:val="auto"/>
                <w:sz w:val="24"/>
                <w:lang w:val="hu-HU"/>
              </w:rPr>
              <w:br/>
            </w:r>
            <w:r w:rsidRPr="001D58D9">
              <w:rPr>
                <w:rFonts w:ascii="Times New Roman" w:hAnsi="Times New Roman" w:cs="Times New Roman"/>
                <w:b/>
                <w:color w:val="auto"/>
                <w:sz w:val="24"/>
                <w:lang w:val="hu-HU"/>
              </w:rPr>
              <w:t>Érzelmek, hangulatok kifejezése</w:t>
            </w:r>
          </w:p>
        </w:tc>
        <w:tc>
          <w:tcPr>
            <w:tcW w:w="1136" w:type="dxa"/>
            <w:shd w:val="clear" w:color="auto" w:fill="auto"/>
            <w:vAlign w:val="center"/>
          </w:tcPr>
          <w:p w:rsidR="007B5182" w:rsidRPr="001D58D9" w:rsidRDefault="008B3FB2" w:rsidP="008B3FB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Pr>
                <w:rFonts w:ascii="Times New Roman" w:hAnsi="Times New Roman" w:cs="Times New Roman"/>
                <w:b/>
                <w:color w:val="auto"/>
                <w:sz w:val="24"/>
                <w:lang w:val="hu-HU"/>
              </w:rPr>
              <w:t>Órakeret</w:t>
            </w:r>
            <w:r>
              <w:rPr>
                <w:rFonts w:ascii="Times New Roman" w:hAnsi="Times New Roman" w:cs="Times New Roman"/>
                <w:b/>
                <w:color w:val="auto"/>
                <w:sz w:val="24"/>
                <w:lang w:val="hu-HU"/>
              </w:rPr>
              <w:br/>
            </w:r>
            <w:r w:rsidR="00A2265E">
              <w:rPr>
                <w:rFonts w:ascii="Times New Roman" w:hAnsi="Times New Roman" w:cs="Times New Roman"/>
                <w:b/>
                <w:color w:val="auto"/>
                <w:sz w:val="24"/>
                <w:lang w:val="hu-HU"/>
              </w:rPr>
              <w:t>6</w:t>
            </w:r>
            <w:r w:rsidR="007B5182" w:rsidRPr="001D58D9">
              <w:rPr>
                <w:rFonts w:ascii="Times New Roman" w:hAnsi="Times New Roman" w:cs="Times New Roman"/>
                <w:b/>
                <w:color w:val="auto"/>
                <w:sz w:val="24"/>
                <w:lang w:val="hu-HU"/>
              </w:rPr>
              <w:t xml:space="preserve"> óra</w:t>
            </w:r>
          </w:p>
        </w:tc>
      </w:tr>
      <w:tr w:rsidR="007B5182" w:rsidRPr="001D58D9">
        <w:tc>
          <w:tcPr>
            <w:tcW w:w="2109"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eastAsia="Times New Roman" w:hAnsi="Times New Roman" w:cs="Times New Roman"/>
                <w:color w:val="auto"/>
                <w:sz w:val="24"/>
                <w:lang w:val="hu-HU"/>
              </w:rPr>
            </w:pPr>
            <w:r w:rsidRPr="001D58D9">
              <w:rPr>
                <w:rFonts w:ascii="Times New Roman" w:hAnsi="Times New Roman" w:cs="Times New Roman"/>
                <w:b/>
                <w:color w:val="auto"/>
                <w:sz w:val="24"/>
                <w:lang w:val="hu-HU"/>
              </w:rPr>
              <w:t>Előzetes tudás</w:t>
            </w:r>
          </w:p>
        </w:tc>
        <w:tc>
          <w:tcPr>
            <w:tcW w:w="6973"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rPr>
              <w:t>Látvány plaszticitásának és színviszonyainak, érzelmi hatásainak megfigyelése és kifejező ábrázolása. Színtani alapok kifejező használata és ismerete</w:t>
            </w:r>
            <w:r w:rsidRPr="001D58D9">
              <w:rPr>
                <w:rFonts w:ascii="Times New Roman" w:eastAsia="Times New Roman" w:hAnsi="Times New Roman" w:cs="Times New Roman"/>
                <w:color w:val="auto"/>
                <w:sz w:val="24"/>
                <w:lang w:val="cs-CZ"/>
              </w:rPr>
              <w:t xml:space="preserve">. </w:t>
            </w:r>
            <w:r w:rsidRPr="001D58D9">
              <w:rPr>
                <w:rFonts w:ascii="Times New Roman" w:eastAsia="Times New Roman" w:hAnsi="Times New Roman" w:cs="Times New Roman"/>
                <w:color w:val="auto"/>
                <w:sz w:val="24"/>
                <w:lang w:val="hu-HU" w:bidi="x-none"/>
              </w:rPr>
              <w:t>Önkifejezés alkalmazása az alkotó-tevékenységekben. Vizuális-esztétikai jellegű szempontok érvényesítése az alkotásokban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Különböző festészeti, grafikai és plasztikai technikák kifejezési szándéknak megfelelő alkalmazása.</w:t>
            </w:r>
          </w:p>
        </w:tc>
      </w:tr>
      <w:tr w:rsidR="007B5182" w:rsidRPr="001D58D9">
        <w:tc>
          <w:tcPr>
            <w:tcW w:w="2109" w:type="dxa"/>
            <w:shd w:val="clear" w:color="auto" w:fill="auto"/>
            <w:vAlign w:val="center"/>
          </w:tcPr>
          <w:p w:rsidR="007B5182" w:rsidRPr="00740577"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hAnsi="Times New Roman" w:cs="Times New Roman"/>
                <w:sz w:val="24"/>
                <w:lang w:val="hu-HU"/>
              </w:rPr>
            </w:pPr>
            <w:r w:rsidRPr="001D58D9">
              <w:rPr>
                <w:rFonts w:ascii="Times New Roman" w:hAnsi="Times New Roman" w:cs="Times New Roman"/>
                <w:b/>
                <w:color w:val="auto"/>
                <w:sz w:val="24"/>
                <w:lang w:val="hu-HU"/>
              </w:rPr>
              <w:t>A tematikai egység nevelési-fejlesztési céljai</w:t>
            </w:r>
          </w:p>
        </w:tc>
        <w:tc>
          <w:tcPr>
            <w:tcW w:w="6973" w:type="dxa"/>
            <w:gridSpan w:val="2"/>
            <w:shd w:val="clear" w:color="auto" w:fill="auto"/>
          </w:tcPr>
          <w:p w:rsidR="007B5182" w:rsidRPr="001D58D9" w:rsidRDefault="007B5182" w:rsidP="001D58D9">
            <w:pPr>
              <w:pStyle w:val="Listaszerbekezds1"/>
              <w:spacing w:before="120" w:line="276" w:lineRule="auto"/>
              <w:ind w:left="0"/>
              <w:jc w:val="left"/>
            </w:pPr>
            <w:r w:rsidRPr="001D58D9">
              <w:rPr>
                <w:szCs w:val="24"/>
              </w:rPr>
              <w:t>Érzelmek, hangulatok megfogalmazása egyéni szín- és formavilágban</w:t>
            </w:r>
            <w:r w:rsidRPr="001D58D9">
              <w:rPr>
                <w:szCs w:val="24"/>
                <w:lang w:val="cs-CZ"/>
              </w:rPr>
              <w:t>.</w:t>
            </w:r>
            <w:r w:rsidRPr="001D58D9">
              <w:rPr>
                <w:rFonts w:eastAsia="Times New Roman"/>
                <w:szCs w:val="24"/>
              </w:rPr>
              <w:t xml:space="preserve"> A kifejezésnek megfelelő kompozíció használata</w:t>
            </w:r>
            <w:r w:rsidRPr="001D58D9">
              <w:rPr>
                <w:rFonts w:eastAsia="Times New Roman"/>
                <w:szCs w:val="24"/>
                <w:lang w:val="cs-CZ"/>
              </w:rPr>
              <w:t xml:space="preserve">. </w:t>
            </w:r>
            <w:r w:rsidRPr="001D58D9">
              <w:rPr>
                <w:szCs w:val="24"/>
              </w:rPr>
              <w:t>Személyes gondolatok, érzelmek vizuális megjelenítése a vizuális kifejezés alapvető eszközeinek segítségével</w:t>
            </w:r>
            <w:r w:rsidRPr="001D58D9">
              <w:rPr>
                <w:szCs w:val="24"/>
                <w:lang w:val="cs-CZ"/>
              </w:rPr>
              <w:t>.</w:t>
            </w:r>
            <w:r w:rsidRPr="001D58D9">
              <w:rPr>
                <w:szCs w:val="24"/>
              </w:rPr>
              <w:t xml:space="preserve"> Önálló vélemény megfogalmazása saját és mások munkáiról.</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26"/>
        <w:gridCol w:w="4921"/>
        <w:gridCol w:w="2335"/>
      </w:tblGrid>
      <w:tr w:rsidR="007B5182" w:rsidRPr="001D58D9">
        <w:tc>
          <w:tcPr>
            <w:tcW w:w="6747" w:type="dxa"/>
            <w:gridSpan w:val="2"/>
            <w:shd w:val="clear" w:color="auto" w:fill="auto"/>
            <w:vAlign w:val="center"/>
          </w:tcPr>
          <w:p w:rsidR="007B5182" w:rsidRPr="001D58D9" w:rsidRDefault="007B5182" w:rsidP="008B3FB2">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color w:val="auto"/>
                <w:sz w:val="24"/>
                <w:szCs w:val="24"/>
                <w:lang w:val="hu-HU"/>
              </w:rPr>
              <w:t>Ismeretek/fejlesztési követelmények</w:t>
            </w:r>
          </w:p>
        </w:tc>
        <w:tc>
          <w:tcPr>
            <w:tcW w:w="2335"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747" w:type="dxa"/>
            <w:gridSpan w:val="2"/>
            <w:shd w:val="clear" w:color="auto" w:fill="auto"/>
          </w:tcPr>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ind w:left="714" w:hanging="357"/>
              <w:rPr>
                <w:rFonts w:ascii="Times New Roman" w:hAnsi="Times New Roman" w:cs="Times New Roman"/>
                <w:color w:val="auto"/>
                <w:sz w:val="24"/>
                <w:lang w:val="hu-HU"/>
              </w:rPr>
            </w:pPr>
            <w:r w:rsidRPr="001D58D9">
              <w:rPr>
                <w:rFonts w:ascii="Times New Roman" w:hAnsi="Times New Roman" w:cs="Times New Roman"/>
                <w:color w:val="auto"/>
                <w:sz w:val="24"/>
                <w:lang w:val="hu-HU"/>
              </w:rPr>
              <w:t xml:space="preserve">Látványok, jelenségek asszociatív megjelenítése, kifejező feldolgozása színes technikákkal (pl. akvarell, temperafestés, fotókollázs/montázs, pasztell, vegyes technika), különböző színérzet (pl. hideg, meleg), illetve különböző ábrázolási rendszerek (pl. perspektíva, axonometria) használatával. </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Művészeti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i/>
                <w:color w:val="auto"/>
                <w:sz w:val="24"/>
                <w:lang w:val="hu-HU"/>
              </w:rPr>
            </w:pPr>
            <w:r w:rsidRPr="001D58D9">
              <w:rPr>
                <w:rFonts w:ascii="Times New Roman" w:hAnsi="Times New Roman" w:cs="Times New Roman"/>
                <w:color w:val="auto"/>
                <w:sz w:val="24"/>
                <w:lang w:val="hu-HU"/>
              </w:rPr>
              <w:t>Művészeti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w:t>
            </w:r>
          </w:p>
        </w:tc>
        <w:tc>
          <w:tcPr>
            <w:tcW w:w="2335" w:type="dxa"/>
            <w:shd w:val="clear" w:color="auto" w:fill="auto"/>
          </w:tcPr>
          <w:p w:rsidR="007B5182" w:rsidRPr="001D58D9" w:rsidRDefault="007B5182" w:rsidP="001D58D9">
            <w:pPr>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verbális közlésformák, a műelemzés verbális módszerei.</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 xml:space="preserve">Ének-zene: </w:t>
            </w:r>
            <w:r w:rsidRPr="001D58D9">
              <w:rPr>
                <w:rFonts w:ascii="Times New Roman" w:hAnsi="Times New Roman" w:cs="Times New Roman"/>
                <w:color w:val="auto"/>
                <w:sz w:val="24"/>
                <w:lang w:val="hu-HU"/>
              </w:rPr>
              <w:t>A zenei és vizuális élmények kapcsolata.</w:t>
            </w: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Zenei kompozíció.</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hu-HU"/>
              </w:rPr>
            </w:pPr>
            <w:r w:rsidRPr="001D58D9">
              <w:rPr>
                <w:rFonts w:ascii="Times New Roman" w:hAnsi="Times New Roman" w:cs="Times New Roman"/>
                <w:i/>
                <w:color w:val="auto"/>
                <w:sz w:val="24"/>
                <w:lang w:val="hu-HU"/>
              </w:rPr>
              <w:t>Dráma és tánc:</w:t>
            </w:r>
            <w:r w:rsidRPr="001D58D9">
              <w:rPr>
                <w:rFonts w:ascii="Times New Roman" w:hAnsi="Times New Roman" w:cs="Times New Roman"/>
                <w:color w:val="auto"/>
                <w:sz w:val="24"/>
                <w:lang w:val="hu-HU"/>
              </w:rPr>
              <w:t xml:space="preserve"> jelenetek, mozgások, összetett mediális művészeti hatások élményének feldolgozása.</w:t>
            </w:r>
          </w:p>
        </w:tc>
      </w:tr>
      <w:tr w:rsidR="007B5182" w:rsidRPr="001D58D9">
        <w:tc>
          <w:tcPr>
            <w:tcW w:w="1826"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color w:val="auto"/>
                <w:sz w:val="24"/>
                <w:lang w:val="hu-HU"/>
              </w:rPr>
            </w:pPr>
            <w:r w:rsidRPr="001D58D9">
              <w:rPr>
                <w:rFonts w:ascii="Times New Roman" w:hAnsi="Times New Roman" w:cs="Times New Roman"/>
                <w:color w:val="auto"/>
                <w:sz w:val="24"/>
                <w:szCs w:val="24"/>
                <w:lang w:val="hu-HU"/>
              </w:rPr>
              <w:t>Kulcsfogalmak/ fogalmak</w:t>
            </w:r>
          </w:p>
        </w:tc>
        <w:tc>
          <w:tcPr>
            <w:tcW w:w="7256"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color w:val="auto"/>
                <w:sz w:val="24"/>
                <w:lang w:val="hu-HU"/>
              </w:rPr>
              <w:t>Megjelenítés, vizuális átírás, stilizálás, kiemelés, kompozíció, színritmus, vonalritmus, formaritmus, felületek (textúra, faktúra), parafrázis, mozgásfázisok, fotókollázs, montázs, vetület, Monge vetület, horizont, nézőpont, tapasztalati távlattan, perspektíva.</w:t>
            </w:r>
          </w:p>
        </w:tc>
      </w:tr>
    </w:tbl>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69"/>
        <w:gridCol w:w="5528"/>
        <w:gridCol w:w="1285"/>
      </w:tblGrid>
      <w:tr w:rsidR="007B5182" w:rsidRPr="001D58D9">
        <w:tc>
          <w:tcPr>
            <w:tcW w:w="2269"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Tematikai egység/ Fejlesztési cél</w:t>
            </w:r>
          </w:p>
        </w:tc>
        <w:tc>
          <w:tcPr>
            <w:tcW w:w="5528" w:type="dxa"/>
            <w:shd w:val="clear" w:color="auto" w:fill="auto"/>
          </w:tcPr>
          <w:p w:rsidR="007B5182" w:rsidRPr="001D58D9" w:rsidRDefault="007B5182" w:rsidP="008B3FB2">
            <w:pPr>
              <w:tabs>
                <w:tab w:val="left" w:pos="720"/>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Kifejezés, képzőművészet</w:t>
            </w:r>
            <w:r w:rsidR="008B3FB2">
              <w:rPr>
                <w:rFonts w:ascii="Times New Roman" w:hAnsi="Times New Roman" w:cs="Times New Roman"/>
                <w:b/>
                <w:color w:val="auto"/>
                <w:sz w:val="24"/>
                <w:lang w:val="hu-HU"/>
              </w:rPr>
              <w:br/>
            </w:r>
            <w:r w:rsidRPr="001D58D9">
              <w:rPr>
                <w:rFonts w:ascii="Times New Roman" w:hAnsi="Times New Roman" w:cs="Times New Roman"/>
                <w:b/>
                <w:color w:val="auto"/>
                <w:sz w:val="24"/>
                <w:lang w:val="hu-HU"/>
              </w:rPr>
              <w:t>A művészi közlés, mű és jelentése</w:t>
            </w:r>
          </w:p>
        </w:tc>
        <w:tc>
          <w:tcPr>
            <w:tcW w:w="1285" w:type="dxa"/>
            <w:shd w:val="clear" w:color="auto" w:fill="auto"/>
          </w:tcPr>
          <w:p w:rsidR="007B5182" w:rsidRPr="001D58D9" w:rsidRDefault="007B5182" w:rsidP="008B3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Órakeret</w:t>
            </w:r>
            <w:r w:rsidR="008B3FB2">
              <w:rPr>
                <w:rFonts w:ascii="Times New Roman" w:hAnsi="Times New Roman" w:cs="Times New Roman"/>
                <w:b/>
                <w:color w:val="auto"/>
                <w:sz w:val="24"/>
                <w:lang w:val="hu-HU"/>
              </w:rPr>
              <w:br/>
            </w:r>
            <w:r w:rsidRPr="001D58D9">
              <w:rPr>
                <w:rFonts w:ascii="Times New Roman" w:eastAsia="Times New Roman" w:hAnsi="Times New Roman" w:cs="Times New Roman"/>
                <w:b/>
                <w:color w:val="auto"/>
                <w:sz w:val="24"/>
                <w:lang w:val="hu-HU"/>
              </w:rPr>
              <w:t xml:space="preserve"> </w:t>
            </w:r>
            <w:r w:rsidR="00A2265E">
              <w:rPr>
                <w:rFonts w:ascii="Times New Roman" w:hAnsi="Times New Roman" w:cs="Times New Roman"/>
                <w:b/>
                <w:color w:val="auto"/>
                <w:sz w:val="24"/>
                <w:lang w:val="hu-HU"/>
              </w:rPr>
              <w:t>7</w:t>
            </w:r>
            <w:r w:rsidRPr="001D58D9">
              <w:rPr>
                <w:rFonts w:ascii="Times New Roman" w:hAnsi="Times New Roman" w:cs="Times New Roman"/>
                <w:b/>
                <w:color w:val="auto"/>
                <w:sz w:val="24"/>
                <w:lang w:val="hu-HU"/>
              </w:rPr>
              <w:t xml:space="preserve"> óra</w:t>
            </w:r>
          </w:p>
        </w:tc>
      </w:tr>
      <w:tr w:rsidR="007B5182" w:rsidRPr="001D58D9">
        <w:tc>
          <w:tcPr>
            <w:tcW w:w="2269"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jc w:val="center"/>
              <w:rPr>
                <w:rFonts w:ascii="Times New Roman" w:eastAsia="Times New Roman" w:hAnsi="Times New Roman" w:cs="Times New Roman"/>
                <w:color w:val="auto"/>
                <w:sz w:val="24"/>
                <w:lang w:val="hu-HU" w:bidi="x-none"/>
              </w:rPr>
            </w:pPr>
            <w:r w:rsidRPr="001D58D9">
              <w:rPr>
                <w:rFonts w:ascii="Times New Roman" w:hAnsi="Times New Roman" w:cs="Times New Roman"/>
                <w:b/>
                <w:color w:val="auto"/>
                <w:sz w:val="24"/>
                <w:lang w:val="hu-HU"/>
              </w:rPr>
              <w:t>Előzetes tudás</w:t>
            </w:r>
          </w:p>
        </w:tc>
        <w:tc>
          <w:tcPr>
            <w:tcW w:w="6813"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bidi="x-none"/>
              </w:rPr>
              <w:t>Művészeti és a képzőművészeti ágak legfontosabb jegyeinek megkülönböztetése a műelemzés során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Művészeti alkotások, vizuális jelenségek, látványok verbális és képi elemzése</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 xml:space="preserve">A vizuális kifejezés eszközeinek használata. Vizuális esztétikai jellegű </w:t>
            </w:r>
            <w:r w:rsidRPr="001D58D9">
              <w:rPr>
                <w:rFonts w:ascii="Times New Roman" w:eastAsia="Times New Roman" w:hAnsi="Times New Roman" w:cs="Times New Roman"/>
                <w:color w:val="auto"/>
                <w:sz w:val="24"/>
                <w:lang w:val="cs-CZ" w:bidi="x-none"/>
              </w:rPr>
              <w:t>értékítéletek</w:t>
            </w:r>
            <w:r w:rsidRPr="001D58D9">
              <w:rPr>
                <w:rFonts w:ascii="Times New Roman" w:eastAsia="Times New Roman" w:hAnsi="Times New Roman" w:cs="Times New Roman"/>
                <w:color w:val="auto"/>
                <w:sz w:val="24"/>
                <w:lang w:val="hu-HU" w:bidi="x-none"/>
              </w:rPr>
              <w:t xml:space="preserve"> megfogalmazása </w:t>
            </w:r>
            <w:r w:rsidRPr="001D58D9">
              <w:rPr>
                <w:rFonts w:ascii="Times New Roman" w:eastAsia="Times New Roman" w:hAnsi="Times New Roman" w:cs="Times New Roman"/>
                <w:color w:val="auto"/>
                <w:sz w:val="24"/>
                <w:lang w:val="cs-CZ" w:bidi="x-none"/>
              </w:rPr>
              <w:t>elemzésekben</w:t>
            </w:r>
            <w:r w:rsidRPr="001D58D9">
              <w:rPr>
                <w:rFonts w:ascii="Times New Roman" w:eastAsia="Times New Roman" w:hAnsi="Times New Roman" w:cs="Times New Roman"/>
                <w:color w:val="auto"/>
                <w:sz w:val="24"/>
                <w:lang w:val="hu-HU" w:bidi="x-none"/>
              </w:rPr>
              <w:t xml:space="preserve">, illetve érvényre juttatása az alkotó feladatokban. </w:t>
            </w:r>
          </w:p>
        </w:tc>
      </w:tr>
      <w:tr w:rsidR="007B5182" w:rsidRPr="001D58D9">
        <w:tc>
          <w:tcPr>
            <w:tcW w:w="2269" w:type="dxa"/>
            <w:shd w:val="clear" w:color="auto" w:fill="auto"/>
            <w:vAlign w:val="center"/>
          </w:tcPr>
          <w:p w:rsidR="007B5182" w:rsidRPr="00740577"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color w:val="auto"/>
                <w:sz w:val="24"/>
                <w:lang w:val="hu-HU"/>
              </w:rPr>
              <w:t>A tematikai egység nevelési-fejlesztési céljai</w:t>
            </w:r>
          </w:p>
        </w:tc>
        <w:tc>
          <w:tcPr>
            <w:tcW w:w="6813" w:type="dxa"/>
            <w:gridSpan w:val="2"/>
            <w:shd w:val="clear" w:color="auto" w:fill="auto"/>
          </w:tcPr>
          <w:p w:rsidR="007B5182" w:rsidRPr="001D58D9" w:rsidRDefault="007B5182" w:rsidP="001D58D9">
            <w:pPr>
              <w:pStyle w:val="NormlWeb"/>
              <w:spacing w:before="120" w:after="0" w:line="276" w:lineRule="auto"/>
            </w:pPr>
            <w:r w:rsidRPr="001D58D9">
              <w:t>A vizuális közlés különböző műfajú köznapi és művészi formáinak árnyalt megkülönböztetése</w:t>
            </w:r>
            <w:r w:rsidRPr="001D58D9">
              <w:rPr>
                <w:lang w:val="cs-CZ"/>
              </w:rPr>
              <w:t xml:space="preserve">. </w:t>
            </w:r>
            <w:r w:rsidRPr="001D58D9">
              <w:t>Különböző ábrázolási rendszerek, színkontrasztok, felületi hatások felismerése, kifejező szerepük értékelése műalkotások tematikus elemzésén keresztül</w:t>
            </w:r>
            <w:r w:rsidRPr="001D58D9">
              <w:rPr>
                <w:lang w:val="cs-CZ"/>
              </w:rPr>
              <w:t xml:space="preserve">. </w:t>
            </w:r>
            <w:r w:rsidRPr="001D58D9">
              <w:t>A megfigyelt jelenségek, műalkotások formai és színviszonyainak értelmezése vizuális és verbális módszerekkel</w:t>
            </w:r>
            <w:r w:rsidRPr="001D58D9">
              <w:rPr>
                <w:lang w:val="cs-CZ"/>
              </w:rPr>
              <w:t xml:space="preserve">. </w:t>
            </w:r>
            <w:r w:rsidRPr="001D58D9">
              <w:t>A legjelentősebb művészettörténeti stíluskorszakok és irányzatok legjellemzőbb műalkotásainak és szimbolikus tárgyainak azonosítása.</w:t>
            </w:r>
            <w:r w:rsidRPr="001D58D9">
              <w:rPr>
                <w:lang w:val="cs-CZ"/>
              </w:rPr>
              <w:t xml:space="preserve"> </w:t>
            </w:r>
            <w:r w:rsidRPr="001D58D9">
              <w:t>Önálló vélemény megfogalmazása saját és mások munkáiról.</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24"/>
        <w:gridCol w:w="4451"/>
        <w:gridCol w:w="2807"/>
      </w:tblGrid>
      <w:tr w:rsidR="007B5182" w:rsidRPr="001D58D9">
        <w:tc>
          <w:tcPr>
            <w:tcW w:w="6275" w:type="dxa"/>
            <w:gridSpan w:val="2"/>
            <w:shd w:val="clear" w:color="auto" w:fill="auto"/>
          </w:tcPr>
          <w:p w:rsidR="007B5182" w:rsidRPr="001D58D9" w:rsidRDefault="007B5182" w:rsidP="008B3FB2">
            <w:pPr>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color w:val="auto"/>
                <w:sz w:val="24"/>
                <w:lang w:val="hu-HU"/>
              </w:rPr>
              <w:t>Ismeretek/fejlesztési követelmények</w:t>
            </w:r>
          </w:p>
        </w:tc>
        <w:tc>
          <w:tcPr>
            <w:tcW w:w="2807" w:type="dxa"/>
            <w:shd w:val="clear" w:color="auto" w:fill="auto"/>
          </w:tcPr>
          <w:p w:rsidR="007B5182" w:rsidRPr="001D58D9" w:rsidRDefault="007B5182" w:rsidP="008B3FB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autoSpaceDE w:val="0"/>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275" w:type="dxa"/>
            <w:gridSpan w:val="2"/>
            <w:shd w:val="clear" w:color="auto" w:fill="auto"/>
          </w:tcPr>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ind w:left="714" w:hanging="357"/>
              <w:rPr>
                <w:rFonts w:ascii="Times New Roman" w:hAnsi="Times New Roman" w:cs="Times New Roman"/>
                <w:color w:val="auto"/>
                <w:sz w:val="24"/>
                <w:lang w:val="hu-HU"/>
              </w:rPr>
            </w:pPr>
            <w:r w:rsidRPr="001D58D9">
              <w:rPr>
                <w:rFonts w:ascii="Times New Roman" w:hAnsi="Times New Roman" w:cs="Times New Roman"/>
                <w:color w:val="auto"/>
                <w:sz w:val="24"/>
                <w:lang w:val="hu-HU"/>
              </w:rPr>
              <w:t>Az alkotómunkához kapcsolódva műalkotások megfigyelése alapján, művészettörténeti korszakok, stílusirányzatok (különösen a 20. század irányzatai) stílusjegyeinek elemzése, összehasonlítása, művek tematikus csoportosítása (pl. műfaj, formarend, technika, kifejezőeszköz, tériség, mű célja: pl. mágia, megörökítés, provokálás, tanítás) szerint.</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Személyes véleményt kifejező elemző jellegű vizuális megjelenítés adott témában (pl. felnőtté válás, tolerancia, szorongás) a kortárs irányzatok példáinak felhasználásával (pl. fotóalapú, kinetikus, installációs, environment, performansz/eseményművészet).</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i/>
                <w:color w:val="auto"/>
                <w:sz w:val="24"/>
                <w:lang w:val="hu-HU"/>
              </w:rPr>
            </w:pPr>
            <w:r w:rsidRPr="001D58D9">
              <w:rPr>
                <w:rFonts w:ascii="Times New Roman" w:hAnsi="Times New Roman" w:cs="Times New Roman"/>
                <w:color w:val="auto"/>
                <w:sz w:val="24"/>
                <w:lang w:val="hu-HU"/>
              </w:rPr>
              <w:t xml:space="preserve">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w:t>
            </w:r>
            <w:r w:rsidRPr="001D58D9">
              <w:rPr>
                <w:rFonts w:ascii="Times New Roman" w:hAnsi="Times New Roman" w:cs="Times New Roman"/>
                <w:color w:val="auto"/>
                <w:sz w:val="24"/>
                <w:lang w:val="hu-HU"/>
              </w:rPr>
              <w:lastRenderedPageBreak/>
              <w:t>érdekében).</w:t>
            </w:r>
          </w:p>
        </w:tc>
        <w:tc>
          <w:tcPr>
            <w:tcW w:w="2807" w:type="dxa"/>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lastRenderedPageBreak/>
              <w:t>Történelem, társadalmi és állampolgári ismeretek:</w:t>
            </w:r>
            <w:r w:rsidRPr="001D58D9">
              <w:rPr>
                <w:rFonts w:ascii="Times New Roman" w:hAnsi="Times New Roman" w:cs="Times New Roman"/>
                <w:color w:val="auto"/>
                <w:sz w:val="24"/>
                <w:lang w:val="hu-HU"/>
              </w:rPr>
              <w:t xml:space="preserve"> Időmeghatározás. Művészeti korstílusok és irányzatok kötődése a társadalmi, kulturális háttérhez. Társadalmi témák vizuális megjelenítése.</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w:t>
            </w:r>
            <w:r w:rsidRPr="001D58D9">
              <w:rPr>
                <w:rFonts w:ascii="Times New Roman" w:eastAsia="Times New Roman" w:hAnsi="Times New Roman" w:cs="Times New Roman"/>
                <w:color w:val="auto"/>
                <w:sz w:val="24"/>
                <w:lang w:val="hu-HU" w:bidi="x-none"/>
              </w:rPr>
              <w:t>a művészeti ágak mellérendelt viszonyainak megtapasztalása. 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Ének-zene:</w:t>
            </w:r>
            <w:r w:rsidRPr="001D58D9">
              <w:rPr>
                <w:rFonts w:ascii="Times New Roman" w:hAnsi="Times New Roman" w:cs="Times New Roman"/>
                <w:color w:val="auto"/>
                <w:sz w:val="24"/>
                <w:lang w:val="hu-HU"/>
              </w:rPr>
              <w:t xml:space="preserve"> művészettörténeti és zenetörténeti </w:t>
            </w:r>
            <w:r w:rsidRPr="001D58D9">
              <w:rPr>
                <w:rFonts w:ascii="Times New Roman" w:hAnsi="Times New Roman" w:cs="Times New Roman"/>
                <w:color w:val="auto"/>
                <w:sz w:val="24"/>
                <w:lang w:val="hu-HU"/>
              </w:rPr>
              <w:lastRenderedPageBreak/>
              <w:t>összefüggések.</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Informatika:</w:t>
            </w:r>
          </w:p>
          <w:p w:rsidR="007B5182" w:rsidRPr="001D58D9" w:rsidRDefault="007B5182" w:rsidP="001D58D9">
            <w:pPr>
              <w:spacing w:line="276" w:lineRule="auto"/>
              <w:rPr>
                <w:rFonts w:ascii="Times New Roman" w:hAnsi="Times New Roman" w:cs="Times New Roman"/>
                <w:sz w:val="24"/>
              </w:rPr>
            </w:pPr>
            <w:r w:rsidRPr="001D58D9">
              <w:rPr>
                <w:rFonts w:ascii="Times New Roman" w:hAnsi="Times New Roman" w:cs="Times New Roman"/>
                <w:color w:val="auto"/>
                <w:sz w:val="24"/>
                <w:lang w:val="hu-HU"/>
              </w:rPr>
              <w:t>Internetes portálok használata. Digitális prezentációk készítése.</w:t>
            </w:r>
          </w:p>
        </w:tc>
      </w:tr>
      <w:tr w:rsidR="007B5182" w:rsidRPr="001D58D9">
        <w:tc>
          <w:tcPr>
            <w:tcW w:w="1824"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color w:val="auto"/>
                <w:sz w:val="24"/>
                <w:lang w:val="cs-CZ"/>
              </w:rPr>
            </w:pPr>
            <w:r w:rsidRPr="001D58D9">
              <w:rPr>
                <w:rFonts w:ascii="Times New Roman" w:hAnsi="Times New Roman" w:cs="Times New Roman"/>
                <w:color w:val="auto"/>
                <w:sz w:val="24"/>
                <w:szCs w:val="24"/>
                <w:lang w:val="hu-HU"/>
              </w:rPr>
              <w:lastRenderedPageBreak/>
              <w:t>Kulcsfogalmak/ fogalmak</w:t>
            </w:r>
          </w:p>
        </w:tc>
        <w:tc>
          <w:tcPr>
            <w:tcW w:w="7258"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cs-CZ"/>
              </w:rPr>
            </w:pPr>
            <w:r w:rsidRPr="001D58D9">
              <w:rPr>
                <w:rFonts w:ascii="Times New Roman" w:hAnsi="Times New Roman" w:cs="Times New Roman"/>
                <w:color w:val="auto"/>
                <w:sz w:val="24"/>
                <w:lang w:val="cs-CZ"/>
              </w:rPr>
              <w:t>Művészi</w:t>
            </w:r>
            <w:r w:rsidRPr="001D58D9">
              <w:rPr>
                <w:rFonts w:ascii="Times New Roman" w:hAnsi="Times New Roman" w:cs="Times New Roman"/>
                <w:color w:val="auto"/>
                <w:sz w:val="24"/>
                <w:lang w:val="hu-HU"/>
              </w:rPr>
              <w:t xml:space="preserve">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 szín, színkontraszt, tónus, szín-, vonal-, formaritmus, stíluskorszak, stílusirányzat, intermediális kifejezés/műfaj, kortárs művészet.</w:t>
            </w:r>
          </w:p>
        </w:tc>
      </w:tr>
    </w:tbl>
    <w:p w:rsidR="008B3FB2" w:rsidRPr="00740577" w:rsidRDefault="008B3FB2" w:rsidP="008B3FB2">
      <w:pPr>
        <w:spacing w:line="276" w:lineRule="auto"/>
        <w:rPr>
          <w:rFonts w:ascii="Times New Roman" w:hAnsi="Times New Roman" w:cs="Times New Roman"/>
          <w:sz w:val="24"/>
          <w:lang w:val="cs-CZ"/>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9"/>
        <w:gridCol w:w="5722"/>
        <w:gridCol w:w="1241"/>
      </w:tblGrid>
      <w:tr w:rsidR="00A2265E" w:rsidRPr="001D58D9" w:rsidTr="003A3889">
        <w:tc>
          <w:tcPr>
            <w:tcW w:w="2109" w:type="dxa"/>
            <w:shd w:val="clear" w:color="auto" w:fill="auto"/>
            <w:vAlign w:val="center"/>
          </w:tcPr>
          <w:p w:rsidR="00A2265E" w:rsidRPr="001D58D9" w:rsidRDefault="00A2265E" w:rsidP="003A3889">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722" w:type="dxa"/>
            <w:shd w:val="clear" w:color="auto" w:fill="auto"/>
            <w:vAlign w:val="center"/>
          </w:tcPr>
          <w:p w:rsidR="00A2265E" w:rsidRPr="001D58D9" w:rsidRDefault="00A2265E" w:rsidP="003A3889">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Vizuális kommunikáció</w:t>
            </w:r>
            <w:r>
              <w:rPr>
                <w:rFonts w:ascii="Times New Roman" w:hAnsi="Times New Roman" w:cs="Times New Roman"/>
                <w:b/>
                <w:bCs/>
                <w:sz w:val="24"/>
              </w:rPr>
              <w:br/>
            </w:r>
            <w:r w:rsidRPr="001D58D9">
              <w:rPr>
                <w:rFonts w:ascii="Times New Roman" w:hAnsi="Times New Roman" w:cs="Times New Roman"/>
                <w:b/>
                <w:sz w:val="24"/>
              </w:rPr>
              <w:t>Magyarázó képek/rajzok</w:t>
            </w:r>
          </w:p>
        </w:tc>
        <w:tc>
          <w:tcPr>
            <w:tcW w:w="1241" w:type="dxa"/>
            <w:shd w:val="clear" w:color="auto" w:fill="auto"/>
            <w:vAlign w:val="center"/>
          </w:tcPr>
          <w:p w:rsidR="00A2265E" w:rsidRPr="001D58D9" w:rsidRDefault="00A2265E" w:rsidP="003A3889">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 xml:space="preserve">Órakeret </w:t>
            </w:r>
            <w:r>
              <w:rPr>
                <w:rFonts w:ascii="Times New Roman" w:hAnsi="Times New Roman" w:cs="Times New Roman"/>
                <w:b/>
                <w:bCs/>
                <w:sz w:val="24"/>
              </w:rPr>
              <w:br/>
            </w:r>
            <w:r>
              <w:rPr>
                <w:rFonts w:ascii="Times New Roman" w:hAnsi="Times New Roman" w:cs="Times New Roman"/>
                <w:b/>
                <w:bCs/>
                <w:color w:val="auto"/>
                <w:sz w:val="24"/>
                <w:lang w:val="cs-CZ"/>
              </w:rPr>
              <w:t>3</w:t>
            </w:r>
            <w:r w:rsidRPr="001D58D9">
              <w:rPr>
                <w:rFonts w:ascii="Times New Roman" w:hAnsi="Times New Roman" w:cs="Times New Roman"/>
                <w:b/>
                <w:bCs/>
                <w:color w:val="auto"/>
                <w:sz w:val="24"/>
                <w:lang w:val="cs-CZ"/>
              </w:rPr>
              <w:t xml:space="preserve"> óra</w:t>
            </w:r>
          </w:p>
        </w:tc>
      </w:tr>
      <w:tr w:rsidR="00A2265E" w:rsidRPr="001D58D9" w:rsidTr="003A3889">
        <w:tc>
          <w:tcPr>
            <w:tcW w:w="2109" w:type="dxa"/>
            <w:shd w:val="clear" w:color="auto" w:fill="auto"/>
            <w:vAlign w:val="center"/>
          </w:tcPr>
          <w:p w:rsidR="00A2265E" w:rsidRPr="001D58D9" w:rsidRDefault="00A2265E" w:rsidP="003A388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963" w:type="dxa"/>
            <w:gridSpan w:val="2"/>
            <w:shd w:val="clear" w:color="auto" w:fill="auto"/>
          </w:tcPr>
          <w:p w:rsidR="00A2265E" w:rsidRPr="001D58D9" w:rsidRDefault="00A2265E" w:rsidP="003A3889">
            <w:pPr>
              <w:spacing w:before="120" w:line="276" w:lineRule="auto"/>
              <w:rPr>
                <w:rFonts w:ascii="Times New Roman" w:hAnsi="Times New Roman" w:cs="Times New Roman"/>
                <w:b/>
                <w:sz w:val="24"/>
              </w:rPr>
            </w:pPr>
            <w:r w:rsidRPr="001D58D9">
              <w:rPr>
                <w:rFonts w:ascii="Times New Roman" w:hAnsi="Times New Roman" w:cs="Times New Roman"/>
                <w:bCs/>
                <w:sz w:val="24"/>
              </w:rPr>
              <w:t>A legfontosabb vizuális jelek, jelzések, szimbólumok értelmezése, alkotó használata. Képi utasítások követése, illetve ilyenek létrehozása.</w:t>
            </w:r>
          </w:p>
        </w:tc>
      </w:tr>
      <w:tr w:rsidR="00A2265E" w:rsidRPr="001D58D9" w:rsidTr="003A3889">
        <w:tc>
          <w:tcPr>
            <w:tcW w:w="2109" w:type="dxa"/>
            <w:shd w:val="clear" w:color="auto" w:fill="auto"/>
            <w:vAlign w:val="center"/>
          </w:tcPr>
          <w:p w:rsidR="00A2265E" w:rsidRPr="00740577" w:rsidRDefault="00A2265E" w:rsidP="003A3889">
            <w:pPr>
              <w:spacing w:before="120" w:line="276" w:lineRule="auto"/>
              <w:jc w:val="center"/>
              <w:rPr>
                <w:rFonts w:ascii="Times New Roman" w:hAnsi="Times New Roman" w:cs="Times New Roman"/>
                <w:bCs/>
                <w:sz w:val="24"/>
              </w:rPr>
            </w:pPr>
            <w:r w:rsidRPr="00740577">
              <w:rPr>
                <w:rFonts w:ascii="Times New Roman" w:hAnsi="Times New Roman" w:cs="Times New Roman"/>
                <w:b/>
                <w:sz w:val="24"/>
              </w:rPr>
              <w:t>A tematikai egység nevelési-fejlesztési céljai</w:t>
            </w:r>
          </w:p>
        </w:tc>
        <w:tc>
          <w:tcPr>
            <w:tcW w:w="6963" w:type="dxa"/>
            <w:gridSpan w:val="2"/>
            <w:shd w:val="clear" w:color="auto" w:fill="auto"/>
          </w:tcPr>
          <w:p w:rsidR="00A2265E" w:rsidRPr="001D58D9" w:rsidRDefault="00A2265E" w:rsidP="003A3889">
            <w:pPr>
              <w:pStyle w:val="CM38"/>
              <w:widowControl/>
              <w:spacing w:before="120" w:after="0" w:line="276" w:lineRule="auto"/>
              <w:rPr>
                <w:rFonts w:ascii="Times New Roman" w:hAnsi="Times New Roman" w:cs="Times New Roman"/>
              </w:rPr>
            </w:pPr>
            <w:r w:rsidRPr="001D58D9">
              <w:rPr>
                <w:rFonts w:ascii="Times New Roman" w:hAnsi="Times New Roman" w:cs="Times New Roman"/>
                <w:bCs/>
                <w:szCs w:val="24"/>
              </w:rPr>
              <w:t>Nem vizuális természetű információk érzékletes képi megfogalmazása. Időbeni folyamatok értelmezhető vizuális megjelenítése.</w:t>
            </w:r>
          </w:p>
        </w:tc>
      </w:tr>
    </w:tbl>
    <w:p w:rsidR="00A2265E" w:rsidRDefault="00A2265E" w:rsidP="00A2265E">
      <w:pPr>
        <w:tabs>
          <w:tab w:val="left" w:pos="1505"/>
        </w:tabs>
        <w:spacing w:line="276" w:lineRule="auto"/>
        <w:rPr>
          <w:rFonts w:ascii="Times New Roman" w:hAnsi="Times New Roman" w:cs="Times New Roman"/>
          <w:sz w:val="24"/>
        </w:rPr>
      </w:pPr>
      <w:r>
        <w:rPr>
          <w:rFonts w:ascii="Times New Roman" w:hAnsi="Times New Roman" w:cs="Times New Roman"/>
          <w:sz w:val="24"/>
        </w:rPr>
        <w:tab/>
      </w:r>
    </w:p>
    <w:p w:rsidR="00A2265E" w:rsidRDefault="00A2265E" w:rsidP="00A2265E">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35"/>
        <w:gridCol w:w="4338"/>
        <w:gridCol w:w="2899"/>
      </w:tblGrid>
      <w:tr w:rsidR="00A2265E" w:rsidRPr="001D58D9" w:rsidTr="003A3889">
        <w:tc>
          <w:tcPr>
            <w:tcW w:w="6173" w:type="dxa"/>
            <w:gridSpan w:val="2"/>
            <w:shd w:val="clear" w:color="auto" w:fill="auto"/>
            <w:vAlign w:val="center"/>
          </w:tcPr>
          <w:p w:rsidR="00A2265E" w:rsidRPr="001D58D9" w:rsidRDefault="00A2265E" w:rsidP="003A3889">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899" w:type="dxa"/>
            <w:shd w:val="clear" w:color="auto" w:fill="auto"/>
            <w:vAlign w:val="center"/>
          </w:tcPr>
          <w:p w:rsidR="00A2265E" w:rsidRPr="001D58D9" w:rsidRDefault="00A2265E" w:rsidP="003A3889">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A2265E" w:rsidRPr="001D58D9" w:rsidTr="003A3889">
        <w:tc>
          <w:tcPr>
            <w:tcW w:w="6173" w:type="dxa"/>
            <w:gridSpan w:val="2"/>
            <w:shd w:val="clear" w:color="auto" w:fill="auto"/>
          </w:tcPr>
          <w:p w:rsidR="00A2265E" w:rsidRPr="001D58D9" w:rsidRDefault="00A2265E" w:rsidP="003A3889">
            <w:pPr>
              <w:numPr>
                <w:ilvl w:val="0"/>
                <w:numId w:val="6"/>
              </w:numPr>
              <w:tabs>
                <w:tab w:val="left" w:pos="220"/>
              </w:tabs>
              <w:autoSpaceDE w:val="0"/>
              <w:spacing w:before="120" w:line="276" w:lineRule="auto"/>
              <w:ind w:left="567" w:hanging="207"/>
              <w:rPr>
                <w:rFonts w:ascii="Times New Roman" w:hAnsi="Times New Roman" w:cs="Times New Roman"/>
                <w:sz w:val="24"/>
              </w:rPr>
            </w:pPr>
            <w:r w:rsidRPr="001D58D9">
              <w:rPr>
                <w:rFonts w:ascii="Times New Roman" w:hAnsi="Times New Roman" w:cs="Times New Roman"/>
                <w:sz w:val="24"/>
              </w:rPr>
              <w:t xml:space="preserve">Pontosan értelmezhető információközlések képes és rajzos használati utasítások megfogalmazásával, kivitelezésével (pl. kitalált, </w:t>
            </w:r>
            <w:r w:rsidRPr="001D58D9">
              <w:rPr>
                <w:rFonts w:ascii="Times New Roman" w:hAnsi="Times New Roman" w:cs="Times New Roman"/>
                <w:sz w:val="24"/>
                <w:lang w:val="hu-HU"/>
              </w:rPr>
              <w:t>„</w:t>
            </w:r>
            <w:r w:rsidRPr="001D58D9">
              <w:rPr>
                <w:rFonts w:ascii="Times New Roman" w:hAnsi="Times New Roman" w:cs="Times New Roman"/>
                <w:sz w:val="24"/>
              </w:rPr>
              <w:t>képtelen tárgyról”) a különféle jelentésmódok, ábrázolások megfigyelésének céljával.</w:t>
            </w:r>
          </w:p>
          <w:p w:rsidR="00A2265E" w:rsidRPr="001D58D9" w:rsidRDefault="00A2265E" w:rsidP="003A3889">
            <w:pPr>
              <w:pStyle w:val="CM38"/>
              <w:widowControl/>
              <w:numPr>
                <w:ilvl w:val="0"/>
                <w:numId w:val="6"/>
              </w:numPr>
              <w:spacing w:after="0" w:line="276" w:lineRule="auto"/>
              <w:ind w:left="567" w:hanging="207"/>
              <w:rPr>
                <w:rFonts w:ascii="Times New Roman" w:hAnsi="Times New Roman" w:cs="Times New Roman"/>
                <w:i/>
              </w:rPr>
            </w:pPr>
            <w:r w:rsidRPr="001D58D9">
              <w:rPr>
                <w:rFonts w:ascii="Times New Roman" w:hAnsi="Times New Roman" w:cs="Times New Roman"/>
                <w:szCs w:val="24"/>
              </w:rPr>
              <w:t>Nem vizuális természetű információk érzékletes megjelenítése egyezményes jelzések használatával (pl. grafikonon, diagramon), és/vagy saját jelzésrendszer alkalmazásával, a jelentésváltozatok megfelelő működésének tudatosítása érdekében.</w:t>
            </w:r>
          </w:p>
        </w:tc>
        <w:tc>
          <w:tcPr>
            <w:tcW w:w="2899" w:type="dxa"/>
            <w:shd w:val="clear" w:color="auto" w:fill="auto"/>
          </w:tcPr>
          <w:p w:rsidR="00A2265E" w:rsidRPr="001D58D9" w:rsidRDefault="00A2265E" w:rsidP="003A388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Szöveg és kép viszonya. Nyelvi és nem nyelvi kódok mindennapi közlési helyzetekben. Meggyőző kommunikáció. Ábrák, képek, illusztrációk kapcsolata a szöveggel. Szó szerinti és metaforikus jelentés.</w:t>
            </w:r>
          </w:p>
          <w:p w:rsidR="00A2265E" w:rsidRPr="001D58D9" w:rsidRDefault="00A2265E" w:rsidP="003A3889">
            <w:pPr>
              <w:spacing w:line="276" w:lineRule="auto"/>
              <w:rPr>
                <w:rFonts w:ascii="Times New Roman" w:hAnsi="Times New Roman" w:cs="Times New Roman"/>
                <w:sz w:val="24"/>
                <w:lang w:val="hu-HU"/>
              </w:rPr>
            </w:pPr>
          </w:p>
          <w:p w:rsidR="00A2265E" w:rsidRPr="001D58D9" w:rsidRDefault="00A2265E" w:rsidP="003A3889">
            <w:pPr>
              <w:spacing w:line="276" w:lineRule="auto"/>
              <w:rPr>
                <w:rFonts w:ascii="Times New Roman" w:hAnsi="Times New Roman" w:cs="Times New Roman"/>
                <w:color w:val="auto"/>
                <w:sz w:val="24"/>
                <w:lang w:val="hu-HU"/>
              </w:rPr>
            </w:pPr>
            <w:r w:rsidRPr="001D58D9">
              <w:rPr>
                <w:rFonts w:ascii="Times New Roman" w:hAnsi="Times New Roman" w:cs="Times New Roman"/>
                <w:i/>
                <w:sz w:val="24"/>
                <w:lang w:val="hu-HU"/>
              </w:rPr>
              <w:t>Matematika:</w:t>
            </w:r>
            <w:r w:rsidRPr="001D58D9">
              <w:rPr>
                <w:rFonts w:ascii="Times New Roman" w:hAnsi="Times New Roman" w:cs="Times New Roman"/>
                <w:sz w:val="24"/>
                <w:lang w:val="hu-HU"/>
              </w:rPr>
              <w:t xml:space="preserve"> Rajzolt, illetve tárgyi jelek értelmezése. </w:t>
            </w:r>
            <w:r w:rsidRPr="001D58D9">
              <w:rPr>
                <w:rFonts w:ascii="Times New Roman" w:hAnsi="Times New Roman" w:cs="Times New Roman"/>
                <w:color w:val="auto"/>
                <w:sz w:val="24"/>
                <w:lang w:val="hu-HU"/>
              </w:rPr>
              <w:t xml:space="preserve">Rendszeralkotás: elemek elrendezése különféle </w:t>
            </w:r>
            <w:r w:rsidRPr="001D58D9">
              <w:rPr>
                <w:rFonts w:ascii="Times New Roman" w:hAnsi="Times New Roman" w:cs="Times New Roman"/>
                <w:color w:val="auto"/>
                <w:sz w:val="24"/>
                <w:lang w:val="hu-HU"/>
              </w:rPr>
              <w:lastRenderedPageBreak/>
              <w:t>szempontok szerint. Rendszerezést segítő eszközök (fadiagram, útdiagram, táblázatok).</w:t>
            </w:r>
          </w:p>
          <w:p w:rsidR="00A2265E" w:rsidRPr="001D58D9" w:rsidRDefault="00A2265E" w:rsidP="003A3889">
            <w:pPr>
              <w:spacing w:line="276" w:lineRule="auto"/>
              <w:rPr>
                <w:rFonts w:ascii="Times New Roman" w:hAnsi="Times New Roman" w:cs="Times New Roman"/>
                <w:color w:val="auto"/>
                <w:sz w:val="24"/>
                <w:lang w:val="hu-HU"/>
              </w:rPr>
            </w:pPr>
          </w:p>
          <w:p w:rsidR="00A2265E" w:rsidRPr="001D58D9" w:rsidRDefault="00A2265E" w:rsidP="003A388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Földrajz:</w:t>
            </w:r>
            <w:r w:rsidRPr="001D58D9">
              <w:rPr>
                <w:rFonts w:ascii="Times New Roman" w:hAnsi="Times New Roman" w:cs="Times New Roman"/>
                <w:sz w:val="24"/>
                <w:lang w:val="hu-HU"/>
              </w:rPr>
              <w:t xml:space="preserve"> a mindennapi környezetben előforduló jelek, jelzések, a jelekből álló információhoz kapcsolódó kommunikáció.</w:t>
            </w:r>
          </w:p>
        </w:tc>
      </w:tr>
      <w:tr w:rsidR="00A2265E" w:rsidRPr="001D58D9" w:rsidTr="003A3889">
        <w:tc>
          <w:tcPr>
            <w:tcW w:w="1835" w:type="dxa"/>
            <w:shd w:val="clear" w:color="auto" w:fill="auto"/>
            <w:vAlign w:val="center"/>
          </w:tcPr>
          <w:p w:rsidR="00A2265E" w:rsidRPr="001D58D9" w:rsidRDefault="00A2265E" w:rsidP="003A3889">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lastRenderedPageBreak/>
              <w:t>Kulcsfogalmak/ fogalmak</w:t>
            </w:r>
          </w:p>
        </w:tc>
        <w:tc>
          <w:tcPr>
            <w:tcW w:w="7237" w:type="dxa"/>
            <w:gridSpan w:val="2"/>
            <w:shd w:val="clear" w:color="auto" w:fill="auto"/>
          </w:tcPr>
          <w:p w:rsidR="00A2265E" w:rsidRPr="001D58D9" w:rsidRDefault="00A2265E" w:rsidP="003A3889">
            <w:pPr>
              <w:spacing w:before="120" w:line="276" w:lineRule="auto"/>
              <w:rPr>
                <w:rFonts w:ascii="Times New Roman" w:hAnsi="Times New Roman" w:cs="Times New Roman"/>
                <w:sz w:val="24"/>
                <w:lang w:val="cs-CZ"/>
              </w:rPr>
            </w:pPr>
            <w:r w:rsidRPr="001D58D9">
              <w:rPr>
                <w:rFonts w:ascii="Times New Roman" w:hAnsi="Times New Roman" w:cs="Times New Roman"/>
                <w:sz w:val="24"/>
                <w:lang w:val="hu-HU"/>
              </w:rPr>
              <w:t>Egyezményes jel, jelzés, saját jel, jelzés, jelrendszer, tér-idő változás, (grafikon), (diagram).</w:t>
            </w:r>
          </w:p>
        </w:tc>
      </w:tr>
    </w:tbl>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031"/>
        <w:gridCol w:w="5903"/>
        <w:gridCol w:w="1139"/>
      </w:tblGrid>
      <w:tr w:rsidR="007B5182" w:rsidRPr="001D58D9">
        <w:tc>
          <w:tcPr>
            <w:tcW w:w="2031"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903"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Vizuális kommunikáció</w:t>
            </w:r>
            <w:r w:rsidR="008B3FB2">
              <w:rPr>
                <w:rFonts w:ascii="Times New Roman" w:hAnsi="Times New Roman" w:cs="Times New Roman"/>
                <w:b/>
                <w:bCs/>
                <w:sz w:val="24"/>
              </w:rPr>
              <w:br/>
            </w:r>
            <w:r w:rsidRPr="001D58D9">
              <w:rPr>
                <w:rFonts w:ascii="Times New Roman" w:hAnsi="Times New Roman" w:cs="Times New Roman"/>
                <w:b/>
                <w:sz w:val="24"/>
              </w:rPr>
              <w:t>Mozgóképi közlés</w:t>
            </w:r>
          </w:p>
        </w:tc>
        <w:tc>
          <w:tcPr>
            <w:tcW w:w="113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 xml:space="preserve">Órakeret </w:t>
            </w:r>
            <w:r w:rsidR="008B3FB2">
              <w:rPr>
                <w:rFonts w:ascii="Times New Roman" w:hAnsi="Times New Roman" w:cs="Times New Roman"/>
                <w:b/>
                <w:bCs/>
                <w:sz w:val="24"/>
              </w:rPr>
              <w:br/>
            </w:r>
            <w:r w:rsidR="00A2265E">
              <w:rPr>
                <w:rFonts w:ascii="Times New Roman" w:hAnsi="Times New Roman" w:cs="Times New Roman"/>
                <w:b/>
                <w:bCs/>
                <w:color w:val="auto"/>
                <w:sz w:val="24"/>
                <w:lang w:val="cs-CZ"/>
              </w:rPr>
              <w:t xml:space="preserve">6 </w:t>
            </w:r>
            <w:r w:rsidRPr="001D58D9">
              <w:rPr>
                <w:rFonts w:ascii="Times New Roman" w:hAnsi="Times New Roman" w:cs="Times New Roman"/>
                <w:b/>
                <w:bCs/>
                <w:color w:val="auto"/>
                <w:sz w:val="24"/>
                <w:lang w:val="cs-CZ"/>
              </w:rPr>
              <w:t>óra</w:t>
            </w:r>
          </w:p>
        </w:tc>
      </w:tr>
      <w:tr w:rsidR="007B5182" w:rsidRPr="001D58D9">
        <w:tc>
          <w:tcPr>
            <w:tcW w:w="203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7042"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Jelenségek megfigyelése adott szempontok alapján. Időbeli folyamatok, változások megfigyelése, ábrázolása. Különböző mozgások vizuális rögzítése. Hang és kép együttes alkalmazása. Tervvázlatok készítése.</w:t>
            </w:r>
          </w:p>
        </w:tc>
      </w:tr>
      <w:tr w:rsidR="007B5182" w:rsidRPr="00740577">
        <w:tc>
          <w:tcPr>
            <w:tcW w:w="2031"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bCs/>
                <w:sz w:val="24"/>
              </w:rPr>
            </w:pPr>
            <w:r w:rsidRPr="00740577">
              <w:rPr>
                <w:rFonts w:ascii="Times New Roman" w:hAnsi="Times New Roman" w:cs="Times New Roman"/>
                <w:b/>
                <w:sz w:val="24"/>
              </w:rPr>
              <w:t>A tematikai egység nevelési-fejlesztési céljai</w:t>
            </w:r>
          </w:p>
        </w:tc>
        <w:tc>
          <w:tcPr>
            <w:tcW w:w="7042"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bCs/>
                <w:szCs w:val="24"/>
              </w:rPr>
              <w:t>Mozgások megfigyelése, megjelenítése. Időbeni folyamatok értelmezhető megjelenítése.</w:t>
            </w:r>
          </w:p>
        </w:tc>
      </w:tr>
    </w:tbl>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748"/>
        <w:gridCol w:w="4476"/>
        <w:gridCol w:w="2849"/>
      </w:tblGrid>
      <w:tr w:rsidR="007B5182" w:rsidRPr="001D58D9">
        <w:tc>
          <w:tcPr>
            <w:tcW w:w="6224" w:type="dxa"/>
            <w:gridSpan w:val="2"/>
            <w:shd w:val="clear" w:color="auto" w:fill="auto"/>
            <w:vAlign w:val="center"/>
          </w:tcPr>
          <w:p w:rsidR="007B5182" w:rsidRPr="001D58D9" w:rsidRDefault="007B5182" w:rsidP="008B3FB2">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84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rPr>
            </w:pPr>
            <w:r w:rsidRPr="001D58D9">
              <w:rPr>
                <w:rFonts w:ascii="Times New Roman" w:hAnsi="Times New Roman" w:cs="Times New Roman"/>
                <w:b/>
                <w:bCs/>
                <w:sz w:val="24"/>
              </w:rPr>
              <w:t>Kapcsolódási pontok</w:t>
            </w:r>
          </w:p>
        </w:tc>
      </w:tr>
      <w:tr w:rsidR="007B5182" w:rsidRPr="001D58D9">
        <w:tc>
          <w:tcPr>
            <w:tcW w:w="6224" w:type="dxa"/>
            <w:gridSpan w:val="2"/>
            <w:shd w:val="clear" w:color="auto" w:fill="auto"/>
          </w:tcPr>
          <w:p w:rsidR="007B5182" w:rsidRPr="001D58D9" w:rsidRDefault="007B5182" w:rsidP="001D58D9">
            <w:pPr>
              <w:pStyle w:val="CM38"/>
              <w:widowControl/>
              <w:numPr>
                <w:ilvl w:val="0"/>
                <w:numId w:val="9"/>
              </w:numPr>
              <w:spacing w:after="0" w:line="276" w:lineRule="auto"/>
              <w:ind w:left="567" w:hanging="207"/>
              <w:rPr>
                <w:rFonts w:ascii="Times New Roman" w:hAnsi="Times New Roman" w:cs="Times New Roman"/>
                <w:i/>
              </w:rPr>
            </w:pPr>
            <w:r w:rsidRPr="001D58D9">
              <w:rPr>
                <w:rFonts w:ascii="Times New Roman" w:hAnsi="Times New Roman" w:cs="Times New Roman"/>
                <w:szCs w:val="24"/>
              </w:rPr>
              <w:t>A mozgóképi nyelv alapjainak, működésének értelmezése, majd kreatív alkalmazása összetettebb feladat kapcsán (pl. story-board, kamerába vágott videoanyag készítése megadott fogalomból vagy fotográfiákból kiindulva), mely a médium sajátos (nyelvi) működésének felismerését célozza meg.</w:t>
            </w:r>
          </w:p>
        </w:tc>
        <w:tc>
          <w:tcPr>
            <w:tcW w:w="284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cselekmény, jelenet, feszültség, konfliktus, fordulópont; díszlet, jelmez, kellék, fény- és hanghatások.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elbeszélő, cselekmény, epizód, helyszín, szereplő, leírás, párbeszéd, jellemzés; szerkezet, a cselekményt alkotó elemek, fordulatok, jelenet, konfliktus, feszültség, tetőpont, fordulópont.</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Egyszerű animációk. A hagyományos médiumok modern megjelenési formái.</w:t>
            </w:r>
          </w:p>
        </w:tc>
      </w:tr>
      <w:tr w:rsidR="007B5182" w:rsidRPr="001D58D9">
        <w:tc>
          <w:tcPr>
            <w:tcW w:w="1748" w:type="dxa"/>
            <w:shd w:val="clear" w:color="auto" w:fill="auto"/>
            <w:vAlign w:val="center"/>
          </w:tcPr>
          <w:p w:rsidR="007B5182" w:rsidRPr="001D58D9" w:rsidRDefault="007B5182" w:rsidP="008B3FB2">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lastRenderedPageBreak/>
              <w:t>Kulcsfogalmak/ fogalmak</w:t>
            </w:r>
          </w:p>
        </w:tc>
        <w:tc>
          <w:tcPr>
            <w:tcW w:w="7325"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képkivágás, nézet (gépállás, gépmozgás), beállítás, jelenet, expozíció, lezárás, konfliktus, fordulat, elbeszélő-szerkezeti alapséma, story-board.</w:t>
            </w:r>
          </w:p>
        </w:tc>
      </w:tr>
    </w:tbl>
    <w:p w:rsidR="008B3FB2" w:rsidRPr="00740577" w:rsidRDefault="008B3FB2" w:rsidP="008B3FB2">
      <w:pPr>
        <w:spacing w:line="276" w:lineRule="auto"/>
        <w:rPr>
          <w:rFonts w:ascii="Times New Roman" w:hAnsi="Times New Roman" w:cs="Times New Roman"/>
          <w:sz w:val="24"/>
          <w:lang w:val="hu-HU"/>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031"/>
        <w:gridCol w:w="5903"/>
        <w:gridCol w:w="1139"/>
      </w:tblGrid>
      <w:tr w:rsidR="007B5182" w:rsidRPr="001D58D9">
        <w:tc>
          <w:tcPr>
            <w:tcW w:w="2031"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903"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Vizuális kommunikáció</w:t>
            </w:r>
            <w:r w:rsidR="008B3FB2">
              <w:rPr>
                <w:rFonts w:ascii="Times New Roman" w:hAnsi="Times New Roman" w:cs="Times New Roman"/>
                <w:b/>
                <w:bCs/>
                <w:sz w:val="24"/>
              </w:rPr>
              <w:br/>
            </w:r>
            <w:r w:rsidRPr="001D58D9">
              <w:rPr>
                <w:rFonts w:ascii="Times New Roman" w:hAnsi="Times New Roman" w:cs="Times New Roman"/>
                <w:b/>
                <w:sz w:val="24"/>
              </w:rPr>
              <w:t>Montázs</w:t>
            </w:r>
          </w:p>
        </w:tc>
        <w:tc>
          <w:tcPr>
            <w:tcW w:w="113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 xml:space="preserve">Órakeret </w:t>
            </w:r>
            <w:r w:rsidR="008B3FB2">
              <w:rPr>
                <w:rFonts w:ascii="Times New Roman" w:hAnsi="Times New Roman" w:cs="Times New Roman"/>
                <w:b/>
                <w:bCs/>
                <w:sz w:val="24"/>
              </w:rPr>
              <w:br/>
            </w:r>
            <w:r w:rsidR="00A2265E">
              <w:rPr>
                <w:rFonts w:ascii="Times New Roman" w:hAnsi="Times New Roman" w:cs="Times New Roman"/>
                <w:b/>
                <w:bCs/>
                <w:color w:val="auto"/>
                <w:sz w:val="24"/>
              </w:rPr>
              <w:t>6</w:t>
            </w:r>
            <w:r w:rsidRPr="001D58D9">
              <w:rPr>
                <w:rFonts w:ascii="Times New Roman" w:hAnsi="Times New Roman" w:cs="Times New Roman"/>
                <w:b/>
                <w:bCs/>
                <w:color w:val="auto"/>
                <w:sz w:val="24"/>
              </w:rPr>
              <w:t xml:space="preserve"> óra</w:t>
            </w:r>
          </w:p>
        </w:tc>
      </w:tr>
      <w:tr w:rsidR="007B5182" w:rsidRPr="001D58D9">
        <w:tc>
          <w:tcPr>
            <w:tcW w:w="203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7042"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Jelenségek megfigyelése adott szempontok alapján. Időbeli folyamatok, változások megfigyelése, ábrázolása. Különböző mozgások vizuális rögzítése. Hang és kép együttes alkalmazása. Tervvázlatok készítése. Reflektálás filmes élményekre. Szabad asszociáció.</w:t>
            </w:r>
          </w:p>
        </w:tc>
      </w:tr>
      <w:tr w:rsidR="007B5182" w:rsidRPr="00740577">
        <w:tc>
          <w:tcPr>
            <w:tcW w:w="2031"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bCs/>
                <w:sz w:val="24"/>
              </w:rPr>
            </w:pPr>
            <w:r w:rsidRPr="00740577">
              <w:rPr>
                <w:rFonts w:ascii="Times New Roman" w:hAnsi="Times New Roman" w:cs="Times New Roman"/>
                <w:b/>
                <w:sz w:val="24"/>
              </w:rPr>
              <w:t>A tematikai egység nevelési-fejlesztési céljai</w:t>
            </w:r>
          </w:p>
        </w:tc>
        <w:tc>
          <w:tcPr>
            <w:tcW w:w="7042"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bCs/>
                <w:szCs w:val="24"/>
              </w:rPr>
              <w:t>Időbeni folyamatok értelmezhető megjelenítése. A vizuális kommunikáció különböző formáinak csoportosítása.</w:t>
            </w:r>
          </w:p>
        </w:tc>
      </w:tr>
    </w:tbl>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748"/>
        <w:gridCol w:w="4476"/>
        <w:gridCol w:w="2849"/>
      </w:tblGrid>
      <w:tr w:rsidR="007B5182" w:rsidRPr="001D58D9">
        <w:tc>
          <w:tcPr>
            <w:tcW w:w="6224" w:type="dxa"/>
            <w:gridSpan w:val="2"/>
            <w:shd w:val="clear" w:color="auto" w:fill="auto"/>
            <w:vAlign w:val="center"/>
          </w:tcPr>
          <w:p w:rsidR="007B5182" w:rsidRPr="001D58D9" w:rsidRDefault="007B5182" w:rsidP="008B3FB2">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84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1D58D9">
        <w:tc>
          <w:tcPr>
            <w:tcW w:w="6224" w:type="dxa"/>
            <w:gridSpan w:val="2"/>
            <w:shd w:val="clear" w:color="auto" w:fill="auto"/>
          </w:tcPr>
          <w:p w:rsidR="007B5182" w:rsidRPr="001D58D9" w:rsidRDefault="007B5182" w:rsidP="001D58D9">
            <w:pPr>
              <w:numPr>
                <w:ilvl w:val="0"/>
                <w:numId w:val="5"/>
              </w:numPr>
              <w:tabs>
                <w:tab w:val="left" w:pos="220"/>
              </w:tabs>
              <w:autoSpaceDE w:val="0"/>
              <w:spacing w:before="120" w:line="276" w:lineRule="auto"/>
              <w:ind w:left="567" w:hanging="207"/>
              <w:rPr>
                <w:rFonts w:ascii="Times New Roman" w:hAnsi="Times New Roman" w:cs="Times New Roman"/>
                <w:sz w:val="24"/>
              </w:rPr>
            </w:pPr>
            <w:r w:rsidRPr="001D58D9">
              <w:rPr>
                <w:rFonts w:ascii="Times New Roman" w:hAnsi="Times New Roman" w:cs="Times New Roman"/>
                <w:sz w:val="24"/>
              </w:rPr>
              <w:t xml:space="preserve">Térben és időben egymástól távol eső elemek, részletek, motívumok egységes egésszé szervezése új információközlés, alkotás létrehozása, különféle technikával megvalósított konkrét feladatmegoldás (pl. fotókollázs, vagy </w:t>
            </w:r>
            <w:r w:rsidRPr="001D58D9">
              <w:rPr>
                <w:rFonts w:ascii="Times New Roman" w:hAnsi="Times New Roman" w:cs="Times New Roman"/>
                <w:sz w:val="24"/>
                <w:lang w:val="hu-HU"/>
              </w:rPr>
              <w:t>„</w:t>
            </w:r>
            <w:r w:rsidRPr="001D58D9">
              <w:rPr>
                <w:rFonts w:ascii="Times New Roman" w:hAnsi="Times New Roman" w:cs="Times New Roman"/>
                <w:sz w:val="24"/>
              </w:rPr>
              <w:t xml:space="preserve">montázs-film” meglévő, </w:t>
            </w:r>
            <w:r w:rsidRPr="001D58D9">
              <w:rPr>
                <w:rFonts w:ascii="Times New Roman" w:hAnsi="Times New Roman" w:cs="Times New Roman"/>
                <w:sz w:val="24"/>
                <w:lang w:val="hu-HU"/>
              </w:rPr>
              <w:t>„</w:t>
            </w:r>
            <w:r w:rsidRPr="001D58D9">
              <w:rPr>
                <w:rFonts w:ascii="Times New Roman" w:hAnsi="Times New Roman" w:cs="Times New Roman"/>
                <w:sz w:val="24"/>
              </w:rPr>
              <w:t xml:space="preserve">talált” mozgóképi részletek </w:t>
            </w:r>
            <w:r w:rsidRPr="001D58D9">
              <w:rPr>
                <w:rFonts w:ascii="Times New Roman" w:hAnsi="Times New Roman" w:cs="Times New Roman"/>
                <w:sz w:val="24"/>
                <w:lang w:val="hu-HU"/>
              </w:rPr>
              <w:t>„</w:t>
            </w:r>
            <w:r w:rsidRPr="001D58D9">
              <w:rPr>
                <w:rFonts w:ascii="Times New Roman" w:hAnsi="Times New Roman" w:cs="Times New Roman"/>
                <w:sz w:val="24"/>
              </w:rPr>
              <w:t>összeszerelésével”) érdekében.</w:t>
            </w:r>
          </w:p>
          <w:p w:rsidR="007B5182" w:rsidRPr="001D58D9" w:rsidRDefault="007B5182" w:rsidP="001D58D9">
            <w:pPr>
              <w:pStyle w:val="CM38"/>
              <w:widowControl/>
              <w:numPr>
                <w:ilvl w:val="0"/>
                <w:numId w:val="5"/>
              </w:numPr>
              <w:spacing w:after="0" w:line="276" w:lineRule="auto"/>
              <w:ind w:left="567" w:hanging="207"/>
              <w:rPr>
                <w:rFonts w:ascii="Times New Roman" w:hAnsi="Times New Roman" w:cs="Times New Roman"/>
                <w:i/>
              </w:rPr>
            </w:pPr>
            <w:r w:rsidRPr="001D58D9">
              <w:rPr>
                <w:rFonts w:ascii="Times New Roman" w:hAnsi="Times New Roman" w:cs="Times New Roman"/>
                <w:szCs w:val="24"/>
              </w:rPr>
              <w:t xml:space="preserve">A mozgóképi (tér-idő) szerkesztés jelentőségének, a montázs néhány alaptípusának felismerése, összehasonlítása konkrét rövidfilmek, illetve játékfilmrészletek (pl. </w:t>
            </w:r>
            <w:r w:rsidRPr="001D58D9">
              <w:rPr>
                <w:rFonts w:ascii="Times New Roman" w:hAnsi="Times New Roman" w:cs="Times New Roman"/>
                <w:color w:val="auto"/>
                <w:szCs w:val="24"/>
              </w:rPr>
              <w:t xml:space="preserve">Gaál István: </w:t>
            </w:r>
            <w:r w:rsidRPr="001D58D9">
              <w:rPr>
                <w:rFonts w:ascii="Times New Roman" w:hAnsi="Times New Roman" w:cs="Times New Roman"/>
                <w:i/>
                <w:color w:val="auto"/>
                <w:szCs w:val="24"/>
              </w:rPr>
              <w:t>Pályamunkások</w:t>
            </w:r>
            <w:r w:rsidRPr="001D58D9">
              <w:rPr>
                <w:rFonts w:ascii="Times New Roman" w:hAnsi="Times New Roman" w:cs="Times New Roman"/>
                <w:color w:val="auto"/>
                <w:szCs w:val="24"/>
              </w:rPr>
              <w:t>,</w:t>
            </w:r>
            <w:r w:rsidRPr="001D58D9">
              <w:rPr>
                <w:rFonts w:ascii="Times New Roman" w:hAnsi="Times New Roman" w:cs="Times New Roman"/>
                <w:color w:val="222222"/>
                <w:szCs w:val="24"/>
              </w:rPr>
              <w:t xml:space="preserve"> </w:t>
            </w:r>
            <w:r w:rsidRPr="001D58D9">
              <w:rPr>
                <w:rFonts w:ascii="Times New Roman" w:hAnsi="Times New Roman" w:cs="Times New Roman"/>
                <w:szCs w:val="24"/>
              </w:rPr>
              <w:t xml:space="preserve">Rodriguez: </w:t>
            </w:r>
            <w:r w:rsidRPr="001D58D9">
              <w:rPr>
                <w:rFonts w:ascii="Times New Roman" w:hAnsi="Times New Roman" w:cs="Times New Roman"/>
                <w:i/>
                <w:szCs w:val="24"/>
              </w:rPr>
              <w:t>Desperado</w:t>
            </w:r>
            <w:r w:rsidRPr="001D58D9">
              <w:rPr>
                <w:rFonts w:ascii="Times New Roman" w:hAnsi="Times New Roman" w:cs="Times New Roman"/>
                <w:szCs w:val="24"/>
              </w:rPr>
              <w:t xml:space="preserve">, Lang: M </w:t>
            </w:r>
            <w:r w:rsidRPr="001D58D9">
              <w:rPr>
                <w:rFonts w:ascii="Times New Roman" w:hAnsi="Times New Roman" w:cs="Times New Roman"/>
                <w:bCs/>
                <w:i/>
                <w:iCs/>
                <w:color w:val="auto"/>
                <w:szCs w:val="24"/>
              </w:rPr>
              <w:t>–</w:t>
            </w:r>
            <w:r w:rsidRPr="001D58D9">
              <w:rPr>
                <w:rFonts w:ascii="Times New Roman" w:hAnsi="Times New Roman" w:cs="Times New Roman"/>
                <w:szCs w:val="24"/>
              </w:rPr>
              <w:t xml:space="preserve"> </w:t>
            </w:r>
            <w:r w:rsidRPr="001D58D9">
              <w:rPr>
                <w:rFonts w:ascii="Times New Roman" w:hAnsi="Times New Roman" w:cs="Times New Roman"/>
                <w:i/>
                <w:szCs w:val="24"/>
              </w:rPr>
              <w:t>Egy város keresi a gyilkost</w:t>
            </w:r>
            <w:r w:rsidRPr="001D58D9">
              <w:rPr>
                <w:rFonts w:ascii="Times New Roman" w:hAnsi="Times New Roman" w:cs="Times New Roman"/>
                <w:szCs w:val="24"/>
              </w:rPr>
              <w:t>) elemzése, összehasonlítása kapcsán.</w:t>
            </w:r>
          </w:p>
        </w:tc>
        <w:tc>
          <w:tcPr>
            <w:tcW w:w="284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ellentét és párhuzam, a feszültségteremtés eszközei.</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a kompozíció meghatározó elemei; különböző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r w:rsidR="007B5182" w:rsidRPr="001D58D9">
        <w:tc>
          <w:tcPr>
            <w:tcW w:w="1748" w:type="dxa"/>
            <w:shd w:val="clear" w:color="auto" w:fill="auto"/>
            <w:vAlign w:val="center"/>
          </w:tcPr>
          <w:p w:rsidR="007B5182" w:rsidRPr="001D58D9" w:rsidRDefault="007B5182" w:rsidP="008B3FB2">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t>Kulcsfogalmak/ fogalmak</w:t>
            </w:r>
          </w:p>
        </w:tc>
        <w:tc>
          <w:tcPr>
            <w:tcW w:w="7325"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sz w:val="24"/>
                <w:lang w:val="hu-HU"/>
              </w:rPr>
              <w:t>Montázs és gondolkodás, montázselv, tér-idő szervezés, (mozgóképi szerkesztés/montázs), leíró és szubjektív kép/nézőpont; lineáris-cselekményábrázoló és párhuzamos montázs.</w:t>
            </w:r>
          </w:p>
        </w:tc>
      </w:tr>
    </w:tbl>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01"/>
        <w:gridCol w:w="5733"/>
        <w:gridCol w:w="1139"/>
      </w:tblGrid>
      <w:tr w:rsidR="007B5182" w:rsidRPr="001D58D9">
        <w:tc>
          <w:tcPr>
            <w:tcW w:w="2201"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733"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Vizuális kommunikáció</w:t>
            </w:r>
            <w:r w:rsidR="008B3FB2">
              <w:rPr>
                <w:rFonts w:ascii="Times New Roman" w:hAnsi="Times New Roman" w:cs="Times New Roman"/>
                <w:b/>
                <w:bCs/>
                <w:sz w:val="24"/>
              </w:rPr>
              <w:br/>
            </w:r>
            <w:r w:rsidRPr="001D58D9">
              <w:rPr>
                <w:rFonts w:ascii="Times New Roman" w:hAnsi="Times New Roman" w:cs="Times New Roman"/>
                <w:b/>
                <w:sz w:val="24"/>
              </w:rPr>
              <w:t>Vizuális kommunikációs formák</w:t>
            </w:r>
          </w:p>
        </w:tc>
        <w:tc>
          <w:tcPr>
            <w:tcW w:w="113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 xml:space="preserve">Órakeret </w:t>
            </w:r>
            <w:r w:rsidR="008B3FB2">
              <w:rPr>
                <w:rFonts w:ascii="Times New Roman" w:hAnsi="Times New Roman" w:cs="Times New Roman"/>
                <w:b/>
                <w:bCs/>
                <w:sz w:val="24"/>
              </w:rPr>
              <w:br/>
            </w:r>
            <w:r w:rsidR="00A2265E">
              <w:rPr>
                <w:rFonts w:ascii="Times New Roman" w:hAnsi="Times New Roman" w:cs="Times New Roman"/>
                <w:b/>
                <w:bCs/>
                <w:color w:val="auto"/>
                <w:sz w:val="24"/>
                <w:lang w:val="cs-CZ"/>
              </w:rPr>
              <w:t>3</w:t>
            </w:r>
            <w:r w:rsidRPr="001D58D9">
              <w:rPr>
                <w:rFonts w:ascii="Times New Roman" w:hAnsi="Times New Roman" w:cs="Times New Roman"/>
                <w:b/>
                <w:bCs/>
                <w:color w:val="auto"/>
                <w:sz w:val="24"/>
                <w:lang w:val="cs-CZ"/>
              </w:rPr>
              <w:t xml:space="preserve"> óra</w:t>
            </w:r>
          </w:p>
        </w:tc>
      </w:tr>
      <w:tr w:rsidR="007B5182" w:rsidRPr="001D58D9">
        <w:tc>
          <w:tcPr>
            <w:tcW w:w="220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872"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Fényképek, újságképek, reklámképek csoportosítása adott szempontok alapján, olvasása, értelmezése.</w:t>
            </w:r>
          </w:p>
        </w:tc>
      </w:tr>
      <w:tr w:rsidR="007B5182" w:rsidRPr="00740577">
        <w:tc>
          <w:tcPr>
            <w:tcW w:w="2201"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bCs/>
                <w:sz w:val="24"/>
              </w:rPr>
            </w:pPr>
            <w:r w:rsidRPr="00740577">
              <w:rPr>
                <w:rFonts w:ascii="Times New Roman" w:hAnsi="Times New Roman" w:cs="Times New Roman"/>
                <w:b/>
                <w:sz w:val="24"/>
              </w:rPr>
              <w:t>A tematikai egység nevelési-fejlesztési céljai</w:t>
            </w:r>
          </w:p>
        </w:tc>
        <w:tc>
          <w:tcPr>
            <w:tcW w:w="6872"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bCs/>
                <w:szCs w:val="24"/>
              </w:rPr>
              <w:t>A vizuális kommunikáció különböző formáinak csoportosítása.</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748"/>
        <w:gridCol w:w="4346"/>
        <w:gridCol w:w="2979"/>
      </w:tblGrid>
      <w:tr w:rsidR="007B5182" w:rsidRPr="001D58D9">
        <w:tc>
          <w:tcPr>
            <w:tcW w:w="6094" w:type="dxa"/>
            <w:gridSpan w:val="2"/>
            <w:shd w:val="clear" w:color="auto" w:fill="auto"/>
            <w:vAlign w:val="center"/>
          </w:tcPr>
          <w:p w:rsidR="007B5182" w:rsidRPr="001D58D9" w:rsidRDefault="007B5182" w:rsidP="008B3FB2">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97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740577">
        <w:tc>
          <w:tcPr>
            <w:tcW w:w="6094" w:type="dxa"/>
            <w:gridSpan w:val="2"/>
            <w:shd w:val="clear" w:color="auto" w:fill="auto"/>
          </w:tcPr>
          <w:p w:rsidR="007B5182" w:rsidRPr="001D58D9" w:rsidRDefault="007B5182" w:rsidP="001D58D9">
            <w:pPr>
              <w:numPr>
                <w:ilvl w:val="0"/>
                <w:numId w:val="12"/>
              </w:numPr>
              <w:tabs>
                <w:tab w:val="left" w:pos="220"/>
              </w:tabs>
              <w:autoSpaceDE w:val="0"/>
              <w:spacing w:before="120" w:line="276" w:lineRule="auto"/>
              <w:ind w:left="567" w:hanging="207"/>
              <w:rPr>
                <w:rFonts w:ascii="Times New Roman" w:hAnsi="Times New Roman" w:cs="Times New Roman"/>
                <w:sz w:val="24"/>
              </w:rPr>
            </w:pPr>
            <w:r w:rsidRPr="001D58D9">
              <w:rPr>
                <w:rFonts w:ascii="Times New Roman" w:hAnsi="Times New Roman" w:cs="Times New Roman"/>
                <w:sz w:val="24"/>
              </w:rPr>
              <w:t xml:space="preserve">A verbális és a vizuális kommunikáció közötti lényegi különbségek felismerése és megfogalmazása kreatív gyakorlatok tanulságaiból levonva (pl. képek szóbeli leírásával, </w:t>
            </w:r>
            <w:r w:rsidRPr="001D58D9">
              <w:rPr>
                <w:rFonts w:ascii="Times New Roman" w:hAnsi="Times New Roman" w:cs="Times New Roman"/>
                <w:sz w:val="24"/>
                <w:lang w:val="hu-HU"/>
              </w:rPr>
              <w:t>„</w:t>
            </w:r>
            <w:r w:rsidRPr="001D58D9">
              <w:rPr>
                <w:rFonts w:ascii="Times New Roman" w:hAnsi="Times New Roman" w:cs="Times New Roman"/>
                <w:sz w:val="24"/>
              </w:rPr>
              <w:t>közvetítésével” történő rekonstruálással).</w:t>
            </w:r>
          </w:p>
          <w:p w:rsidR="007B5182" w:rsidRPr="001D58D9" w:rsidRDefault="007B5182" w:rsidP="001D58D9">
            <w:pPr>
              <w:pStyle w:val="CM38"/>
              <w:widowControl/>
              <w:numPr>
                <w:ilvl w:val="0"/>
                <w:numId w:val="12"/>
              </w:numPr>
              <w:spacing w:after="0" w:line="276" w:lineRule="auto"/>
              <w:ind w:left="567" w:hanging="207"/>
              <w:rPr>
                <w:rFonts w:ascii="Times New Roman" w:hAnsi="Times New Roman" w:cs="Times New Roman"/>
                <w:i/>
                <w:color w:val="auto"/>
              </w:rPr>
            </w:pPr>
            <w:r w:rsidRPr="001D58D9">
              <w:rPr>
                <w:rFonts w:ascii="Times New Roman" w:hAnsi="Times New Roman" w:cs="Times New Roman"/>
                <w:szCs w:val="24"/>
              </w:rPr>
              <w:t>A vizuális kommunikáció különböző formáinak csoportosítása, összehasonlítása a különféle vizuális kifejező eszközök, médiumok tudatosítása érdekében.</w:t>
            </w:r>
          </w:p>
        </w:tc>
        <w:tc>
          <w:tcPr>
            <w:tcW w:w="2979" w:type="dxa"/>
            <w:shd w:val="clear" w:color="auto" w:fill="auto"/>
          </w:tcPr>
          <w:p w:rsidR="007B5182" w:rsidRPr="001D58D9" w:rsidRDefault="007B5182" w:rsidP="001D58D9">
            <w:pPr>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Nyelvi és nem nyelvi kódok, mindennapi közlési helyzetek, meggyőző kommunikáció. A nyomtatott és az elektronikus szövegek jellemzői. Gyakori szövegtípusok. Ábrák, képek, illusztrációk kapcsolata a szöveggel. Információhordozók természete, kommunikációs funkcióival és kultúrájával.</w:t>
            </w:r>
          </w:p>
          <w:p w:rsidR="007B5182" w:rsidRPr="001D58D9" w:rsidRDefault="007B5182" w:rsidP="001D58D9">
            <w:pPr>
              <w:spacing w:line="276" w:lineRule="auto"/>
              <w:rPr>
                <w:rFonts w:ascii="Times New Roman" w:hAnsi="Times New Roman" w:cs="Times New Roman"/>
                <w:color w:val="auto"/>
                <w:sz w:val="24"/>
                <w:lang w:val="hu-HU"/>
              </w:rPr>
            </w:pPr>
          </w:p>
          <w:p w:rsidR="007B5182" w:rsidRPr="00740577"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Informatika:</w:t>
            </w:r>
            <w:r w:rsidRPr="001D58D9">
              <w:rPr>
                <w:rFonts w:ascii="Times New Roman" w:hAnsi="Times New Roman" w:cs="Times New Roman"/>
                <w:color w:val="auto"/>
                <w:sz w:val="24"/>
                <w:lang w:val="hu-HU"/>
              </w:rPr>
              <w:t xml:space="preserve"> Multimédiás dokumentumok elemei. </w:t>
            </w:r>
            <w:r w:rsidRPr="00740577">
              <w:rPr>
                <w:rFonts w:ascii="Times New Roman" w:hAnsi="Times New Roman" w:cs="Times New Roman"/>
                <w:color w:val="auto"/>
                <w:sz w:val="24"/>
                <w:lang w:val="hu-HU"/>
              </w:rPr>
              <w:t>Az információs technológián alapuló kommunikációs formák. Kommunikációs médiumok és szerepük. A hagyományos médiumok modern megjelenési formái.</w:t>
            </w:r>
          </w:p>
          <w:p w:rsidR="007B5182" w:rsidRPr="00740577" w:rsidRDefault="007B5182" w:rsidP="001D58D9">
            <w:pPr>
              <w:spacing w:line="276" w:lineRule="auto"/>
              <w:rPr>
                <w:rFonts w:ascii="Times New Roman" w:hAnsi="Times New Roman" w:cs="Times New Roman"/>
                <w:color w:val="auto"/>
                <w:sz w:val="24"/>
                <w:lang w:val="hu-HU"/>
              </w:rPr>
            </w:pPr>
          </w:p>
          <w:p w:rsidR="007B5182" w:rsidRPr="00740577" w:rsidRDefault="007B5182" w:rsidP="001D58D9">
            <w:pPr>
              <w:spacing w:line="276" w:lineRule="auto"/>
              <w:rPr>
                <w:rFonts w:ascii="Times New Roman" w:hAnsi="Times New Roman" w:cs="Times New Roman"/>
                <w:sz w:val="24"/>
                <w:lang w:val="hu-HU"/>
              </w:rPr>
            </w:pPr>
            <w:r w:rsidRPr="00740577">
              <w:rPr>
                <w:rFonts w:ascii="Times New Roman" w:hAnsi="Times New Roman" w:cs="Times New Roman"/>
                <w:bCs/>
                <w:i/>
                <w:color w:val="auto"/>
                <w:sz w:val="24"/>
                <w:lang w:val="hu-HU"/>
              </w:rPr>
              <w:t>Matematika</w:t>
            </w:r>
            <w:r w:rsidRPr="00740577">
              <w:rPr>
                <w:rFonts w:ascii="Times New Roman" w:hAnsi="Times New Roman" w:cs="Times New Roman"/>
                <w:i/>
                <w:color w:val="auto"/>
                <w:sz w:val="24"/>
                <w:lang w:val="hu-HU"/>
              </w:rPr>
              <w:t>:</w:t>
            </w:r>
            <w:r w:rsidRPr="00740577">
              <w:rPr>
                <w:rFonts w:ascii="Times New Roman" w:hAnsi="Times New Roman" w:cs="Times New Roman"/>
                <w:color w:val="auto"/>
                <w:sz w:val="24"/>
                <w:lang w:val="hu-HU"/>
              </w:rPr>
              <w:t xml:space="preserve"> Osztályozás. Rendszeralkotás </w:t>
            </w:r>
            <w:r w:rsidRPr="00740577">
              <w:rPr>
                <w:rFonts w:ascii="Times New Roman" w:hAnsi="Times New Roman" w:cs="Times New Roman"/>
                <w:color w:val="auto"/>
                <w:sz w:val="24"/>
                <w:lang w:val="hu-HU"/>
              </w:rPr>
              <w:noBreakHyphen/>
              <w:t xml:space="preserve"> elemek elrendezése; rendszerezést segítő eszközök (pl. táblázatok).</w:t>
            </w:r>
          </w:p>
        </w:tc>
      </w:tr>
      <w:tr w:rsidR="007B5182" w:rsidRPr="001D58D9">
        <w:tc>
          <w:tcPr>
            <w:tcW w:w="1748" w:type="dxa"/>
            <w:shd w:val="clear" w:color="auto" w:fill="auto"/>
            <w:vAlign w:val="center"/>
          </w:tcPr>
          <w:p w:rsidR="007B5182" w:rsidRPr="001D58D9" w:rsidRDefault="007B5182" w:rsidP="008B3FB2">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lastRenderedPageBreak/>
              <w:t>Kulcsfogalmak/ fogalmak</w:t>
            </w:r>
          </w:p>
        </w:tc>
        <w:tc>
          <w:tcPr>
            <w:tcW w:w="7325" w:type="dxa"/>
            <w:gridSpan w:val="2"/>
            <w:shd w:val="clear" w:color="auto" w:fill="auto"/>
          </w:tcPr>
          <w:p w:rsidR="007B5182" w:rsidRPr="001D58D9" w:rsidRDefault="007B5182" w:rsidP="001D58D9">
            <w:pPr>
              <w:spacing w:before="120" w:line="276" w:lineRule="auto"/>
              <w:rPr>
                <w:rFonts w:ascii="Times New Roman" w:hAnsi="Times New Roman" w:cs="Times New Roman"/>
                <w:sz w:val="24"/>
                <w:szCs w:val="20"/>
                <w:lang w:val="hu-HU"/>
              </w:rPr>
            </w:pPr>
            <w:r w:rsidRPr="001D58D9">
              <w:rPr>
                <w:rFonts w:ascii="Times New Roman" w:hAnsi="Times New Roman" w:cs="Times New Roman"/>
                <w:color w:val="auto"/>
                <w:sz w:val="24"/>
                <w:lang w:val="hu-HU"/>
              </w:rPr>
              <w:t xml:space="preserve">A kép </w:t>
            </w:r>
            <w:r w:rsidRPr="001D58D9">
              <w:rPr>
                <w:rFonts w:ascii="Times New Roman" w:hAnsi="Times New Roman" w:cs="Times New Roman"/>
                <w:sz w:val="24"/>
                <w:lang w:val="hu-HU"/>
              </w:rPr>
              <w:t>„</w:t>
            </w:r>
            <w:r w:rsidRPr="001D58D9">
              <w:rPr>
                <w:rFonts w:ascii="Times New Roman" w:hAnsi="Times New Roman" w:cs="Times New Roman"/>
                <w:color w:val="auto"/>
                <w:sz w:val="24"/>
                <w:lang w:val="hu-HU"/>
              </w:rPr>
              <w:t>működése”, állókép és mozgókép különbözősége, közvetlen és közvetett kommunikáció, tömegkommunikáció, távközlés, televízió, internet, gesztusnyelv,  képes forgatókönyv,  mozgókép, (techno)médium.</w:t>
            </w:r>
          </w:p>
        </w:tc>
      </w:tr>
    </w:tbl>
    <w:p w:rsidR="008B3FB2" w:rsidRPr="00740577" w:rsidRDefault="008B3FB2" w:rsidP="008B3FB2">
      <w:pPr>
        <w:spacing w:line="276" w:lineRule="auto"/>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73"/>
        <w:gridCol w:w="5789"/>
        <w:gridCol w:w="1110"/>
      </w:tblGrid>
      <w:tr w:rsidR="00A2265E" w:rsidRPr="001D58D9" w:rsidTr="003A3889">
        <w:tc>
          <w:tcPr>
            <w:tcW w:w="2173" w:type="dxa"/>
            <w:shd w:val="clear" w:color="auto" w:fill="auto"/>
            <w:vAlign w:val="center"/>
          </w:tcPr>
          <w:p w:rsidR="00A2265E" w:rsidRPr="001D58D9" w:rsidRDefault="00A2265E" w:rsidP="003A388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eastAsia="hu-HU"/>
              </w:rPr>
            </w:pPr>
            <w:r w:rsidRPr="001D58D9">
              <w:rPr>
                <w:rFonts w:ascii="Times New Roman" w:hAnsi="Times New Roman" w:cs="Times New Roman"/>
                <w:b/>
                <w:sz w:val="24"/>
                <w:lang w:val="hu-HU"/>
              </w:rPr>
              <w:t>Tematikai egység/ Fejlesztési cél</w:t>
            </w:r>
          </w:p>
        </w:tc>
        <w:tc>
          <w:tcPr>
            <w:tcW w:w="5789" w:type="dxa"/>
            <w:shd w:val="clear" w:color="auto" w:fill="auto"/>
            <w:vAlign w:val="center"/>
          </w:tcPr>
          <w:p w:rsidR="00A2265E" w:rsidRPr="001D58D9" w:rsidRDefault="00A2265E" w:rsidP="003A3889">
            <w:pPr>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eastAsia="hu-HU"/>
              </w:rPr>
              <w:t>Média és mozgóképkultúra – A média kifejezőeszközei</w:t>
            </w:r>
            <w:r>
              <w:rPr>
                <w:rFonts w:ascii="Times New Roman" w:hAnsi="Times New Roman" w:cs="Times New Roman"/>
                <w:b/>
                <w:sz w:val="24"/>
                <w:lang w:val="hu-HU" w:eastAsia="hu-HU"/>
              </w:rPr>
              <w:br/>
            </w:r>
            <w:r w:rsidRPr="001D58D9">
              <w:rPr>
                <w:rFonts w:ascii="Times New Roman" w:hAnsi="Times New Roman" w:cs="Times New Roman"/>
                <w:b/>
                <w:sz w:val="24"/>
                <w:lang w:val="hu-HU"/>
              </w:rPr>
              <w:t>A kiemelés (hangsúlyozás) alapeszközei a mozgóképi ábrázolásban, az írott és az online sajtóban</w:t>
            </w:r>
          </w:p>
        </w:tc>
        <w:tc>
          <w:tcPr>
            <w:tcW w:w="1110" w:type="dxa"/>
            <w:shd w:val="clear" w:color="auto" w:fill="auto"/>
            <w:vAlign w:val="center"/>
          </w:tcPr>
          <w:p w:rsidR="00A2265E" w:rsidRPr="001D58D9" w:rsidRDefault="00A2265E" w:rsidP="003A3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Pr>
                <w:rFonts w:ascii="Times New Roman" w:hAnsi="Times New Roman" w:cs="Times New Roman"/>
                <w:b/>
                <w:sz w:val="24"/>
                <w:lang w:val="hu-HU"/>
              </w:rPr>
              <w:br/>
            </w:r>
            <w:r w:rsidR="006405B9">
              <w:rPr>
                <w:rFonts w:ascii="Times New Roman" w:hAnsi="Times New Roman" w:cs="Times New Roman"/>
                <w:b/>
                <w:sz w:val="24"/>
                <w:lang w:val="hu-HU"/>
              </w:rPr>
              <w:t>4</w:t>
            </w:r>
            <w:r w:rsidRPr="001D58D9">
              <w:rPr>
                <w:rFonts w:ascii="Times New Roman" w:hAnsi="Times New Roman" w:cs="Times New Roman"/>
                <w:b/>
                <w:sz w:val="24"/>
                <w:lang w:val="hu-HU"/>
              </w:rPr>
              <w:t xml:space="preserve"> óra</w:t>
            </w:r>
          </w:p>
        </w:tc>
      </w:tr>
      <w:tr w:rsidR="00A2265E" w:rsidRPr="001D58D9" w:rsidTr="003A3889">
        <w:tc>
          <w:tcPr>
            <w:tcW w:w="2173" w:type="dxa"/>
            <w:shd w:val="clear" w:color="auto" w:fill="auto"/>
            <w:vAlign w:val="center"/>
          </w:tcPr>
          <w:p w:rsidR="00A2265E" w:rsidRPr="001D58D9" w:rsidRDefault="00A2265E" w:rsidP="003A388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899" w:type="dxa"/>
            <w:gridSpan w:val="2"/>
            <w:shd w:val="clear" w:color="auto" w:fill="auto"/>
          </w:tcPr>
          <w:p w:rsidR="00A2265E" w:rsidRPr="001D58D9" w:rsidRDefault="00A2265E" w:rsidP="003A388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 </w:t>
            </w:r>
          </w:p>
        </w:tc>
      </w:tr>
      <w:tr w:rsidR="00A2265E" w:rsidRPr="001D58D9" w:rsidTr="003A3889">
        <w:tc>
          <w:tcPr>
            <w:tcW w:w="2173" w:type="dxa"/>
            <w:shd w:val="clear" w:color="auto" w:fill="auto"/>
            <w:vAlign w:val="center"/>
          </w:tcPr>
          <w:p w:rsidR="00A2265E" w:rsidRPr="001D58D9" w:rsidRDefault="00A2265E" w:rsidP="003A388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bCs/>
                <w:sz w:val="24"/>
                <w:lang w:val="hu-HU"/>
              </w:rPr>
            </w:pPr>
            <w:r w:rsidRPr="001D58D9">
              <w:rPr>
                <w:rFonts w:ascii="Times New Roman" w:hAnsi="Times New Roman" w:cs="Times New Roman"/>
                <w:b/>
                <w:sz w:val="24"/>
                <w:lang w:val="hu-HU"/>
              </w:rPr>
              <w:t>A tematikai egység nevelési-fejlesztési céljai</w:t>
            </w:r>
          </w:p>
        </w:tc>
        <w:tc>
          <w:tcPr>
            <w:tcW w:w="6899" w:type="dxa"/>
            <w:gridSpan w:val="2"/>
            <w:shd w:val="clear" w:color="auto" w:fill="auto"/>
          </w:tcPr>
          <w:p w:rsidR="00A2265E" w:rsidRPr="001D58D9" w:rsidRDefault="00A2265E" w:rsidP="003A3889">
            <w:pPr>
              <w:spacing w:before="120" w:line="276" w:lineRule="auto"/>
              <w:rPr>
                <w:rFonts w:ascii="Times New Roman" w:hAnsi="Times New Roman" w:cs="Times New Roman"/>
                <w:sz w:val="24"/>
              </w:rPr>
            </w:pPr>
            <w:r w:rsidRPr="001D58D9">
              <w:rPr>
                <w:rFonts w:ascii="Times New Roman" w:hAnsi="Times New Roman" w:cs="Times New Roman"/>
                <w:bCs/>
                <w:sz w:val="24"/>
                <w:lang w:val="hu-HU"/>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69"/>
        <w:gridCol w:w="5674"/>
        <w:gridCol w:w="1139"/>
      </w:tblGrid>
      <w:tr w:rsidR="007B5182" w:rsidRPr="001D58D9">
        <w:tc>
          <w:tcPr>
            <w:tcW w:w="2269"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eastAsia="hu-HU"/>
              </w:rPr>
            </w:pPr>
            <w:r w:rsidRPr="001D58D9">
              <w:rPr>
                <w:rFonts w:ascii="Times New Roman" w:hAnsi="Times New Roman" w:cs="Times New Roman"/>
                <w:b/>
                <w:sz w:val="24"/>
                <w:lang w:val="hu-HU"/>
              </w:rPr>
              <w:t>Tematikai egység/ Fejlesztési cél</w:t>
            </w:r>
          </w:p>
        </w:tc>
        <w:tc>
          <w:tcPr>
            <w:tcW w:w="5674"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eastAsia="hu-HU"/>
              </w:rPr>
              <w:t xml:space="preserve">Média és mozgóképkultúra – </w:t>
            </w:r>
            <w:r w:rsidR="008B3FB2">
              <w:rPr>
                <w:rFonts w:ascii="Times New Roman" w:hAnsi="Times New Roman" w:cs="Times New Roman"/>
                <w:b/>
                <w:sz w:val="24"/>
                <w:lang w:val="hu-HU" w:eastAsia="hu-HU"/>
              </w:rPr>
              <w:br/>
            </w:r>
            <w:r w:rsidRPr="001D58D9">
              <w:rPr>
                <w:rFonts w:ascii="Times New Roman" w:hAnsi="Times New Roman" w:cs="Times New Roman"/>
                <w:b/>
                <w:sz w:val="24"/>
                <w:lang w:val="hu-HU" w:eastAsia="hu-HU"/>
              </w:rPr>
              <w:t>A média kifejezőeszközei</w:t>
            </w:r>
            <w:r w:rsidR="008B3FB2">
              <w:rPr>
                <w:rFonts w:ascii="Times New Roman" w:hAnsi="Times New Roman" w:cs="Times New Roman"/>
                <w:b/>
                <w:sz w:val="24"/>
                <w:lang w:val="hu-HU" w:eastAsia="hu-HU"/>
              </w:rPr>
              <w:br/>
            </w:r>
            <w:r w:rsidRPr="001D58D9">
              <w:rPr>
                <w:rFonts w:ascii="Times New Roman" w:hAnsi="Times New Roman" w:cs="Times New Roman"/>
                <w:b/>
                <w:sz w:val="24"/>
                <w:lang w:val="hu-HU"/>
              </w:rPr>
              <w:t>Reprodukálás és ábrázolás – a mozgókép kettős természete</w:t>
            </w:r>
          </w:p>
        </w:tc>
        <w:tc>
          <w:tcPr>
            <w:tcW w:w="1139" w:type="dxa"/>
            <w:shd w:val="clear" w:color="auto" w:fill="auto"/>
            <w:vAlign w:val="center"/>
          </w:tcPr>
          <w:p w:rsidR="007B5182" w:rsidRPr="001D58D9" w:rsidRDefault="007B5182" w:rsidP="008B3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8B3FB2">
              <w:rPr>
                <w:rFonts w:ascii="Times New Roman" w:hAnsi="Times New Roman" w:cs="Times New Roman"/>
                <w:b/>
                <w:sz w:val="24"/>
                <w:lang w:val="hu-HU"/>
              </w:rPr>
              <w:br/>
            </w:r>
            <w:r w:rsidR="00A2265E">
              <w:rPr>
                <w:rFonts w:ascii="Times New Roman" w:hAnsi="Times New Roman" w:cs="Times New Roman"/>
                <w:b/>
                <w:sz w:val="24"/>
                <w:lang w:val="hu-HU"/>
              </w:rPr>
              <w:t>5</w:t>
            </w:r>
            <w:r w:rsidRPr="001D58D9">
              <w:rPr>
                <w:rFonts w:ascii="Times New Roman" w:hAnsi="Times New Roman" w:cs="Times New Roman"/>
                <w:b/>
                <w:sz w:val="24"/>
                <w:lang w:val="hu-HU"/>
              </w:rPr>
              <w:t xml:space="preserve"> óra</w:t>
            </w:r>
          </w:p>
        </w:tc>
      </w:tr>
      <w:tr w:rsidR="007B5182" w:rsidRPr="001D58D9">
        <w:tc>
          <w:tcPr>
            <w:tcW w:w="2269"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rPr>
            </w:pPr>
            <w:r w:rsidRPr="001D58D9">
              <w:rPr>
                <w:rFonts w:ascii="Times New Roman" w:hAnsi="Times New Roman" w:cs="Times New Roman"/>
                <w:b/>
                <w:sz w:val="24"/>
                <w:lang w:val="hu-HU"/>
              </w:rPr>
              <w:t>Előzetes tudás</w:t>
            </w:r>
          </w:p>
        </w:tc>
        <w:tc>
          <w:tcPr>
            <w:tcW w:w="6813"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rPr>
              <w:t>A reprodukálás, a technikai úton rögzített kép/hang és az ábrázolás fogalmának ismerete.</w:t>
            </w:r>
          </w:p>
        </w:tc>
      </w:tr>
      <w:tr w:rsidR="007B5182" w:rsidRPr="001D58D9">
        <w:tc>
          <w:tcPr>
            <w:tcW w:w="2269"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bCs/>
                <w:sz w:val="24"/>
                <w:lang w:val="hu-HU"/>
              </w:rPr>
            </w:pPr>
            <w:r w:rsidRPr="001D58D9">
              <w:rPr>
                <w:rFonts w:ascii="Times New Roman" w:hAnsi="Times New Roman" w:cs="Times New Roman"/>
                <w:b/>
                <w:sz w:val="24"/>
                <w:lang w:val="hu-HU"/>
              </w:rPr>
              <w:t>A tematikai egység nevelési-fejlesztési céljai</w:t>
            </w:r>
          </w:p>
        </w:tc>
        <w:tc>
          <w:tcPr>
            <w:tcW w:w="6813" w:type="dxa"/>
            <w:gridSpan w:val="2"/>
            <w:shd w:val="clear" w:color="auto" w:fill="auto"/>
          </w:tcPr>
          <w:p w:rsidR="007B5182" w:rsidRPr="001D58D9"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bCs/>
                <w:sz w:val="24"/>
                <w:lang w:val="hu-HU"/>
              </w:rPr>
              <w:t>Az életkornak megfelelő mozgóképi (film, televízió, videó, komputerjáték, web) szövegértés képességének fejlesztése, az önálló és kritikus attitűd kialakítása, a mozgóképi írás-olvasás tudás fejlesztése. Alapszintű mozgóképnyelvi tájékozottság megszerzése.</w:t>
            </w:r>
          </w:p>
        </w:tc>
      </w:tr>
    </w:tbl>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71"/>
        <w:gridCol w:w="4818"/>
        <w:gridCol w:w="2393"/>
      </w:tblGrid>
      <w:tr w:rsidR="007B5182" w:rsidRPr="001D58D9">
        <w:tc>
          <w:tcPr>
            <w:tcW w:w="6689" w:type="dxa"/>
            <w:gridSpan w:val="2"/>
            <w:shd w:val="clear" w:color="auto" w:fill="auto"/>
            <w:vAlign w:val="center"/>
          </w:tcPr>
          <w:p w:rsidR="007B5182" w:rsidRPr="001D58D9" w:rsidRDefault="007B5182" w:rsidP="008B3FB2">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393"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rPr>
            </w:pPr>
            <w:r w:rsidRPr="001D58D9">
              <w:rPr>
                <w:rFonts w:ascii="Times New Roman" w:hAnsi="Times New Roman" w:cs="Times New Roman"/>
                <w:b/>
                <w:sz w:val="24"/>
                <w:lang w:val="hu-HU"/>
              </w:rPr>
              <w:t>Kapcsolódási pontok</w:t>
            </w:r>
          </w:p>
        </w:tc>
      </w:tr>
      <w:tr w:rsidR="007B5182" w:rsidRPr="001D58D9">
        <w:tc>
          <w:tcPr>
            <w:tcW w:w="6689" w:type="dxa"/>
            <w:gridSpan w:val="2"/>
            <w:shd w:val="clear" w:color="auto" w:fill="auto"/>
          </w:tcPr>
          <w:p w:rsidR="007B5182" w:rsidRPr="001D58D9" w:rsidRDefault="007B5182" w:rsidP="001D58D9">
            <w:pPr>
              <w:numPr>
                <w:ilvl w:val="0"/>
                <w:numId w:val="12"/>
              </w:numPr>
              <w:tabs>
                <w:tab w:val="left" w:pos="220"/>
              </w:tabs>
              <w:autoSpaceDE w:val="0"/>
              <w:spacing w:before="120" w:line="276" w:lineRule="auto"/>
              <w:ind w:left="572" w:hanging="212"/>
              <w:rPr>
                <w:rFonts w:ascii="Times New Roman" w:hAnsi="Times New Roman" w:cs="Times New Roman"/>
                <w:i/>
                <w:sz w:val="24"/>
                <w:lang w:val="hu-HU"/>
              </w:rPr>
            </w:pPr>
            <w:r w:rsidRPr="001D58D9">
              <w:rPr>
                <w:rFonts w:ascii="Times New Roman" w:hAnsi="Times New Roman" w:cs="Times New Roman"/>
                <w:sz w:val="24"/>
              </w:rPr>
              <w:t xml:space="preserve">A mozgóképi közlés kettős természetének, azaz egyszerre ábrázoló és reprodukáló alaptulajdonságának megtapasztalása és tudatosítása (pl. mobiltelefonnal rögzített képek vagy híradórészletek tanulmányozása alapján). A dokumentum és a fikció fogalmának magyarázata konkrét példákon keresztül (pl. Bunuel: </w:t>
            </w:r>
            <w:r w:rsidRPr="001D58D9">
              <w:rPr>
                <w:rFonts w:ascii="Times New Roman" w:hAnsi="Times New Roman" w:cs="Times New Roman"/>
                <w:i/>
                <w:sz w:val="24"/>
              </w:rPr>
              <w:t>Föld kenyér nélkül</w:t>
            </w:r>
            <w:r w:rsidRPr="001D58D9">
              <w:rPr>
                <w:rFonts w:ascii="Times New Roman" w:hAnsi="Times New Roman" w:cs="Times New Roman"/>
                <w:sz w:val="24"/>
              </w:rPr>
              <w:t xml:space="preserve">, Tarr Béla: </w:t>
            </w:r>
            <w:r w:rsidRPr="001D58D9">
              <w:rPr>
                <w:rFonts w:ascii="Times New Roman" w:hAnsi="Times New Roman" w:cs="Times New Roman"/>
                <w:i/>
                <w:sz w:val="24"/>
              </w:rPr>
              <w:t>Hotel Magnezit</w:t>
            </w:r>
            <w:r w:rsidRPr="001D58D9">
              <w:rPr>
                <w:rFonts w:ascii="Times New Roman" w:hAnsi="Times New Roman" w:cs="Times New Roman"/>
                <w:sz w:val="24"/>
              </w:rPr>
              <w:t xml:space="preserve">). </w:t>
            </w:r>
          </w:p>
        </w:tc>
        <w:tc>
          <w:tcPr>
            <w:tcW w:w="2393"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 ének-zene; dráma és tánc; vizuális kultúra:</w:t>
            </w:r>
            <w:r w:rsidRPr="001D58D9">
              <w:rPr>
                <w:rFonts w:ascii="Times New Roman" w:hAnsi="Times New Roman" w:cs="Times New Roman"/>
                <w:sz w:val="24"/>
                <w:lang w:val="hu-HU"/>
              </w:rPr>
              <w:t xml:space="preserve"> az elbeszélő, előadó kifejezési szándékának szubjektív nézőpontja.</w:t>
            </w:r>
          </w:p>
        </w:tc>
      </w:tr>
      <w:tr w:rsidR="007B5182" w:rsidRPr="001D58D9">
        <w:tc>
          <w:tcPr>
            <w:tcW w:w="1871" w:type="dxa"/>
            <w:shd w:val="clear" w:color="auto" w:fill="auto"/>
            <w:vAlign w:val="center"/>
          </w:tcPr>
          <w:p w:rsidR="007B5182" w:rsidRPr="001D58D9" w:rsidRDefault="007B5182" w:rsidP="001D58D9">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t>Kulcsfogalmak</w:t>
            </w:r>
          </w:p>
        </w:tc>
        <w:tc>
          <w:tcPr>
            <w:tcW w:w="7211"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Dokumentum, fikció, reprodukció, ábrázolás, kettős természet, valóság.</w:t>
            </w:r>
          </w:p>
        </w:tc>
      </w:tr>
    </w:tbl>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pPr>
        <w:rPr>
          <w:lang w:val="hu-HU"/>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7"/>
        <w:gridCol w:w="5831"/>
        <w:gridCol w:w="1144"/>
      </w:tblGrid>
      <w:tr w:rsidR="007B5182" w:rsidRPr="001D58D9">
        <w:tc>
          <w:tcPr>
            <w:tcW w:w="2107"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eastAsia="hu-HU"/>
              </w:rPr>
            </w:pPr>
            <w:r w:rsidRPr="001D58D9">
              <w:rPr>
                <w:rFonts w:ascii="Times New Roman" w:hAnsi="Times New Roman" w:cs="Times New Roman"/>
                <w:b/>
                <w:sz w:val="24"/>
                <w:lang w:val="hu-HU"/>
              </w:rPr>
              <w:t>Tematikai egység/ Fejlesztési cél</w:t>
            </w:r>
          </w:p>
        </w:tc>
        <w:tc>
          <w:tcPr>
            <w:tcW w:w="5831"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eastAsia="hu-HU"/>
              </w:rPr>
              <w:t>Média és mozgóképkultúra – A média kifejezőeszközei</w:t>
            </w:r>
            <w:r w:rsidR="008B3FB2">
              <w:rPr>
                <w:rFonts w:ascii="Times New Roman" w:hAnsi="Times New Roman" w:cs="Times New Roman"/>
                <w:b/>
                <w:sz w:val="24"/>
                <w:lang w:val="hu-HU"/>
              </w:rPr>
              <w:br/>
            </w:r>
            <w:r w:rsidRPr="001D58D9">
              <w:rPr>
                <w:rFonts w:ascii="Times New Roman" w:hAnsi="Times New Roman" w:cs="Times New Roman"/>
                <w:b/>
                <w:sz w:val="24"/>
                <w:lang w:val="hu-HU"/>
              </w:rPr>
              <w:t>A montázs szerepe és alapformái a mozgóképi ábrázolásban</w:t>
            </w:r>
          </w:p>
        </w:tc>
        <w:tc>
          <w:tcPr>
            <w:tcW w:w="1144" w:type="dxa"/>
            <w:shd w:val="clear" w:color="auto" w:fill="auto"/>
            <w:vAlign w:val="center"/>
          </w:tcPr>
          <w:p w:rsidR="007B5182" w:rsidRPr="001D58D9" w:rsidRDefault="007B5182" w:rsidP="008B3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 xml:space="preserve">Órakeret </w:t>
            </w:r>
            <w:r w:rsidR="008B3FB2">
              <w:rPr>
                <w:rFonts w:ascii="Times New Roman" w:hAnsi="Times New Roman" w:cs="Times New Roman"/>
                <w:b/>
                <w:sz w:val="24"/>
                <w:lang w:val="hu-HU"/>
              </w:rPr>
              <w:br/>
            </w:r>
            <w:r w:rsidR="00A2265E">
              <w:rPr>
                <w:rFonts w:ascii="Times New Roman" w:hAnsi="Times New Roman" w:cs="Times New Roman"/>
                <w:b/>
                <w:sz w:val="24"/>
                <w:lang w:val="hu-HU"/>
              </w:rPr>
              <w:t>5</w:t>
            </w:r>
            <w:r w:rsidRPr="001D58D9">
              <w:rPr>
                <w:rFonts w:ascii="Times New Roman" w:hAnsi="Times New Roman" w:cs="Times New Roman"/>
                <w:b/>
                <w:sz w:val="24"/>
                <w:lang w:val="hu-HU"/>
              </w:rPr>
              <w:t xml:space="preserve"> óra</w:t>
            </w:r>
          </w:p>
        </w:tc>
      </w:tr>
      <w:tr w:rsidR="007B5182" w:rsidRPr="001D58D9">
        <w:tc>
          <w:tcPr>
            <w:tcW w:w="2107"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75" w:type="dxa"/>
            <w:gridSpan w:val="2"/>
            <w:shd w:val="clear" w:color="auto" w:fill="auto"/>
          </w:tcPr>
          <w:p w:rsidR="007B5182" w:rsidRPr="001D58D9" w:rsidRDefault="007B5182" w:rsidP="001D58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A dolgok elmondásának, megjelenítésének szükségszerű módja, a kihagyás, tér- és időváltások alkalmazása, az ehhez kapcsolódó konvenciók elfogadása.</w:t>
            </w:r>
          </w:p>
        </w:tc>
      </w:tr>
      <w:tr w:rsidR="007B5182" w:rsidRPr="001D58D9">
        <w:tc>
          <w:tcPr>
            <w:tcW w:w="2107" w:type="dxa"/>
            <w:shd w:val="clear" w:color="auto" w:fill="auto"/>
            <w:vAlign w:val="center"/>
          </w:tcPr>
          <w:p w:rsidR="007B5182" w:rsidRPr="001D58D9" w:rsidRDefault="007B5182" w:rsidP="001D58D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line="276" w:lineRule="auto"/>
              <w:jc w:val="center"/>
              <w:rPr>
                <w:rFonts w:ascii="Times New Roman" w:hAnsi="Times New Roman" w:cs="Times New Roman"/>
                <w:bCs/>
                <w:sz w:val="24"/>
                <w:lang w:val="hu-HU"/>
              </w:rPr>
            </w:pPr>
            <w:r w:rsidRPr="001D58D9">
              <w:rPr>
                <w:rFonts w:ascii="Times New Roman" w:hAnsi="Times New Roman" w:cs="Times New Roman"/>
                <w:b/>
                <w:sz w:val="24"/>
                <w:lang w:val="hu-HU"/>
              </w:rPr>
              <w:t>A tematikai egység nevelési-fejlesztési céljai</w:t>
            </w:r>
          </w:p>
        </w:tc>
        <w:tc>
          <w:tcPr>
            <w:tcW w:w="6975"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bCs/>
                <w:sz w:val="24"/>
                <w:lang w:val="hu-HU"/>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24"/>
        <w:gridCol w:w="4279"/>
        <w:gridCol w:w="2979"/>
      </w:tblGrid>
      <w:tr w:rsidR="007B5182" w:rsidRPr="001D58D9">
        <w:tc>
          <w:tcPr>
            <w:tcW w:w="6103" w:type="dxa"/>
            <w:gridSpan w:val="2"/>
            <w:shd w:val="clear" w:color="auto" w:fill="auto"/>
            <w:vAlign w:val="center"/>
          </w:tcPr>
          <w:p w:rsidR="007B5182" w:rsidRPr="001D58D9" w:rsidRDefault="007B5182" w:rsidP="008B3FB2">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color w:val="000000"/>
                <w:sz w:val="24"/>
                <w:szCs w:val="24"/>
                <w:lang w:val="hu-HU"/>
              </w:rPr>
              <w:t>Ismeretek/fejlesztési követelmények</w:t>
            </w:r>
          </w:p>
        </w:tc>
        <w:tc>
          <w:tcPr>
            <w:tcW w:w="2979"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rPr>
            </w:pPr>
            <w:r w:rsidRPr="001D58D9">
              <w:rPr>
                <w:rFonts w:ascii="Times New Roman" w:hAnsi="Times New Roman" w:cs="Times New Roman"/>
                <w:b/>
                <w:sz w:val="24"/>
                <w:lang w:val="hu-HU"/>
              </w:rPr>
              <w:t>Kapcsolódási pontok</w:t>
            </w:r>
          </w:p>
        </w:tc>
      </w:tr>
      <w:tr w:rsidR="007B5182" w:rsidRPr="001D58D9">
        <w:tc>
          <w:tcPr>
            <w:tcW w:w="6103" w:type="dxa"/>
            <w:gridSpan w:val="2"/>
            <w:shd w:val="clear" w:color="auto" w:fill="auto"/>
          </w:tcPr>
          <w:p w:rsidR="007B5182" w:rsidRPr="001D58D9" w:rsidRDefault="007B5182" w:rsidP="001D58D9">
            <w:pPr>
              <w:pStyle w:val="CM38"/>
              <w:widowControl/>
              <w:numPr>
                <w:ilvl w:val="0"/>
                <w:numId w:val="3"/>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rPr>
                <w:rFonts w:ascii="Times New Roman" w:eastAsia="Times New Roman" w:hAnsi="Times New Roman" w:cs="Times New Roman"/>
                <w:lang w:eastAsia="hu-HU"/>
              </w:rPr>
            </w:pPr>
            <w:r w:rsidRPr="001D58D9">
              <w:rPr>
                <w:rFonts w:ascii="Times New Roman" w:hAnsi="Times New Roman" w:cs="Times New Roman"/>
                <w:szCs w:val="24"/>
              </w:rPr>
              <w:t>A filmkép jelenidejűségének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 forward).</w:t>
            </w:r>
          </w:p>
          <w:p w:rsidR="007B5182" w:rsidRPr="001D58D9" w:rsidRDefault="007B5182" w:rsidP="001D58D9">
            <w:pPr>
              <w:numPr>
                <w:ilvl w:val="0"/>
                <w:numId w:val="3"/>
              </w:numPr>
              <w:spacing w:line="276" w:lineRule="auto"/>
              <w:ind w:left="572" w:hanging="212"/>
              <w:rPr>
                <w:rFonts w:ascii="Times New Roman" w:hAnsi="Times New Roman" w:cs="Times New Roman"/>
                <w:i/>
                <w:sz w:val="24"/>
                <w:lang w:val="hu-HU"/>
              </w:rPr>
            </w:pPr>
            <w:r w:rsidRPr="001D58D9">
              <w:rPr>
                <w:rFonts w:ascii="Times New Roman" w:eastAsia="Times New Roman" w:hAnsi="Times New Roman" w:cs="Times New Roman"/>
                <w:sz w:val="24"/>
                <w:lang w:val="hu-HU" w:eastAsia="hu-HU"/>
              </w:rPr>
              <w:t xml:space="preserve"> </w:t>
            </w:r>
            <w:r w:rsidRPr="001D58D9">
              <w:rPr>
                <w:rFonts w:ascii="Times New Roman" w:hAnsi="Times New Roman" w:cs="Times New Roman"/>
                <w:sz w:val="24"/>
                <w:lang w:val="hu-HU" w:eastAsia="hu-HU"/>
              </w:rPr>
              <w:t>Művészeti példák (pl. képzőművészet, fotó, irodalom, zene) összevetésével a montázshatás általánosabb, emberi gondolkodást és kifejezést jellemző értelmének tanulmányozása.</w:t>
            </w:r>
          </w:p>
        </w:tc>
        <w:tc>
          <w:tcPr>
            <w:tcW w:w="297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Informatika: </w:t>
            </w:r>
            <w:r w:rsidRPr="001D58D9">
              <w:rPr>
                <w:rFonts w:ascii="Times New Roman" w:hAnsi="Times New Roman" w:cs="Times New Roman"/>
                <w:sz w:val="24"/>
                <w:lang w:val="hu-HU"/>
              </w:rPr>
              <w:t>Digitális képek jellemzőinek megismerése, minőségének javítása. Képszerkesztő program használata. Műveletek képekkel: képszerkesztés, -vágás. Montázs készítése.</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sz w:val="24"/>
                <w:lang w:val="hu-HU"/>
              </w:rPr>
              <w:t>Digitális hangformátumok. Az egyes formátumok közötti átalakítás elvégzése. Hang vágása egy hangszerkesztő program segítségével.</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rPr>
            </w:pPr>
            <w:r w:rsidRPr="001D58D9">
              <w:rPr>
                <w:rFonts w:ascii="Times New Roman" w:hAnsi="Times New Roman" w:cs="Times New Roman"/>
                <w:i/>
                <w:sz w:val="24"/>
                <w:lang w:val="hu-HU"/>
              </w:rPr>
              <w:t>Magyar nyelv és irodalom; ének-zene; dráma és tánc:</w:t>
            </w:r>
            <w:r w:rsidRPr="001D58D9">
              <w:rPr>
                <w:rFonts w:ascii="Times New Roman" w:hAnsi="Times New Roman" w:cs="Times New Roman"/>
                <w:sz w:val="24"/>
                <w:lang w:val="hu-HU"/>
              </w:rPr>
              <w:t xml:space="preserve"> időbeli és térbeli változások kifejezései különböző eszközökkel. Könyvtárhasználat.</w:t>
            </w:r>
          </w:p>
        </w:tc>
      </w:tr>
      <w:tr w:rsidR="007B5182" w:rsidRPr="001D58D9">
        <w:tc>
          <w:tcPr>
            <w:tcW w:w="1824" w:type="dxa"/>
            <w:shd w:val="clear" w:color="auto" w:fill="auto"/>
          </w:tcPr>
          <w:p w:rsidR="007B5182" w:rsidRPr="001D58D9" w:rsidRDefault="007B5182" w:rsidP="001D58D9">
            <w:pPr>
              <w:pStyle w:val="CM38"/>
              <w:widowControl/>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line="276" w:lineRule="auto"/>
              <w:jc w:val="center"/>
              <w:rPr>
                <w:rFonts w:ascii="Times New Roman" w:hAnsi="Times New Roman" w:cs="Times New Roman"/>
              </w:rPr>
            </w:pPr>
            <w:r w:rsidRPr="001D58D9">
              <w:rPr>
                <w:rFonts w:ascii="Times New Roman" w:hAnsi="Times New Roman" w:cs="Times New Roman"/>
                <w:b/>
                <w:szCs w:val="24"/>
              </w:rPr>
              <w:t>Kulcsfogalmak/ fogalmak</w:t>
            </w:r>
          </w:p>
        </w:tc>
        <w:tc>
          <w:tcPr>
            <w:tcW w:w="7258"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Montázs, szerkesztés, idő, tér, folyamatosság, ritmus, flashback</w:t>
            </w:r>
            <w:r w:rsidRPr="001D58D9">
              <w:rPr>
                <w:rFonts w:ascii="Times New Roman" w:hAnsi="Times New Roman" w:cs="Times New Roman"/>
                <w:i/>
                <w:sz w:val="24"/>
                <w:lang w:val="hu-HU"/>
              </w:rPr>
              <w:t>.</w:t>
            </w:r>
          </w:p>
        </w:tc>
      </w:tr>
    </w:tbl>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6"/>
        <w:gridCol w:w="5669"/>
        <w:gridCol w:w="1278"/>
      </w:tblGrid>
      <w:tr w:rsidR="007B5182" w:rsidRPr="001D58D9">
        <w:tc>
          <w:tcPr>
            <w:tcW w:w="2126" w:type="dxa"/>
            <w:shd w:val="clear" w:color="auto" w:fill="auto"/>
          </w:tcPr>
          <w:p w:rsidR="007B5182" w:rsidRPr="001D58D9" w:rsidRDefault="007B5182" w:rsidP="008B3FB2">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lastRenderedPageBreak/>
              <w:t>Tematikai egység/ Fejlesztési cél</w:t>
            </w:r>
          </w:p>
        </w:tc>
        <w:tc>
          <w:tcPr>
            <w:tcW w:w="5669"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Tárgy- és környezetkultúra</w:t>
            </w:r>
            <w:r w:rsidR="008B3FB2">
              <w:rPr>
                <w:rFonts w:ascii="Times New Roman" w:hAnsi="Times New Roman" w:cs="Times New Roman"/>
                <w:b/>
                <w:sz w:val="24"/>
                <w:lang w:val="hu-HU"/>
              </w:rPr>
              <w:br/>
            </w:r>
            <w:r w:rsidRPr="001D58D9">
              <w:rPr>
                <w:rFonts w:ascii="Times New Roman" w:hAnsi="Times New Roman" w:cs="Times New Roman"/>
                <w:b/>
                <w:sz w:val="24"/>
                <w:lang w:val="hu-HU"/>
              </w:rPr>
              <w:t>Tervezett, alakított környezet</w:t>
            </w:r>
          </w:p>
        </w:tc>
        <w:tc>
          <w:tcPr>
            <w:tcW w:w="1278" w:type="dxa"/>
            <w:shd w:val="clear" w:color="auto" w:fill="auto"/>
            <w:vAlign w:val="center"/>
          </w:tcPr>
          <w:p w:rsidR="007B5182" w:rsidRPr="001D58D9" w:rsidRDefault="007B5182" w:rsidP="008B3FB2">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lang w:val="hu-HU"/>
              </w:rPr>
              <w:t xml:space="preserve">Órakeret </w:t>
            </w:r>
            <w:r w:rsidR="008B3FB2">
              <w:rPr>
                <w:rFonts w:ascii="Times New Roman" w:hAnsi="Times New Roman" w:cs="Times New Roman"/>
                <w:b/>
                <w:sz w:val="24"/>
                <w:lang w:val="hu-HU"/>
              </w:rPr>
              <w:br/>
            </w:r>
            <w:r w:rsidR="00A2265E">
              <w:rPr>
                <w:rFonts w:ascii="Times New Roman" w:hAnsi="Times New Roman" w:cs="Times New Roman"/>
                <w:b/>
                <w:sz w:val="24"/>
                <w:lang w:val="hu-HU"/>
              </w:rPr>
              <w:t>5</w:t>
            </w:r>
            <w:r w:rsidRPr="001D58D9">
              <w:rPr>
                <w:rFonts w:ascii="Times New Roman" w:hAnsi="Times New Roman" w:cs="Times New Roman"/>
                <w:b/>
                <w:sz w:val="24"/>
                <w:lang w:val="hu-HU"/>
              </w:rPr>
              <w:t xml:space="preserve"> óra</w:t>
            </w:r>
          </w:p>
        </w:tc>
      </w:tr>
      <w:tr w:rsidR="007B5182" w:rsidRPr="001D58D9">
        <w:tc>
          <w:tcPr>
            <w:tcW w:w="2126"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sz w:val="24"/>
              </w:rPr>
              <w:t>Előzetes tudás</w:t>
            </w:r>
          </w:p>
        </w:tc>
        <w:tc>
          <w:tcPr>
            <w:tcW w:w="6947"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r w:rsidR="007B5182" w:rsidRPr="00740577">
        <w:tc>
          <w:tcPr>
            <w:tcW w:w="2126"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sz w:val="24"/>
              </w:rPr>
            </w:pPr>
            <w:r w:rsidRPr="00740577">
              <w:rPr>
                <w:rFonts w:ascii="Times New Roman" w:hAnsi="Times New Roman" w:cs="Times New Roman"/>
                <w:b/>
                <w:sz w:val="24"/>
              </w:rPr>
              <w:t>A tematikai egység nevelési-fejlesztési céljai</w:t>
            </w:r>
          </w:p>
        </w:tc>
        <w:tc>
          <w:tcPr>
            <w:tcW w:w="6947" w:type="dxa"/>
            <w:gridSpan w:val="2"/>
            <w:shd w:val="clear" w:color="auto" w:fill="auto"/>
          </w:tcPr>
          <w:p w:rsidR="007B5182" w:rsidRPr="00740577" w:rsidRDefault="007B5182" w:rsidP="001D58D9">
            <w:pPr>
              <w:spacing w:before="120" w:line="276" w:lineRule="auto"/>
              <w:rPr>
                <w:rFonts w:ascii="Times New Roman" w:hAnsi="Times New Roman" w:cs="Times New Roman"/>
                <w:sz w:val="24"/>
              </w:rPr>
            </w:pPr>
            <w:r w:rsidRPr="00740577">
              <w:rPr>
                <w:rFonts w:ascii="Times New Roman" w:hAnsi="Times New Roman" w:cs="Times New Roman"/>
                <w:sz w:val="24"/>
              </w:rPr>
              <w:t xml:space="preserve">Megfigyelések alapján a vizuális közlések érdekében különböző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42"/>
        <w:gridCol w:w="4252"/>
        <w:gridCol w:w="2979"/>
      </w:tblGrid>
      <w:tr w:rsidR="007B5182" w:rsidRPr="001D58D9">
        <w:tc>
          <w:tcPr>
            <w:tcW w:w="6094" w:type="dxa"/>
            <w:gridSpan w:val="2"/>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Ismeretek/fejlesztési követelmények</w:t>
            </w:r>
          </w:p>
        </w:tc>
        <w:tc>
          <w:tcPr>
            <w:tcW w:w="2979" w:type="dxa"/>
            <w:shd w:val="clear" w:color="auto" w:fill="auto"/>
            <w:vAlign w:val="center"/>
          </w:tcPr>
          <w:p w:rsidR="007B5182" w:rsidRPr="001D58D9" w:rsidRDefault="007B5182" w:rsidP="008B3FB2">
            <w:pPr>
              <w:spacing w:before="120" w:after="120" w:line="276" w:lineRule="auto"/>
              <w:jc w:val="center"/>
              <w:rPr>
                <w:rFonts w:ascii="Times New Roman" w:eastAsia="Times New Roman" w:hAnsi="Times New Roman" w:cs="Times New Roman"/>
                <w:sz w:val="24"/>
                <w:lang w:val="hu-HU"/>
              </w:rPr>
            </w:pPr>
            <w:r w:rsidRPr="001D58D9">
              <w:rPr>
                <w:rFonts w:ascii="Times New Roman" w:hAnsi="Times New Roman" w:cs="Times New Roman"/>
                <w:b/>
                <w:sz w:val="24"/>
              </w:rPr>
              <w:t>Kapcsolódási pontok</w:t>
            </w:r>
          </w:p>
        </w:tc>
      </w:tr>
      <w:tr w:rsidR="007B5182" w:rsidRPr="001D58D9">
        <w:tc>
          <w:tcPr>
            <w:tcW w:w="6094" w:type="dxa"/>
            <w:gridSpan w:val="2"/>
            <w:shd w:val="clear" w:color="auto" w:fill="auto"/>
          </w:tcPr>
          <w:p w:rsidR="007B5182" w:rsidRPr="001D58D9" w:rsidRDefault="007B5182" w:rsidP="001D58D9">
            <w:pPr>
              <w:numPr>
                <w:ilvl w:val="0"/>
                <w:numId w:val="2"/>
              </w:numPr>
              <w:spacing w:line="276" w:lineRule="auto"/>
              <w:ind w:left="601" w:hanging="241"/>
              <w:rPr>
                <w:rFonts w:ascii="Times New Roman" w:eastAsia="Times New Roman" w:hAnsi="Times New Roman" w:cs="Times New Roman"/>
                <w:sz w:val="24"/>
                <w:lang w:val="hu-HU"/>
              </w:rPr>
            </w:pPr>
            <w:r w:rsidRPr="001D58D9">
              <w:rPr>
                <w:rFonts w:ascii="Times New Roman" w:eastAsia="Times New Roman" w:hAnsi="Times New Roman" w:cs="Times New Roman"/>
                <w:sz w:val="24"/>
                <w:lang w:val="hu-HU"/>
              </w:rPr>
              <w:t xml:space="preserve"> </w:t>
            </w:r>
            <w:r w:rsidRPr="001D58D9">
              <w:rPr>
                <w:rFonts w:ascii="Times New Roman" w:hAnsi="Times New Roman" w:cs="Times New Roman"/>
                <w:sz w:val="24"/>
                <w:lang w:val="hu-HU"/>
              </w:rPr>
              <w:t xml:space="preserve">Tárgytervezés (pl. öltözék kiegészítő, csomagolás), tárgyalkotás (pl. saját amulett, egyszerű repülő eszköz) a vizuális </w:t>
            </w:r>
            <w:r w:rsidRPr="001D58D9">
              <w:rPr>
                <w:rFonts w:ascii="Times New Roman" w:hAnsi="Times New Roman" w:cs="Times New Roman"/>
                <w:sz w:val="24"/>
                <w:lang w:val="hu-HU" w:eastAsia="hu-HU"/>
              </w:rPr>
              <w:t>felmérésből</w:t>
            </w:r>
            <w:r w:rsidRPr="001D58D9">
              <w:rPr>
                <w:rFonts w:ascii="Times New Roman" w:hAnsi="Times New Roman" w:cs="Times New Roman"/>
                <w:sz w:val="24"/>
                <w:lang w:val="hu-HU"/>
              </w:rPr>
              <w:t>, megismerésből származó elemző tapasztalatok (pl. rajzos felmérés) alapján, a gazdaságos anyaghasználat érvényesítésével.</w:t>
            </w:r>
          </w:p>
          <w:p w:rsidR="007B5182" w:rsidRPr="001D58D9" w:rsidRDefault="007B5182" w:rsidP="001D58D9">
            <w:pPr>
              <w:numPr>
                <w:ilvl w:val="0"/>
                <w:numId w:val="2"/>
              </w:numPr>
              <w:spacing w:line="276" w:lineRule="auto"/>
              <w:ind w:left="601" w:hanging="241"/>
              <w:rPr>
                <w:rFonts w:ascii="Times New Roman" w:eastAsia="Times New Roman" w:hAnsi="Times New Roman" w:cs="Times New Roman"/>
                <w:sz w:val="24"/>
                <w:lang w:val="hu-HU"/>
              </w:rPr>
            </w:pPr>
            <w:r w:rsidRPr="001D58D9">
              <w:rPr>
                <w:rFonts w:ascii="Times New Roman" w:eastAsia="Times New Roman" w:hAnsi="Times New Roman" w:cs="Times New Roman"/>
                <w:sz w:val="24"/>
                <w:lang w:val="hu-HU"/>
              </w:rPr>
              <w:t xml:space="preserve"> </w:t>
            </w:r>
            <w:r w:rsidRPr="001D58D9">
              <w:rPr>
                <w:rFonts w:ascii="Times New Roman" w:hAnsi="Times New Roman" w:cs="Times New Roman"/>
                <w:sz w:val="24"/>
                <w:lang w:val="hu-HU"/>
              </w:rPr>
              <w:t>Mintatervezés megadott cél érdekében (pl. pólóra a toleranciáért, falfestmény az iskola ebédlőjébe).</w:t>
            </w:r>
          </w:p>
          <w:p w:rsidR="007B5182" w:rsidRPr="001D58D9" w:rsidRDefault="007B5182" w:rsidP="001D58D9">
            <w:pPr>
              <w:numPr>
                <w:ilvl w:val="0"/>
                <w:numId w:val="2"/>
              </w:numPr>
              <w:autoSpaceDE w:val="0"/>
              <w:spacing w:line="276" w:lineRule="auto"/>
              <w:ind w:left="601" w:hanging="241"/>
              <w:rPr>
                <w:rFonts w:ascii="Times New Roman" w:hAnsi="Times New Roman" w:cs="Times New Roman"/>
                <w:sz w:val="24"/>
                <w:lang w:val="hu-HU"/>
              </w:rPr>
            </w:pPr>
            <w:r w:rsidRPr="001D58D9">
              <w:rPr>
                <w:rFonts w:ascii="Times New Roman" w:eastAsia="Times New Roman" w:hAnsi="Times New Roman" w:cs="Times New Roman"/>
                <w:sz w:val="24"/>
                <w:lang w:val="hu-HU"/>
              </w:rPr>
              <w:t xml:space="preserve"> </w:t>
            </w:r>
            <w:r w:rsidRPr="001D58D9">
              <w:rPr>
                <w:rFonts w:ascii="Times New Roman" w:hAnsi="Times New Roman" w:cs="Times New Roman"/>
                <w:sz w:val="24"/>
                <w:lang w:val="hu-HU"/>
              </w:rPr>
              <w:t>Épületek, tárgyak átalakítása, áttervezése meghatározott célok (pl. védelem, álcázás) vagy más funkció betöltése (pl. használati tárgyból személyes tárgy) érdekében. Egyszerű műszaki jellegű ábrázolás segítségével (pl. alaprajz, metszetrajz, vetületi ábrázolás) saját tervezés (pl. tárgy, környezet) megjelenítése szabadkézi rajzban, illetve az önálló tervezési, tárgyalkotó folyamat dokumentálása az ötlettől a kivitelezésig.</w:t>
            </w:r>
          </w:p>
          <w:p w:rsidR="007B5182" w:rsidRPr="001D58D9" w:rsidRDefault="007B5182" w:rsidP="001D58D9">
            <w:pPr>
              <w:numPr>
                <w:ilvl w:val="0"/>
                <w:numId w:val="2"/>
              </w:numPr>
              <w:autoSpaceDE w:val="0"/>
              <w:spacing w:line="276" w:lineRule="auto"/>
              <w:ind w:left="601" w:hanging="241"/>
              <w:rPr>
                <w:rFonts w:ascii="Times New Roman" w:hAnsi="Times New Roman" w:cs="Times New Roman"/>
                <w:i/>
                <w:sz w:val="24"/>
                <w:lang w:val="hu-HU"/>
              </w:rPr>
            </w:pPr>
            <w:r w:rsidRPr="001D58D9">
              <w:rPr>
                <w:rFonts w:ascii="Times New Roman" w:hAnsi="Times New Roman" w:cs="Times New Roman"/>
                <w:sz w:val="24"/>
                <w:lang w:val="hu-HU"/>
              </w:rPr>
              <w:t>A környezettudatos élet lehetőségeinek összegyűjtése a közvetlen környezetben.</w:t>
            </w:r>
          </w:p>
        </w:tc>
        <w:tc>
          <w:tcPr>
            <w:tcW w:w="297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Matematika: </w:t>
            </w:r>
            <w:r w:rsidRPr="001D58D9">
              <w:rPr>
                <w:rFonts w:ascii="Times New Roman" w:hAnsi="Times New Roman" w:cs="Times New Roman"/>
                <w:sz w:val="24"/>
                <w:lang w:val="hu-HU"/>
              </w:rPr>
              <w:t>Síkbeli és térbeli alakzatok. Vetületi ábrázolás.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Technika, életvitel és gyakorlat: </w:t>
            </w:r>
            <w:r w:rsidRPr="001D58D9">
              <w:rPr>
                <w:rFonts w:ascii="Times New Roman" w:hAnsi="Times New Roman" w:cs="Times New Roman"/>
                <w:sz w:val="24"/>
                <w:lang w:val="hu-HU"/>
              </w:rPr>
              <w:t>Szükségletek és igények elemzése, tevékenységhez szükséges információk kiválasztása, tervezés szerepe, jelentősége, műveleti sorrend betartása, eszközhasználat. Lakókörnyezet-életmód. Tárgyak, szerkezetek, rendeltetés.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Biológia-egészségtan:</w:t>
            </w:r>
            <w:r w:rsidRPr="001D58D9">
              <w:rPr>
                <w:rFonts w:ascii="Times New Roman" w:hAnsi="Times New Roman" w:cs="Times New Roman"/>
                <w:sz w:val="24"/>
                <w:lang w:val="hu-HU"/>
              </w:rPr>
              <w:t xml:space="preserve"> Minőségi tulajdonságok megkülönböztetése. Környezet fogalmának értelmezése. Helyi természet- és környezetvédelmi problémák felismerése. Környezettudatos magatartás, </w:t>
            </w:r>
            <w:r w:rsidRPr="001D58D9">
              <w:rPr>
                <w:rFonts w:ascii="Times New Roman" w:hAnsi="Times New Roman" w:cs="Times New Roman"/>
                <w:sz w:val="24"/>
                <w:lang w:val="hu-HU"/>
              </w:rPr>
              <w:lastRenderedPageBreak/>
              <w:t>fenntarthatóság.</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védett hazai és nemzetközi természeti értékek.</w:t>
            </w:r>
          </w:p>
        </w:tc>
      </w:tr>
      <w:tr w:rsidR="007B5182" w:rsidRPr="001D58D9">
        <w:tc>
          <w:tcPr>
            <w:tcW w:w="1842" w:type="dxa"/>
            <w:shd w:val="clear" w:color="auto" w:fill="auto"/>
            <w:vAlign w:val="center"/>
          </w:tcPr>
          <w:p w:rsidR="007B5182" w:rsidRPr="001D58D9" w:rsidRDefault="007B5182" w:rsidP="008B3FB2">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lastRenderedPageBreak/>
              <w:t>Kulcsfogalmak/ fogalmak</w:t>
            </w:r>
          </w:p>
        </w:tc>
        <w:tc>
          <w:tcPr>
            <w:tcW w:w="7231"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Tervezési folyamat, felmérés, funkció, gazdaságos anyaghasználat, alaprajz, metszetrajz, vetületi ábrázolás, műszaki jellegű ábrázolás, vonalfajta, környezettudatos magatartás, környezetvédelem.</w:t>
            </w:r>
          </w:p>
        </w:tc>
      </w:tr>
    </w:tbl>
    <w:p w:rsidR="008B3FB2" w:rsidRPr="00740577" w:rsidRDefault="008B3FB2" w:rsidP="008B3FB2">
      <w:pPr>
        <w:spacing w:line="276" w:lineRule="auto"/>
        <w:rPr>
          <w:rFonts w:ascii="Times New Roman" w:hAnsi="Times New Roman" w:cs="Times New Roman"/>
          <w:sz w:val="24"/>
          <w:lang w:val="hu-HU"/>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6"/>
        <w:gridCol w:w="5669"/>
        <w:gridCol w:w="1278"/>
      </w:tblGrid>
      <w:tr w:rsidR="007B5182" w:rsidRPr="001D58D9">
        <w:tc>
          <w:tcPr>
            <w:tcW w:w="2126" w:type="dxa"/>
            <w:shd w:val="clear" w:color="auto" w:fill="auto"/>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Tematikai egység/ Fejlesztési cél</w:t>
            </w:r>
          </w:p>
        </w:tc>
        <w:tc>
          <w:tcPr>
            <w:tcW w:w="566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b/>
                <w:bCs/>
                <w:sz w:val="24"/>
              </w:rPr>
            </w:pPr>
            <w:r w:rsidRPr="001D58D9">
              <w:rPr>
                <w:rFonts w:ascii="Times New Roman" w:hAnsi="Times New Roman" w:cs="Times New Roman"/>
                <w:b/>
                <w:bCs/>
                <w:sz w:val="24"/>
              </w:rPr>
              <w:t>Tárgy- és környezetkultúra</w:t>
            </w:r>
            <w:r w:rsidR="008B3FB2">
              <w:rPr>
                <w:rFonts w:ascii="Times New Roman" w:hAnsi="Times New Roman" w:cs="Times New Roman"/>
                <w:b/>
                <w:bCs/>
                <w:sz w:val="24"/>
              </w:rPr>
              <w:br/>
            </w:r>
            <w:r w:rsidRPr="001D58D9">
              <w:rPr>
                <w:rFonts w:ascii="Times New Roman" w:hAnsi="Times New Roman" w:cs="Times New Roman"/>
                <w:b/>
                <w:bCs/>
                <w:sz w:val="24"/>
              </w:rPr>
              <w:t>Az épített környezet története</w:t>
            </w:r>
          </w:p>
        </w:tc>
        <w:tc>
          <w:tcPr>
            <w:tcW w:w="1278" w:type="dxa"/>
            <w:shd w:val="clear" w:color="auto" w:fill="auto"/>
            <w:vAlign w:val="center"/>
          </w:tcPr>
          <w:p w:rsidR="007B5182" w:rsidRPr="008B3FB2" w:rsidRDefault="007B5182" w:rsidP="008B3FB2">
            <w:pPr>
              <w:spacing w:before="120" w:after="120" w:line="276" w:lineRule="auto"/>
              <w:jc w:val="center"/>
              <w:rPr>
                <w:rFonts w:ascii="Times New Roman" w:eastAsia="Times New Roman" w:hAnsi="Times New Roman" w:cs="Times New Roman"/>
                <w:b/>
                <w:bCs/>
                <w:sz w:val="24"/>
              </w:rPr>
            </w:pPr>
            <w:r w:rsidRPr="001D58D9">
              <w:rPr>
                <w:rFonts w:ascii="Times New Roman" w:hAnsi="Times New Roman" w:cs="Times New Roman"/>
                <w:b/>
                <w:bCs/>
                <w:sz w:val="24"/>
              </w:rPr>
              <w:t>Órakeret</w:t>
            </w:r>
            <w:r w:rsidR="008B3FB2">
              <w:rPr>
                <w:rFonts w:ascii="Times New Roman" w:eastAsia="Times New Roman" w:hAnsi="Times New Roman" w:cs="Times New Roman"/>
                <w:b/>
                <w:bCs/>
                <w:sz w:val="24"/>
              </w:rPr>
              <w:br/>
            </w:r>
            <w:r w:rsidR="00A2265E">
              <w:rPr>
                <w:rFonts w:ascii="Times New Roman" w:hAnsi="Times New Roman" w:cs="Times New Roman"/>
                <w:b/>
                <w:bCs/>
                <w:sz w:val="24"/>
              </w:rPr>
              <w:t>5</w:t>
            </w:r>
            <w:r w:rsidRPr="001D58D9">
              <w:rPr>
                <w:rFonts w:ascii="Times New Roman" w:hAnsi="Times New Roman" w:cs="Times New Roman"/>
                <w:b/>
                <w:bCs/>
                <w:sz w:val="24"/>
              </w:rPr>
              <w:t xml:space="preserve"> óra</w:t>
            </w:r>
          </w:p>
        </w:tc>
      </w:tr>
      <w:tr w:rsidR="007B5182" w:rsidRPr="001D58D9">
        <w:tc>
          <w:tcPr>
            <w:tcW w:w="2126"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bCs/>
                <w:sz w:val="24"/>
              </w:rPr>
              <w:t>Előzetes tudás</w:t>
            </w:r>
          </w:p>
        </w:tc>
        <w:tc>
          <w:tcPr>
            <w:tcW w:w="6947"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sz w:val="24"/>
              </w:rPr>
              <w:t xml:space="preserve">Tárgyak, épületek vizuális megfigyelése adott szempontok alapján. Azonosságok és különbségek célirányos megfogalmazása a megfigyelés és elemzés során. Tárgyakkal, épületekkel kapcsolatos információk gyűjtése. </w:t>
            </w:r>
          </w:p>
        </w:tc>
      </w:tr>
      <w:tr w:rsidR="007B5182" w:rsidRPr="001D58D9">
        <w:tc>
          <w:tcPr>
            <w:tcW w:w="2126" w:type="dxa"/>
            <w:shd w:val="clear" w:color="auto" w:fill="auto"/>
            <w:vAlign w:val="center"/>
          </w:tcPr>
          <w:p w:rsidR="007B5182" w:rsidRPr="00740577" w:rsidRDefault="007B5182" w:rsidP="001D58D9">
            <w:pPr>
              <w:spacing w:before="120" w:line="276" w:lineRule="auto"/>
              <w:jc w:val="center"/>
              <w:rPr>
                <w:rFonts w:ascii="Times New Roman" w:hAnsi="Times New Roman" w:cs="Times New Roman"/>
                <w:sz w:val="24"/>
              </w:rPr>
            </w:pPr>
            <w:r w:rsidRPr="00740577">
              <w:rPr>
                <w:rFonts w:ascii="Times New Roman" w:hAnsi="Times New Roman" w:cs="Times New Roman"/>
                <w:b/>
                <w:sz w:val="24"/>
              </w:rPr>
              <w:t>A tematikai egység nevelési-fejlesztési céljai</w:t>
            </w:r>
          </w:p>
        </w:tc>
        <w:tc>
          <w:tcPr>
            <w:tcW w:w="6947" w:type="dxa"/>
            <w:gridSpan w:val="2"/>
            <w:shd w:val="clear" w:color="auto" w:fill="auto"/>
          </w:tcPr>
          <w:p w:rsidR="007B5182" w:rsidRPr="001D58D9" w:rsidRDefault="007B5182" w:rsidP="001D58D9">
            <w:pPr>
              <w:pStyle w:val="CM38"/>
              <w:widowControl/>
              <w:spacing w:before="120" w:after="0" w:line="276" w:lineRule="auto"/>
              <w:rPr>
                <w:rFonts w:ascii="Times New Roman" w:hAnsi="Times New Roman" w:cs="Times New Roman"/>
              </w:rPr>
            </w:pPr>
            <w:r w:rsidRPr="001D58D9">
              <w:rPr>
                <w:rFonts w:ascii="Times New Roman" w:hAnsi="Times New Roman" w:cs="Times New Roman"/>
                <w:szCs w:val="24"/>
              </w:rPr>
              <w:t xml:space="preserve">Épített, tervezett környezet értelmezése különböző módon. Különböző korú és típusú tárgyak, épületek felmérése, elemzése, értelmezése különböző szempontok alapján. Az építészet térszervező és tömegalakítást szolgáló eszközeinek megértése. Elemzési szempontok megfelelő érvényesítése. </w:t>
            </w:r>
          </w:p>
        </w:tc>
      </w:tr>
    </w:tbl>
    <w:p w:rsidR="008B3FB2" w:rsidRPr="00740577" w:rsidRDefault="008B3FB2" w:rsidP="008B3FB2">
      <w:pPr>
        <w:spacing w:line="276" w:lineRule="auto"/>
        <w:rPr>
          <w:rFonts w:ascii="Times New Roman" w:hAnsi="Times New Roman" w:cs="Times New Roman"/>
          <w:sz w:val="24"/>
          <w:lang w:val="hu-HU"/>
        </w:rPr>
      </w:pPr>
    </w:p>
    <w:p w:rsidR="008B3FB2" w:rsidRPr="00740577" w:rsidRDefault="008B3FB2" w:rsidP="008B3FB2">
      <w:pPr>
        <w:spacing w:line="276" w:lineRule="auto"/>
        <w:rPr>
          <w:rFonts w:ascii="Times New Roman" w:hAnsi="Times New Roman" w:cs="Times New Roman"/>
          <w:sz w:val="24"/>
          <w:lang w:val="hu-HU"/>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037"/>
        <w:gridCol w:w="4199"/>
        <w:gridCol w:w="2837"/>
      </w:tblGrid>
      <w:tr w:rsidR="007B5182" w:rsidRPr="001D58D9">
        <w:tc>
          <w:tcPr>
            <w:tcW w:w="6236" w:type="dxa"/>
            <w:gridSpan w:val="2"/>
            <w:shd w:val="clear" w:color="auto" w:fill="auto"/>
            <w:vAlign w:val="center"/>
          </w:tcPr>
          <w:p w:rsidR="007B5182" w:rsidRPr="001D58D9" w:rsidRDefault="007B5182" w:rsidP="008B3FB2">
            <w:pPr>
              <w:pStyle w:val="Cmsor3"/>
              <w:keepNext w:val="0"/>
              <w:keepLines w:val="0"/>
              <w:spacing w:before="120" w:after="120" w:line="276" w:lineRule="auto"/>
              <w:jc w:val="center"/>
              <w:rPr>
                <w:rFonts w:ascii="Times New Roman" w:hAnsi="Times New Roman" w:cs="Times New Roman"/>
                <w:sz w:val="24"/>
              </w:rPr>
            </w:pPr>
            <w:r w:rsidRPr="001D58D9">
              <w:rPr>
                <w:rFonts w:ascii="Times New Roman" w:hAnsi="Times New Roman" w:cs="Times New Roman"/>
                <w:bCs w:val="0"/>
                <w:iCs/>
                <w:color w:val="auto"/>
                <w:sz w:val="24"/>
                <w:szCs w:val="24"/>
              </w:rPr>
              <w:t>Ismeretek/fejlesztési követelmények</w:t>
            </w:r>
          </w:p>
        </w:tc>
        <w:tc>
          <w:tcPr>
            <w:tcW w:w="2837" w:type="dxa"/>
            <w:shd w:val="clear" w:color="auto" w:fill="auto"/>
            <w:vAlign w:val="center"/>
          </w:tcPr>
          <w:p w:rsidR="007B5182" w:rsidRPr="001D58D9" w:rsidRDefault="007B5182" w:rsidP="008B3FB2">
            <w:pPr>
              <w:spacing w:before="120" w:after="120" w:line="276" w:lineRule="auto"/>
              <w:jc w:val="center"/>
              <w:rPr>
                <w:rFonts w:ascii="Times New Roman" w:eastAsia="Times New Roman" w:hAnsi="Times New Roman" w:cs="Times New Roman"/>
              </w:rPr>
            </w:pPr>
            <w:r w:rsidRPr="001D58D9">
              <w:rPr>
                <w:rFonts w:ascii="Times New Roman" w:hAnsi="Times New Roman" w:cs="Times New Roman"/>
                <w:b/>
                <w:bCs/>
                <w:sz w:val="24"/>
              </w:rPr>
              <w:t>Kapcsolódási pontok</w:t>
            </w:r>
          </w:p>
        </w:tc>
      </w:tr>
      <w:tr w:rsidR="007B5182" w:rsidRPr="00740577">
        <w:tc>
          <w:tcPr>
            <w:tcW w:w="6236" w:type="dxa"/>
            <w:gridSpan w:val="2"/>
            <w:shd w:val="clear" w:color="auto" w:fill="auto"/>
          </w:tcPr>
          <w:p w:rsidR="007B5182" w:rsidRPr="001D58D9" w:rsidRDefault="007B5182" w:rsidP="001D58D9">
            <w:pPr>
              <w:pStyle w:val="CM38"/>
              <w:widowControl/>
              <w:numPr>
                <w:ilvl w:val="0"/>
                <w:numId w:val="4"/>
              </w:numPr>
              <w:spacing w:before="120" w:after="0" w:line="276" w:lineRule="auto"/>
              <w:ind w:left="497" w:hanging="137"/>
              <w:rPr>
                <w:rFonts w:ascii="Times New Roman" w:eastAsia="Times New Roman" w:hAnsi="Times New Roman" w:cs="Times New Roman"/>
                <w:lang w:eastAsia="hu-HU"/>
              </w:rPr>
            </w:pPr>
            <w:r w:rsidRPr="001D58D9">
              <w:rPr>
                <w:rFonts w:ascii="Times New Roman" w:eastAsia="Times New Roman" w:hAnsi="Times New Roman" w:cs="Times New Roman"/>
                <w:szCs w:val="24"/>
              </w:rPr>
              <w:t xml:space="preserve"> </w:t>
            </w:r>
            <w:r w:rsidRPr="001D58D9">
              <w:rPr>
                <w:rFonts w:ascii="Times New Roman" w:hAnsi="Times New Roman" w:cs="Times New Roman"/>
                <w:szCs w:val="24"/>
              </w:rPr>
              <w:t>Tárgyak, épületek összehasonlító elemzése a történeti változást vagy a földrajzi elhelyezkedést jól szemléltető szempontok szerint (pl. anyaghasználat, funkció).</w:t>
            </w:r>
          </w:p>
          <w:p w:rsidR="007B5182" w:rsidRPr="001D58D9" w:rsidRDefault="007B5182" w:rsidP="001D58D9">
            <w:pPr>
              <w:spacing w:line="276" w:lineRule="auto"/>
              <w:ind w:left="497" w:hanging="141"/>
              <w:rPr>
                <w:rFonts w:ascii="Times New Roman" w:hAnsi="Times New Roman" w:cs="Times New Roman"/>
                <w:sz w:val="24"/>
                <w:lang w:val="hu-HU" w:eastAsia="hu-HU"/>
              </w:rPr>
            </w:pPr>
            <w:r w:rsidRPr="001D58D9">
              <w:rPr>
                <w:rFonts w:ascii="Times New Roman" w:eastAsia="Times New Roman" w:hAnsi="Times New Roman" w:cs="Times New Roman"/>
                <w:sz w:val="24"/>
                <w:lang w:val="hu-HU" w:eastAsia="hu-HU"/>
              </w:rPr>
              <w:t xml:space="preserve">– </w:t>
            </w:r>
            <w:r w:rsidRPr="001D58D9">
              <w:rPr>
                <w:rFonts w:ascii="Times New Roman" w:hAnsi="Times New Roman" w:cs="Times New Roman"/>
                <w:sz w:val="24"/>
                <w:lang w:val="hu-HU" w:eastAsia="hu-HU"/>
              </w:rPr>
              <w:t>Az építészet történetében megjelenő alapvető térszervezést és tömegalakítást (pl. alaprajztípusok, alátámasztó elemek, térlefedések) szolgáló építészeti megjelenések összegzése a fontosabb építészettörténeti példák alapján.</w:t>
            </w:r>
          </w:p>
          <w:p w:rsidR="007B5182" w:rsidRPr="001D58D9" w:rsidRDefault="007B5182" w:rsidP="001D58D9">
            <w:pPr>
              <w:numPr>
                <w:ilvl w:val="0"/>
                <w:numId w:val="4"/>
              </w:numPr>
              <w:spacing w:line="276" w:lineRule="auto"/>
              <w:ind w:left="497" w:hanging="137"/>
              <w:rPr>
                <w:rFonts w:ascii="Times New Roman" w:hAnsi="Times New Roman" w:cs="Times New Roman"/>
                <w:i/>
                <w:sz w:val="24"/>
                <w:lang w:val="hu-HU"/>
              </w:rPr>
            </w:pPr>
            <w:r w:rsidRPr="001D58D9">
              <w:rPr>
                <w:rFonts w:ascii="Times New Roman" w:hAnsi="Times New Roman" w:cs="Times New Roman"/>
                <w:sz w:val="24"/>
                <w:lang w:val="hu-HU" w:eastAsia="hu-HU"/>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w:t>
            </w:r>
          </w:p>
        </w:tc>
        <w:tc>
          <w:tcPr>
            <w:tcW w:w="2837"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Történelem, társadalmi és állampolgári ismeretek: </w:t>
            </w:r>
            <w:r w:rsidRPr="001D58D9">
              <w:rPr>
                <w:rFonts w:ascii="Times New Roman" w:hAnsi="Times New Roman" w:cs="Times New Roman"/>
                <w:sz w:val="24"/>
                <w:lang w:val="hu-HU"/>
              </w:rPr>
              <w:t>épületek, használati és dísztárgyak megfigyelése.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Hon- és népismeret: </w:t>
            </w:r>
            <w:r w:rsidRPr="001D58D9">
              <w:rPr>
                <w:rFonts w:ascii="Times New Roman" w:hAnsi="Times New Roman" w:cs="Times New Roman"/>
                <w:sz w:val="24"/>
                <w:lang w:val="hu-HU"/>
              </w:rPr>
              <w:t>Néprajzi tájegységek, nemzetiségek. Hagyományos paraszti tárgykultúra.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A természeti környezet és a kultúra összefüggései. Magyarország és a Kárpát-medence földrajza, kulturális régió.</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Technika, életvitel és gyakorlat: </w:t>
            </w:r>
            <w:r w:rsidRPr="001D58D9">
              <w:rPr>
                <w:rFonts w:ascii="Times New Roman" w:hAnsi="Times New Roman" w:cs="Times New Roman"/>
                <w:sz w:val="24"/>
                <w:lang w:val="hu-HU"/>
              </w:rPr>
              <w:t>lakókörnyezet és életmód; tárgyak, szerkezetek, rendeltetése.</w:t>
            </w:r>
          </w:p>
          <w:p w:rsidR="007B5182" w:rsidRPr="001D58D9" w:rsidRDefault="007B5182" w:rsidP="001D58D9">
            <w:pPr>
              <w:spacing w:line="276" w:lineRule="auto"/>
              <w:rPr>
                <w:rFonts w:ascii="Times New Roman" w:hAnsi="Times New Roman" w:cs="Times New Roman"/>
                <w:sz w:val="24"/>
                <w:lang w:val="hu-HU"/>
              </w:rPr>
            </w:pPr>
          </w:p>
          <w:p w:rsidR="007B5182" w:rsidRPr="00740577" w:rsidRDefault="007B5182" w:rsidP="001D58D9">
            <w:pPr>
              <w:spacing w:line="276" w:lineRule="auto"/>
              <w:rPr>
                <w:rFonts w:ascii="Times New Roman" w:hAnsi="Times New Roman" w:cs="Times New Roman"/>
                <w:sz w:val="24"/>
                <w:lang w:val="hu-HU"/>
              </w:rPr>
            </w:pPr>
            <w:r w:rsidRPr="00740577">
              <w:rPr>
                <w:rFonts w:ascii="Times New Roman" w:hAnsi="Times New Roman" w:cs="Times New Roman"/>
                <w:i/>
                <w:sz w:val="24"/>
                <w:lang w:val="hu-HU"/>
              </w:rPr>
              <w:t xml:space="preserve">Ének-zene: </w:t>
            </w:r>
            <w:r w:rsidRPr="00740577">
              <w:rPr>
                <w:rFonts w:ascii="Times New Roman" w:hAnsi="Times New Roman" w:cs="Times New Roman"/>
                <w:sz w:val="24"/>
                <w:lang w:val="hu-HU"/>
              </w:rPr>
              <w:t>népdalok, hangszeres népzene.</w:t>
            </w:r>
          </w:p>
        </w:tc>
      </w:tr>
      <w:tr w:rsidR="007B5182" w:rsidRPr="001D58D9">
        <w:tc>
          <w:tcPr>
            <w:tcW w:w="2037" w:type="dxa"/>
            <w:shd w:val="clear" w:color="auto" w:fill="auto"/>
            <w:vAlign w:val="center"/>
          </w:tcPr>
          <w:p w:rsidR="007B5182" w:rsidRPr="001D58D9" w:rsidRDefault="007B5182" w:rsidP="008B3FB2">
            <w:pPr>
              <w:pStyle w:val="Cmsor5"/>
              <w:spacing w:before="120" w:after="0" w:line="276" w:lineRule="auto"/>
              <w:ind w:left="0" w:firstLine="0"/>
              <w:jc w:val="center"/>
              <w:rPr>
                <w:rFonts w:ascii="Times New Roman" w:hAnsi="Times New Roman" w:cs="Times New Roman"/>
                <w:sz w:val="24"/>
              </w:rPr>
            </w:pPr>
            <w:r w:rsidRPr="001D58D9">
              <w:rPr>
                <w:rFonts w:ascii="Times New Roman" w:hAnsi="Times New Roman" w:cs="Times New Roman"/>
                <w:i w:val="0"/>
                <w:sz w:val="24"/>
                <w:szCs w:val="24"/>
              </w:rPr>
              <w:lastRenderedPageBreak/>
              <w:t>Kulcsfogalmak/ fogalmak</w:t>
            </w:r>
          </w:p>
        </w:tc>
        <w:tc>
          <w:tcPr>
            <w:tcW w:w="7036" w:type="dxa"/>
            <w:gridSpan w:val="2"/>
            <w:shd w:val="clear" w:color="auto" w:fill="auto"/>
          </w:tcPr>
          <w:p w:rsidR="007B5182" w:rsidRPr="001D58D9" w:rsidRDefault="007B5182" w:rsidP="001D58D9">
            <w:pPr>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Építészeti elem, közösségi és személyes tér, alaprajztípus, osztatlan és osztott (vagy egyszerű és bővített) tér, fő-, oldal-, kereszthajó, apszis, dongaboltozat, keresztboltozat, oszloprend, masztaba, piramis, akropolisz, amfiteátrum, bazilika, palota, kúria, használati tárgy, dísztárgy, rituális tárgy, viselet, népi kultúra, néprajzi tájegység, kézművesség, ipari formatervezés, organikus építészet.</w:t>
            </w:r>
          </w:p>
        </w:tc>
      </w:tr>
    </w:tbl>
    <w:p w:rsidR="007B5182" w:rsidRPr="001D58D9" w:rsidRDefault="007B5182" w:rsidP="008B3FB2">
      <w:pPr>
        <w:pStyle w:val="Listaszerbekezds2"/>
        <w:spacing w:before="480" w:after="360" w:line="276" w:lineRule="auto"/>
        <w:ind w:left="0"/>
        <w:jc w:val="center"/>
        <w:rPr>
          <w:rFonts w:ascii="Times New Roman" w:hAnsi="Times New Roman" w:cs="Times New Roman"/>
          <w:bCs/>
          <w:sz w:val="24"/>
          <w:szCs w:val="24"/>
        </w:rPr>
      </w:pPr>
      <w:r w:rsidRPr="001D58D9">
        <w:rPr>
          <w:rFonts w:ascii="Times New Roman" w:hAnsi="Times New Roman" w:cs="Times New Roman"/>
          <w:b/>
          <w:bCs/>
          <w:sz w:val="24"/>
          <w:szCs w:val="24"/>
        </w:rPr>
        <w:t>Ajánlott műtípusok, művek, alkotók</w:t>
      </w:r>
    </w:p>
    <w:p w:rsidR="007B5182" w:rsidRPr="001D58D9" w:rsidRDefault="007B5182" w:rsidP="008B3FB2">
      <w:pPr>
        <w:pStyle w:val="Listaszerbekezds2"/>
        <w:spacing w:before="120" w:line="276" w:lineRule="auto"/>
        <w:ind w:left="0" w:firstLine="340"/>
        <w:jc w:val="both"/>
        <w:rPr>
          <w:rFonts w:ascii="Times New Roman" w:hAnsi="Times New Roman" w:cs="Times New Roman"/>
          <w:sz w:val="24"/>
          <w:szCs w:val="24"/>
        </w:rPr>
      </w:pPr>
      <w:r w:rsidRPr="001D58D9">
        <w:rPr>
          <w:rFonts w:ascii="Times New Roman" w:hAnsi="Times New Roman" w:cs="Times New Roman"/>
          <w:bCs/>
          <w:sz w:val="24"/>
          <w:szCs w:val="24"/>
        </w:rPr>
        <w:t>Amennyiben a különböző korok és kultúrák feldolgozását kronologikus megközelítésben végezzük, az alábbi műtípusok, művek, alkotók bemutatása ajánlott:</w:t>
      </w:r>
    </w:p>
    <w:p w:rsidR="007B5182" w:rsidRPr="001D58D9" w:rsidRDefault="007B5182" w:rsidP="008B3FB2">
      <w:pPr>
        <w:pStyle w:val="Listaszerbekezds1"/>
        <w:spacing w:line="276" w:lineRule="auto"/>
        <w:ind w:left="0" w:firstLine="340"/>
        <w:rPr>
          <w:bCs/>
          <w:szCs w:val="24"/>
        </w:rPr>
      </w:pPr>
      <w:r w:rsidRPr="001D58D9">
        <w:rPr>
          <w:szCs w:val="24"/>
        </w:rPr>
        <w:t xml:space="preserve">19. század építészetének megjelenései (pl. Pollack Mihály: </w:t>
      </w:r>
      <w:r w:rsidRPr="001D58D9">
        <w:rPr>
          <w:i/>
          <w:szCs w:val="24"/>
        </w:rPr>
        <w:t>Nemzeti Múzeum</w:t>
      </w:r>
      <w:r w:rsidRPr="001D58D9">
        <w:rPr>
          <w:szCs w:val="24"/>
        </w:rPr>
        <w:t xml:space="preserve">, Steindl Imre: </w:t>
      </w:r>
      <w:r w:rsidRPr="001D58D9">
        <w:rPr>
          <w:i/>
          <w:szCs w:val="24"/>
        </w:rPr>
        <w:t>Országház</w:t>
      </w:r>
      <w:r w:rsidRPr="001D58D9">
        <w:rPr>
          <w:szCs w:val="24"/>
        </w:rPr>
        <w:t>), romantika, realizmus és impresszionizmus, posztimpresszionizmus festői (pl. F. Goya, Munkácsy Mihály, Szinyei Merse Pál, E. Manet, C. Monet, V. van Gogh, P. Gauguin), 19–20. század fordulójának irányzatai (pl. A. Gaudi, A. Rodin, G. Klimt, Rippl-Rónai József, Csontváry Kosztka Tivadar), 20. századi és kortárs irányzatok példái (pl. W. Gropius, F. L. Wright, Le Corbusier, Makovecz Imre, H. Moore, H. Matisse, P. Picasso, M. Duchamp, M. Chagall, S. Dali, Kassák Lajos, J. Pollock, A. Warhol, V. Vasarely, Erdély Miklós).</w:t>
      </w:r>
    </w:p>
    <w:p w:rsidR="007B5182" w:rsidRPr="001D58D9" w:rsidRDefault="007B5182" w:rsidP="008B3FB2">
      <w:pPr>
        <w:pStyle w:val="Listaszerbekezds1"/>
        <w:spacing w:line="276" w:lineRule="auto"/>
        <w:ind w:left="0" w:firstLine="340"/>
      </w:pPr>
      <w:r w:rsidRPr="001D58D9">
        <w:rPr>
          <w:bCs/>
          <w:szCs w:val="24"/>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példákat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rsidR="007B5182" w:rsidRPr="001D58D9" w:rsidRDefault="007B5182" w:rsidP="001D58D9">
      <w:pPr>
        <w:autoSpaceDE w:val="0"/>
        <w:spacing w:line="276" w:lineRule="auto"/>
        <w:rPr>
          <w:rFonts w:ascii="Times New Roman" w:hAnsi="Times New Roman" w:cs="Times New Roman"/>
          <w:sz w:val="24"/>
          <w:lang w:val="hu-HU"/>
        </w:rPr>
      </w:pPr>
    </w:p>
    <w:p w:rsidR="007B5182" w:rsidRPr="001D58D9" w:rsidRDefault="007B5182" w:rsidP="001D58D9">
      <w:pPr>
        <w:autoSpaceDE w:val="0"/>
        <w:spacing w:line="276" w:lineRule="auto"/>
        <w:rPr>
          <w:rFonts w:ascii="Times New Roman" w:hAnsi="Times New Roman" w:cs="Times New Roman"/>
          <w:sz w:val="24"/>
          <w:lang w:val="hu-HU"/>
        </w:rPr>
      </w:pPr>
    </w:p>
    <w:tbl>
      <w:tblPr>
        <w:tblW w:w="0" w:type="auto"/>
        <w:tblInd w:w="70" w:type="dxa"/>
        <w:tblLayout w:type="fixed"/>
        <w:tblCellMar>
          <w:left w:w="70" w:type="dxa"/>
          <w:right w:w="70" w:type="dxa"/>
        </w:tblCellMar>
        <w:tblLook w:val="0000" w:firstRow="0" w:lastRow="0" w:firstColumn="0" w:lastColumn="0" w:noHBand="0" w:noVBand="0"/>
      </w:tblPr>
      <w:tblGrid>
        <w:gridCol w:w="1891"/>
        <w:gridCol w:w="7191"/>
      </w:tblGrid>
      <w:tr w:rsidR="007B5182" w:rsidRPr="001D58D9">
        <w:tc>
          <w:tcPr>
            <w:tcW w:w="1891"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spacing w:line="276" w:lineRule="auto"/>
              <w:jc w:val="center"/>
              <w:rPr>
                <w:rFonts w:ascii="Times New Roman" w:hAnsi="Times New Roman" w:cs="Times New Roman"/>
                <w:sz w:val="24"/>
                <w:lang w:val="hu-HU" w:eastAsia="hu-HU"/>
              </w:rPr>
            </w:pPr>
            <w:r w:rsidRPr="001D58D9">
              <w:rPr>
                <w:rFonts w:ascii="Times New Roman" w:hAnsi="Times New Roman" w:cs="Times New Roman"/>
                <w:b/>
                <w:bCs/>
                <w:sz w:val="24"/>
                <w:lang w:val="hu-HU"/>
              </w:rPr>
              <w:lastRenderedPageBreak/>
              <w:t>A fejlesztés várt eredményei a</w:t>
            </w:r>
            <w:r w:rsidRPr="001D58D9">
              <w:rPr>
                <w:rFonts w:ascii="Times New Roman" w:hAnsi="Times New Roman" w:cs="Times New Roman"/>
                <w:sz w:val="24"/>
                <w:lang w:val="hu-HU"/>
              </w:rPr>
              <w:t xml:space="preserve"> </w:t>
            </w:r>
            <w:r w:rsidRPr="001D58D9">
              <w:rPr>
                <w:rFonts w:ascii="Times New Roman" w:hAnsi="Times New Roman" w:cs="Times New Roman"/>
                <w:b/>
                <w:sz w:val="24"/>
                <w:lang w:val="hu-HU"/>
              </w:rPr>
              <w:t>két évfolyamos ciklus végén</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sz w:val="24"/>
                <w:lang w:val="hu-HU" w:eastAsia="hu-HU"/>
              </w:rPr>
              <w:t>Célirányos</w:t>
            </w:r>
            <w:r w:rsidRPr="001D58D9">
              <w:rPr>
                <w:rFonts w:ascii="Times New Roman" w:hAnsi="Times New Roman" w:cs="Times New Roman"/>
                <w:sz w:val="24"/>
                <w:lang w:val="cs-CZ"/>
              </w:rPr>
              <w:t xml:space="preserve"> vizuális megfigyelési szempontok önálló alkalmazása.</w:t>
            </w:r>
          </w:p>
          <w:p w:rsidR="007B5182" w:rsidRPr="001D58D9" w:rsidRDefault="007B5182" w:rsidP="001D58D9">
            <w:pPr>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vizuális nyelv és kifejezés eszközeinek tudatos és pontos alkalmazása az alkotótevékenység során adott célok kifejezése érdekében.</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 xml:space="preserve">Bonyolultabb kompozíciós alapelvek használata kölönböző célok érdekében. </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Térbeli és időbeli változások vizuális megjelenítésének kifejező vagy közlő szándéknak megjelelő értelmezése, és következtetések megfogalmazása.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Alapvetően közlő funkcióban lévő képi vagy képi és szöveges megjelenések egyszerű értelmezése.</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Az épített és tárgyi környezet elemző megfigyelése alapján összetettebb következtetések megfogalmazása.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color w:val="auto"/>
                <w:sz w:val="24"/>
                <w:lang w:val="cs-CZ"/>
              </w:rPr>
            </w:pPr>
            <w:r w:rsidRPr="001D58D9">
              <w:rPr>
                <w:rFonts w:ascii="Times New Roman" w:hAnsi="Times New Roman" w:cs="Times New Roman"/>
                <w:sz w:val="24"/>
                <w:lang w:val="cs-CZ"/>
              </w:rPr>
              <w:t>Több jól megkülönböztethető technika, médium (pl. állókép-mozgókép, síkbeli-térbeli) tudatos használata az alkotótevékenység során.</w:t>
            </w:r>
          </w:p>
          <w:p w:rsidR="007B5182" w:rsidRPr="001D58D9" w:rsidRDefault="007B5182" w:rsidP="001D58D9">
            <w:p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line="276" w:lineRule="auto"/>
              <w:rPr>
                <w:rFonts w:ascii="Times New Roman" w:hAnsi="Times New Roman" w:cs="Times New Roman"/>
                <w:color w:val="auto"/>
                <w:sz w:val="24"/>
                <w:lang w:val="cs-CZ"/>
              </w:rPr>
            </w:pPr>
            <w:r w:rsidRPr="001D58D9">
              <w:rPr>
                <w:rFonts w:ascii="Times New Roman" w:hAnsi="Times New Roman" w:cs="Times New Roman"/>
                <w:color w:val="auto"/>
                <w:sz w:val="24"/>
                <w:lang w:val="cs-CZ"/>
              </w:rPr>
              <w:t>A médiatudatos gondolkodás megalapozása a vizuális kommunikációs eszközök és formák rendszerezőbb feldolgozása kapcsán.</w:t>
            </w:r>
          </w:p>
          <w:p w:rsidR="007B5182" w:rsidRPr="001D58D9" w:rsidRDefault="007B5182" w:rsidP="001D58D9">
            <w:p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line="276" w:lineRule="auto"/>
              <w:rPr>
                <w:rFonts w:ascii="Times New Roman" w:hAnsi="Times New Roman" w:cs="Times New Roman"/>
                <w:color w:val="auto"/>
                <w:sz w:val="24"/>
                <w:lang w:val="cs-CZ"/>
              </w:rPr>
            </w:pPr>
            <w:r w:rsidRPr="001D58D9">
              <w:rPr>
                <w:rFonts w:ascii="Times New Roman" w:hAnsi="Times New Roman" w:cs="Times New Roman"/>
                <w:color w:val="auto"/>
                <w:sz w:val="24"/>
                <w:lang w:val="cs-CZ"/>
              </w:rPr>
              <w:t xml:space="preserve">A mozgóképi </w:t>
            </w:r>
            <w:r w:rsidRPr="001D58D9">
              <w:rPr>
                <w:rFonts w:ascii="Times New Roman" w:hAnsi="Times New Roman" w:cs="Times New Roman"/>
                <w:bCs/>
                <w:sz w:val="24"/>
                <w:lang w:val="cs-CZ"/>
              </w:rPr>
              <w:t>közlésmód, az írott sajtó és az online   kommunikáció szövegszervező alapeszközeinek felismerése.</w:t>
            </w:r>
          </w:p>
          <w:p w:rsidR="007B5182" w:rsidRPr="001D58D9" w:rsidRDefault="007B5182" w:rsidP="001D58D9">
            <w:p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line="276" w:lineRule="auto"/>
              <w:rPr>
                <w:rFonts w:ascii="Times New Roman" w:hAnsi="Times New Roman" w:cs="Times New Roman"/>
                <w:sz w:val="24"/>
                <w:lang w:val="cs-CZ"/>
              </w:rPr>
            </w:pPr>
            <w:r w:rsidRPr="001D58D9">
              <w:rPr>
                <w:rFonts w:ascii="Times New Roman" w:hAnsi="Times New Roman" w:cs="Times New Roman"/>
                <w:color w:val="auto"/>
                <w:sz w:val="24"/>
                <w:lang w:val="cs-CZ"/>
              </w:rPr>
              <w:t xml:space="preserve">Mozgóképi </w:t>
            </w:r>
            <w:r w:rsidRPr="001D58D9">
              <w:rPr>
                <w:rFonts w:ascii="Times New Roman" w:hAnsi="Times New Roman" w:cs="Times New Roman"/>
                <w:bCs/>
                <w:sz w:val="24"/>
                <w:lang w:val="cs-CZ"/>
              </w:rPr>
              <w:t xml:space="preserve">szövegek megkülönböztetése a valóság ábrázolásához való viszony, </w:t>
            </w:r>
            <w:r w:rsidRPr="001D58D9">
              <w:rPr>
                <w:rFonts w:ascii="Times New Roman" w:hAnsi="Times New Roman" w:cs="Times New Roman"/>
                <w:sz w:val="24"/>
                <w:lang w:val="cs-CZ"/>
              </w:rPr>
              <w:t>alkotói szándék és nézői elvárás</w:t>
            </w:r>
            <w:r w:rsidRPr="001D58D9">
              <w:rPr>
                <w:rFonts w:ascii="Times New Roman" w:hAnsi="Times New Roman" w:cs="Times New Roman"/>
                <w:bCs/>
                <w:sz w:val="24"/>
                <w:lang w:val="cs-CZ"/>
              </w:rPr>
              <w:t xml:space="preserve"> karaktere szerint.</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Társművészeti kapcsolatok lehetőségeinek értelmezése.</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legfontosabb kultúrák, művészettörténeti korok, stílusirányzatok megkülönböztetése és a meghatározó alkotók műveinek felismerése.</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Vizuális jelenségek, tárgyak, műalkotások árnyaltabb elemzése, összehasonlítása.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vizuális megfigyelés és elemzés során önálló kérdések megfogalmazása.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Önálló vélemény megfogalmazása saját és mások munkájáról.</w:t>
            </w:r>
          </w:p>
        </w:tc>
      </w:tr>
    </w:tbl>
    <w:p w:rsidR="007B5182" w:rsidRPr="001D58D9" w:rsidRDefault="007B5182" w:rsidP="001D58D9">
      <w:pPr>
        <w:spacing w:line="276" w:lineRule="auto"/>
        <w:rPr>
          <w:rFonts w:ascii="Times New Roman" w:hAnsi="Times New Roman" w:cs="Times New Roman"/>
          <w:sz w:val="24"/>
          <w:lang w:val="cs-CZ"/>
        </w:rPr>
      </w:pPr>
    </w:p>
    <w:sectPr w:rsidR="007B5182" w:rsidRPr="001D58D9" w:rsidSect="001D58D9">
      <w:headerReference w:type="default" r:id="rId7"/>
      <w:footerReference w:type="default" r:id="rId8"/>
      <w:type w:val="continuous"/>
      <w:pgSz w:w="11906" w:h="16838" w:code="9"/>
      <w:pgMar w:top="1418" w:right="1418" w:bottom="1418" w:left="1418" w:header="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1E" w:rsidRDefault="00BF741E">
      <w:r>
        <w:separator/>
      </w:r>
    </w:p>
  </w:endnote>
  <w:endnote w:type="continuationSeparator" w:id="0">
    <w:p w:rsidR="00BF741E" w:rsidRDefault="00B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EE"/>
    <w:family w:val="swiss"/>
    <w:pitch w:val="variable"/>
  </w:font>
  <w:font w:name="ヒラギノ角ゴ Pro W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HRoman">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65" w:rsidRPr="001D58D9" w:rsidRDefault="00A87365" w:rsidP="001D58D9">
    <w:pPr>
      <w:pStyle w:val="llb"/>
      <w:jc w:val="center"/>
      <w:rPr>
        <w:b/>
        <w:sz w:val="24"/>
      </w:rPr>
    </w:pPr>
    <w:r w:rsidRPr="001D58D9">
      <w:rPr>
        <w:rStyle w:val="Oldalszm"/>
        <w:b/>
        <w:sz w:val="24"/>
      </w:rPr>
      <w:fldChar w:fldCharType="begin"/>
    </w:r>
    <w:r w:rsidRPr="001D58D9">
      <w:rPr>
        <w:rStyle w:val="Oldalszm"/>
        <w:b/>
        <w:sz w:val="24"/>
      </w:rPr>
      <w:instrText xml:space="preserve"> PAGE </w:instrText>
    </w:r>
    <w:r w:rsidRPr="001D58D9">
      <w:rPr>
        <w:rStyle w:val="Oldalszm"/>
        <w:b/>
        <w:sz w:val="24"/>
      </w:rPr>
      <w:fldChar w:fldCharType="separate"/>
    </w:r>
    <w:r w:rsidR="005C1E1F">
      <w:rPr>
        <w:rStyle w:val="Oldalszm"/>
        <w:b/>
        <w:noProof/>
        <w:sz w:val="24"/>
      </w:rPr>
      <w:t>20</w:t>
    </w:r>
    <w:r w:rsidRPr="001D58D9">
      <w:rPr>
        <w:rStyle w:val="Oldalszm"/>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1E" w:rsidRDefault="00BF741E">
      <w:r>
        <w:separator/>
      </w:r>
    </w:p>
  </w:footnote>
  <w:footnote w:type="continuationSeparator" w:id="0">
    <w:p w:rsidR="00BF741E" w:rsidRDefault="00BF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C1" w:rsidRDefault="00695EC1">
    <w:pPr>
      <w:pStyle w:val="lfej"/>
      <w:rPr>
        <w:rFonts w:ascii="Times New Roman" w:hAnsi="Times New Roman"/>
        <w:lang w:val="hu-HU"/>
      </w:rPr>
    </w:pPr>
  </w:p>
  <w:p w:rsidR="00695EC1" w:rsidRDefault="00695EC1">
    <w:pPr>
      <w:pStyle w:val="lfej"/>
      <w:rPr>
        <w:rFonts w:ascii="Times New Roman" w:hAnsi="Times New Roman"/>
        <w:lang w:val="hu-HU"/>
      </w:rPr>
    </w:pPr>
  </w:p>
  <w:p w:rsidR="00695EC1" w:rsidRPr="00695EC1" w:rsidRDefault="00695EC1">
    <w:pPr>
      <w:pStyle w:val="lfej"/>
      <w:rPr>
        <w:rFonts w:ascii="Times New Roman" w:hAnsi="Times New Roman"/>
        <w:sz w:val="24"/>
        <w:lang w:val="hu-HU"/>
      </w:rPr>
    </w:pPr>
    <w:r w:rsidRPr="00695EC1">
      <w:rPr>
        <w:rFonts w:ascii="Times New Roman" w:hAnsi="Times New Roman"/>
        <w:sz w:val="24"/>
        <w:lang w:val="hu-HU"/>
      </w:rPr>
      <w:t>037141 Szent László Általános Iskola</w:t>
    </w:r>
    <w:r>
      <w:rPr>
        <w:rFonts w:ascii="Times New Roman" w:hAnsi="Times New Roman"/>
        <w:sz w:val="24"/>
        <w:lang w:val="hu-HU"/>
      </w:rPr>
      <w:tab/>
    </w:r>
    <w:r>
      <w:rPr>
        <w:rFonts w:ascii="Times New Roman" w:hAnsi="Times New Roman"/>
        <w:sz w:val="24"/>
        <w:lang w:val="hu-HU"/>
      </w:rPr>
      <w:tab/>
      <w:t>Vizuális kultúra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1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31"/>
    <w:lvl w:ilvl="0">
      <w:start w:val="1"/>
      <w:numFmt w:val="bullet"/>
      <w:lvlText w:val=""/>
      <w:lvlJc w:val="left"/>
      <w:pPr>
        <w:tabs>
          <w:tab w:val="num" w:pos="0"/>
        </w:tabs>
        <w:ind w:left="360" w:hanging="360"/>
      </w:pPr>
      <w:rPr>
        <w:rFonts w:ascii="Symbol" w:hAnsi="Symbol" w:cs="Symbol"/>
      </w:rPr>
    </w:lvl>
  </w:abstractNum>
  <w:abstractNum w:abstractNumId="8" w15:restartNumberingAfterBreak="0">
    <w:nsid w:val="00000009"/>
    <w:multiLevelType w:val="singleLevel"/>
    <w:tmpl w:val="00000009"/>
    <w:name w:val="WW8Num32"/>
    <w:lvl w:ilvl="0">
      <w:start w:val="1"/>
      <w:numFmt w:val="bullet"/>
      <w:lvlText w:val=""/>
      <w:lvlJc w:val="left"/>
      <w:pPr>
        <w:tabs>
          <w:tab w:val="num" w:pos="0"/>
        </w:tabs>
        <w:ind w:left="690" w:hanging="360"/>
      </w:pPr>
      <w:rPr>
        <w:rFonts w:ascii="Symbol" w:hAnsi="Symbol" w:cs="Symbol"/>
      </w:rPr>
    </w:lvl>
  </w:abstractNum>
  <w:abstractNum w:abstractNumId="9" w15:restartNumberingAfterBreak="0">
    <w:nsid w:val="0000000A"/>
    <w:multiLevelType w:val="singleLevel"/>
    <w:tmpl w:val="0000000A"/>
    <w:name w:val="WW8Num36"/>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3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4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3D6F1B94"/>
    <w:multiLevelType w:val="hybridMultilevel"/>
    <w:tmpl w:val="80D4C64C"/>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C3"/>
    <w:rsid w:val="000B752C"/>
    <w:rsid w:val="000F1DB1"/>
    <w:rsid w:val="001174F9"/>
    <w:rsid w:val="001179C5"/>
    <w:rsid w:val="001D58D9"/>
    <w:rsid w:val="00205DAF"/>
    <w:rsid w:val="00223572"/>
    <w:rsid w:val="003A3889"/>
    <w:rsid w:val="004202C1"/>
    <w:rsid w:val="004C70C6"/>
    <w:rsid w:val="005C1E1F"/>
    <w:rsid w:val="006405B9"/>
    <w:rsid w:val="00695EC1"/>
    <w:rsid w:val="006E01C3"/>
    <w:rsid w:val="00740577"/>
    <w:rsid w:val="007B5182"/>
    <w:rsid w:val="00856905"/>
    <w:rsid w:val="008B3FB2"/>
    <w:rsid w:val="008E5B22"/>
    <w:rsid w:val="009B0681"/>
    <w:rsid w:val="009D20DF"/>
    <w:rsid w:val="00A2265E"/>
    <w:rsid w:val="00A87365"/>
    <w:rsid w:val="00BA4EA1"/>
    <w:rsid w:val="00BC03F4"/>
    <w:rsid w:val="00BD51BF"/>
    <w:rsid w:val="00BF741E"/>
    <w:rsid w:val="00C36125"/>
    <w:rsid w:val="00C627F8"/>
    <w:rsid w:val="00D03EED"/>
    <w:rsid w:val="00E22CF7"/>
    <w:rsid w:val="00EE4060"/>
    <w:rsid w:val="00F404FE"/>
    <w:rsid w:val="00F45F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6DD424A-5CD7-4822-89D9-F7DE6ABE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FB2"/>
    <w:pPr>
      <w:widowControl w:val="0"/>
      <w:suppressAutoHyphens/>
    </w:pPr>
    <w:rPr>
      <w:rFonts w:ascii="Lucida Grande" w:eastAsia="ヒラギノ角ゴ Pro W3" w:hAnsi="Lucida Grande" w:cs="Lucida Grande"/>
      <w:color w:val="000000"/>
      <w:sz w:val="22"/>
      <w:szCs w:val="24"/>
      <w:lang w:val="en-US" w:eastAsia="zh-CN"/>
    </w:rPr>
  </w:style>
  <w:style w:type="paragraph" w:styleId="Cmsor3">
    <w:name w:val="heading 3"/>
    <w:basedOn w:val="Norml"/>
    <w:next w:val="Norml"/>
    <w:qFormat/>
    <w:pPr>
      <w:keepNext/>
      <w:keepLines/>
      <w:numPr>
        <w:ilvl w:val="2"/>
        <w:numId w:val="1"/>
      </w:numPr>
      <w:spacing w:before="200"/>
      <w:outlineLvl w:val="2"/>
    </w:pPr>
    <w:rPr>
      <w:rFonts w:ascii="Cambria" w:eastAsia="Calibri" w:hAnsi="Cambria" w:cs="Cambria"/>
      <w:b/>
      <w:bCs/>
      <w:color w:val="4F81BD"/>
      <w:szCs w:val="22"/>
      <w:lang w:val="hu-HU"/>
    </w:rPr>
  </w:style>
  <w:style w:type="paragraph" w:styleId="Cmsor5">
    <w:name w:val="heading 5"/>
    <w:basedOn w:val="Norml"/>
    <w:next w:val="Norml"/>
    <w:qFormat/>
    <w:pPr>
      <w:numPr>
        <w:ilvl w:val="4"/>
        <w:numId w:val="1"/>
      </w:numPr>
      <w:spacing w:before="240" w:after="60"/>
      <w:outlineLvl w:val="4"/>
    </w:pPr>
    <w:rPr>
      <w:rFonts w:ascii="Calibri" w:eastAsia="Calibri" w:hAnsi="Calibri" w:cs="Calibri"/>
      <w:b/>
      <w:bCs/>
      <w:i/>
      <w:iCs/>
      <w:color w:val="auto"/>
      <w:sz w:val="26"/>
      <w:szCs w:val="26"/>
      <w:lang w:val="hu-HU"/>
    </w:rPr>
  </w:style>
  <w:style w:type="character" w:default="1" w:styleId="Bekezdsalapbettpusa">
    <w:name w:val="Default Paragraph Font"/>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1z0">
    <w:name w:val="WW8Num1z0"/>
    <w:rPr>
      <w:rFonts w:ascii="Symbol" w:hAnsi="Symbol" w:cs="Symbol"/>
    </w:rPr>
  </w:style>
  <w:style w:type="character" w:customStyle="1" w:styleId="WW8Num2z0">
    <w:name w:val="WW8Num2z0"/>
    <w:rPr>
      <w:rFonts w:ascii="Calibri" w:hAnsi="Calibri" w:cs="Lucida Sans Unicode"/>
    </w:rPr>
  </w:style>
  <w:style w:type="character" w:customStyle="1" w:styleId="WW8Num3z0">
    <w:name w:val="WW8Num3z0"/>
    <w:rPr>
      <w:rFonts w:ascii="Symbol" w:hAnsi="Symbol" w:cs="Symbol"/>
    </w:rPr>
  </w:style>
  <w:style w:type="character" w:customStyle="1" w:styleId="WW8Num3z1">
    <w:name w:val="WW8Num3z1"/>
    <w:rPr>
      <w:rFonts w:ascii="Times New Roman" w:eastAsia="ヒラギノ角ゴ Pro W3" w:hAnsi="Times New Roman"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eastAsia="ヒラギノ角ゴ Pro W3"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Wingdings"/>
    </w:rPr>
  </w:style>
  <w:style w:type="character" w:customStyle="1" w:styleId="WW8Num9z2">
    <w:name w:val="WW8Num9z2"/>
    <w:rPr>
      <w:rFonts w:ascii="Wingdings" w:hAnsi="Wingdings" w:cs="Wingdings"/>
    </w:rPr>
  </w:style>
  <w:style w:type="character" w:customStyle="1" w:styleId="WW8Num10z0">
    <w:name w:val="WW8Num10z0"/>
    <w:rPr>
      <w:rFonts w:ascii="Times New Roman" w:eastAsia="Calibri"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ヒラギノ角ゴ Pro W3"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ヒラギノ角ゴ Pro W3" w:hAnsi="Times New Roman" w:cs="Times New Roman"/>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eastAsia="ヒラギノ角ゴ Pro W3" w:hAnsi="Times New Roman" w:cs="Times New Roman"/>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eastAsia="Calibri"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Times New Roman" w:eastAsia="ヒラギノ角ゴ Pro W3" w:hAnsi="Times New Roman" w:cs="Times New Roman"/>
    </w:rPr>
  </w:style>
  <w:style w:type="character" w:customStyle="1" w:styleId="WW8Num22z1">
    <w:name w:val="WW8Num22z1"/>
    <w:rPr>
      <w:rFonts w:ascii="Courier New" w:hAnsi="Courier New" w:cs="Cambria"/>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Calibri" w:hAnsi="Times New Roman" w:cs="Times New Roman"/>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ヒラギノ角ゴ Pro W3" w:hAnsi="Times New Roman" w:cs="Times New Roman"/>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Calibri"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sz w:val="20"/>
    </w:rPr>
  </w:style>
  <w:style w:type="character" w:customStyle="1" w:styleId="WW8Num26z1">
    <w:name w:val="WW8Num26z1"/>
    <w:rPr>
      <w:rFonts w:ascii="Courier New" w:hAnsi="Courier New" w:cs="Wingdings"/>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Calibri"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ヒラギノ角ゴ Pro W3" w:hAnsi="Times New Roman" w:cs="Times New Roman"/>
    </w:rPr>
  </w:style>
  <w:style w:type="character" w:customStyle="1" w:styleId="WW8Num29z1">
    <w:name w:val="WW8Num29z1"/>
    <w:rPr>
      <w:rFonts w:ascii="Courier New" w:hAnsi="Courier New" w:cs="Wingdings"/>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eastAsia="ヒラギノ角ゴ Pro W3" w:hAnsi="Times New Roman" w:cs="Times New Roman"/>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Wingdings"/>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Wingdings"/>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Wingdings"/>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Wingdings"/>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Bekezdsalapbettpusa1">
    <w:name w:val="Bekezdés alapbetűtípusa1"/>
  </w:style>
  <w:style w:type="character" w:customStyle="1" w:styleId="CharChar5">
    <w:name w:val=" Char Char5"/>
    <w:rPr>
      <w:rFonts w:ascii="Cambria" w:eastAsia="Calibri" w:hAnsi="Cambria" w:cs="Cambria"/>
      <w:b/>
      <w:bCs/>
      <w:color w:val="4F81BD"/>
      <w:sz w:val="22"/>
      <w:szCs w:val="22"/>
      <w:lang w:val="hu-HU" w:bidi="ar-SA"/>
    </w:rPr>
  </w:style>
  <w:style w:type="character" w:customStyle="1" w:styleId="CharChar4">
    <w:name w:val=" Char Char4"/>
    <w:rPr>
      <w:rFonts w:ascii="Calibri" w:eastAsia="Calibri" w:hAnsi="Calibri" w:cs="Calibri"/>
      <w:b/>
      <w:bCs/>
      <w:i/>
      <w:iCs/>
      <w:sz w:val="26"/>
      <w:szCs w:val="26"/>
      <w:lang w:val="hu-HU" w:bidi="ar-SA"/>
    </w:rPr>
  </w:style>
  <w:style w:type="character" w:styleId="Oldalszm">
    <w:name w:val="page number"/>
    <w:basedOn w:val="Bekezdsalapbettpusa1"/>
  </w:style>
  <w:style w:type="character" w:customStyle="1" w:styleId="Jegyzethivatkozs1">
    <w:name w:val="Jegyzethivatkozás1"/>
    <w:rPr>
      <w:sz w:val="16"/>
      <w:szCs w:val="16"/>
    </w:rPr>
  </w:style>
  <w:style w:type="character" w:customStyle="1" w:styleId="CharChar2">
    <w:name w:val=" Char Char2"/>
    <w:rPr>
      <w:rFonts w:ascii="Lucida Grande" w:eastAsia="ヒラギノ角ゴ Pro W3" w:hAnsi="Lucida Grande" w:cs="Lucida Grande"/>
      <w:color w:val="000000"/>
      <w:lang w:val="en-US"/>
    </w:rPr>
  </w:style>
  <w:style w:type="character" w:customStyle="1" w:styleId="CharChar1">
    <w:name w:val=" Char Char1"/>
    <w:rPr>
      <w:rFonts w:ascii="Lucida Grande" w:eastAsia="ヒラギノ角ゴ Pro W3" w:hAnsi="Lucida Grande" w:cs="Lucida Grande"/>
      <w:b/>
      <w:bCs/>
      <w:color w:val="000000"/>
      <w:lang w:val="en-US"/>
    </w:rPr>
  </w:style>
  <w:style w:type="character" w:customStyle="1" w:styleId="CharChar">
    <w:name w:val=" Char Char"/>
    <w:rPr>
      <w:rFonts w:ascii="Lucida Grande" w:eastAsia="ヒラギノ角ゴ Pro W3" w:hAnsi="Lucida Grande" w:cs="Lucida Grande"/>
      <w:color w:val="000000"/>
      <w:sz w:val="22"/>
      <w:szCs w:val="24"/>
      <w:lang w:val="en-US"/>
    </w:rPr>
  </w:style>
  <w:style w:type="character" w:customStyle="1" w:styleId="CharChar3">
    <w:name w:val=" Char Char3"/>
    <w:rPr>
      <w:rFonts w:ascii="Lucida Grande" w:eastAsia="ヒラギノ角ゴ Pro W3" w:hAnsi="Lucida Grande" w:cs="Lucida Grande"/>
      <w:color w:val="000000"/>
      <w:sz w:val="22"/>
      <w:szCs w:val="24"/>
      <w:lang w:val="en-US"/>
    </w:rPr>
  </w:style>
  <w:style w:type="character" w:styleId="Kiemels2">
    <w:name w:val="Strong"/>
    <w:qFormat/>
    <w:rPr>
      <w:b/>
      <w:bCs/>
    </w:rPr>
  </w:style>
  <w:style w:type="paragraph" w:customStyle="1" w:styleId="Cmsor">
    <w:name w:val="Címsor"/>
    <w:basedOn w:val="Norml"/>
    <w:next w:val="Szvegtrzs"/>
    <w:pPr>
      <w:spacing w:before="240" w:after="60"/>
      <w:jc w:val="center"/>
    </w:pPr>
    <w:rPr>
      <w:rFonts w:ascii="Arial" w:eastAsia="Arial" w:hAnsi="Arial" w:cs="Arial"/>
      <w:b/>
      <w:bCs/>
      <w:sz w:val="32"/>
      <w:szCs w:val="32"/>
      <w:lang w:val="hu-HU" w:eastAsia="hu-HU"/>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rPr>
  </w:style>
  <w:style w:type="paragraph" w:customStyle="1" w:styleId="Trgymutat">
    <w:name w:val="Tárgymutató"/>
    <w:basedOn w:val="Norml"/>
    <w:pPr>
      <w:suppressLineNumbers/>
    </w:pPr>
    <w:rPr>
      <w:rFonts w:cs="Mangal"/>
    </w:rPr>
  </w:style>
  <w:style w:type="paragraph" w:customStyle="1" w:styleId="CM38">
    <w:name w:val="CM38"/>
    <w:next w:val="Norml"/>
    <w:pPr>
      <w:widowControl w:val="0"/>
      <w:suppressAutoHyphens/>
      <w:spacing w:after="325"/>
    </w:pPr>
    <w:rPr>
      <w:rFonts w:ascii="Arial" w:eastAsia="ヒラギノ角ゴ Pro W3" w:hAnsi="Arial" w:cs="Arial"/>
      <w:color w:val="000000"/>
      <w:sz w:val="24"/>
      <w:lang w:eastAsia="zh-CN"/>
    </w:rPr>
  </w:style>
  <w:style w:type="paragraph" w:customStyle="1" w:styleId="heading3">
    <w:name w:val="heading 3"/>
    <w:next w:val="Norml"/>
    <w:pPr>
      <w:keepNext/>
      <w:keepLines/>
      <w:widowControl w:val="0"/>
      <w:suppressAutoHyphens/>
      <w:spacing w:before="200"/>
    </w:pPr>
    <w:rPr>
      <w:rFonts w:ascii="Lucida Grande" w:eastAsia="ヒラギノ角ゴ Pro W3" w:hAnsi="Lucida Grande" w:cs="Lucida Grande"/>
      <w:b/>
      <w:color w:val="356DB0"/>
      <w:sz w:val="22"/>
      <w:lang w:val="en-US" w:eastAsia="zh-CN"/>
    </w:rPr>
  </w:style>
  <w:style w:type="paragraph" w:customStyle="1" w:styleId="heading5">
    <w:name w:val="heading 5"/>
    <w:next w:val="Norml"/>
    <w:pPr>
      <w:widowControl w:val="0"/>
      <w:suppressAutoHyphens/>
      <w:spacing w:before="240" w:after="60"/>
    </w:pPr>
    <w:rPr>
      <w:rFonts w:ascii="Lucida Grande" w:eastAsia="ヒラギノ角ゴ Pro W3" w:hAnsi="Lucida Grande" w:cs="Lucida Grande"/>
      <w:b/>
      <w:color w:val="000000"/>
      <w:sz w:val="26"/>
      <w:lang w:val="en-US" w:eastAsia="zh-CN"/>
    </w:rPr>
  </w:style>
  <w:style w:type="paragraph" w:customStyle="1" w:styleId="Listaszerbekezds1">
    <w:name w:val="Listaszerű bekezdés1"/>
    <w:basedOn w:val="Norml"/>
    <w:pPr>
      <w:ind w:left="720"/>
      <w:jc w:val="both"/>
    </w:pPr>
    <w:rPr>
      <w:rFonts w:ascii="Times New Roman" w:eastAsia="Calibri" w:hAnsi="Times New Roman" w:cs="Times New Roman"/>
      <w:color w:val="auto"/>
      <w:sz w:val="24"/>
      <w:szCs w:val="22"/>
      <w:lang w:val="hu-HU"/>
    </w:rPr>
  </w:style>
  <w:style w:type="paragraph" w:customStyle="1" w:styleId="Listaszerbekezds2">
    <w:name w:val="Listaszerű bekezdés2"/>
    <w:basedOn w:val="Norml"/>
    <w:pPr>
      <w:ind w:left="720"/>
    </w:pPr>
    <w:rPr>
      <w:rFonts w:ascii="Calibri" w:eastAsia="Calibri" w:hAnsi="Calibri" w:cs="Calibri"/>
      <w:color w:val="auto"/>
      <w:szCs w:val="22"/>
      <w:lang w:val="hu-HU"/>
    </w:rPr>
  </w:style>
  <w:style w:type="paragraph" w:styleId="NormlWeb">
    <w:name w:val="Normal (Web)"/>
    <w:basedOn w:val="Norml"/>
    <w:pPr>
      <w:spacing w:before="280" w:after="119"/>
    </w:pPr>
    <w:rPr>
      <w:rFonts w:ascii="Times New Roman" w:eastAsia="Times New Roman" w:hAnsi="Times New Roman" w:cs="Times New Roman"/>
      <w:color w:val="auto"/>
      <w:sz w:val="24"/>
      <w:lang w:val="hu-HU"/>
    </w:rPr>
  </w:style>
  <w:style w:type="paragraph" w:customStyle="1" w:styleId="Tblzatszveg">
    <w:name w:val="Táblázat_szöveg"/>
    <w:basedOn w:val="Norml"/>
    <w:next w:val="Norml"/>
    <w:pPr>
      <w:autoSpaceDE w:val="0"/>
    </w:pPr>
    <w:rPr>
      <w:rFonts w:ascii="Times New Roman" w:eastAsia="Times New Roman" w:hAnsi="Times New Roman" w:cs="Times New Roman"/>
      <w:color w:val="auto"/>
      <w:sz w:val="20"/>
      <w:lang w:val="hu-HU"/>
    </w:rPr>
  </w:style>
  <w:style w:type="paragraph" w:customStyle="1" w:styleId="CM26">
    <w:name w:val="CM26"/>
    <w:basedOn w:val="Norml"/>
    <w:next w:val="Norml"/>
    <w:pPr>
      <w:autoSpaceDE w:val="0"/>
      <w:spacing w:after="3173"/>
    </w:pPr>
    <w:rPr>
      <w:rFonts w:ascii="Times HRoman" w:eastAsia="Times New Roman" w:hAnsi="Times HRoman" w:cs="Times HRoman"/>
      <w:color w:val="auto"/>
      <w:sz w:val="24"/>
      <w:lang w:val="hu-HU"/>
    </w:rPr>
  </w:style>
  <w:style w:type="paragraph" w:customStyle="1" w:styleId="CM1">
    <w:name w:val="CM1"/>
    <w:basedOn w:val="Norml"/>
    <w:next w:val="Norml"/>
    <w:pPr>
      <w:autoSpaceDE w:val="0"/>
    </w:pPr>
    <w:rPr>
      <w:rFonts w:ascii="Times HRoman" w:eastAsia="Times New Roman" w:hAnsi="Times HRoman" w:cs="Times HRoman"/>
      <w:color w:val="auto"/>
      <w:sz w:val="24"/>
      <w:lang w:val="hu-HU"/>
    </w:rPr>
  </w:style>
  <w:style w:type="paragraph" w:styleId="Buborkszveg">
    <w:name w:val="Balloon Text"/>
    <w:basedOn w:val="Norml"/>
    <w:rPr>
      <w:rFonts w:ascii="Tahoma" w:hAnsi="Tahoma" w:cs="Tahoma"/>
      <w:sz w:val="16"/>
      <w:szCs w:val="16"/>
    </w:rPr>
  </w:style>
  <w:style w:type="paragraph" w:styleId="llb">
    <w:name w:val="footer"/>
    <w:basedOn w:val="Norml"/>
    <w:pPr>
      <w:tabs>
        <w:tab w:val="center" w:pos="4536"/>
        <w:tab w:val="right" w:pos="9072"/>
      </w:tabs>
    </w:pPr>
  </w:style>
  <w:style w:type="paragraph" w:styleId="Listaszerbekezds">
    <w:name w:val="List Paragraph"/>
    <w:basedOn w:val="Norml"/>
    <w:qFormat/>
    <w:pPr>
      <w:ind w:left="708"/>
    </w:p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fej">
    <w:name w:val="header"/>
    <w:basedOn w:val="Norml"/>
    <w:pPr>
      <w:tabs>
        <w:tab w:val="center" w:pos="4536"/>
        <w:tab w:val="right" w:pos="9072"/>
      </w:tabs>
    </w:pPr>
  </w:style>
  <w:style w:type="paragraph" w:customStyle="1" w:styleId="R1">
    <w:name w:val="R1"/>
    <w:basedOn w:val="Norml"/>
    <w:pPr>
      <w:overflowPunct w:val="0"/>
      <w:autoSpaceDE w:val="0"/>
      <w:ind w:firstLine="340"/>
      <w:jc w:val="both"/>
      <w:textAlignment w:val="baseline"/>
    </w:pPr>
    <w:rPr>
      <w:rFonts w:ascii="Times New Roman" w:eastAsia="Times New Roman" w:hAnsi="Times New Roman" w:cs="Times New Roman"/>
      <w:color w:val="auto"/>
      <w:szCs w:val="20"/>
      <w:lang w:val="hu-HU"/>
    </w:rPr>
  </w:style>
  <w:style w:type="paragraph" w:customStyle="1" w:styleId="P1">
    <w:name w:val="P1"/>
    <w:basedOn w:val="Norml"/>
    <w:pPr>
      <w:overflowPunct w:val="0"/>
      <w:autoSpaceDE w:val="0"/>
      <w:spacing w:before="120"/>
      <w:ind w:firstLine="340"/>
      <w:jc w:val="both"/>
      <w:textAlignment w:val="baseline"/>
    </w:pPr>
    <w:rPr>
      <w:rFonts w:ascii="Times New Roman" w:eastAsia="Times New Roman" w:hAnsi="Times New Roman" w:cs="Times New Roman"/>
      <w:color w:val="auto"/>
      <w:szCs w:val="20"/>
      <w:lang w:val="hu-HU"/>
    </w:rPr>
  </w:style>
  <w:style w:type="paragraph" w:customStyle="1" w:styleId="R2">
    <w:name w:val="R2"/>
    <w:basedOn w:val="Norml"/>
    <w:pPr>
      <w:tabs>
        <w:tab w:val="right" w:pos="255"/>
        <w:tab w:val="left" w:pos="340"/>
      </w:tabs>
      <w:overflowPunct w:val="0"/>
      <w:autoSpaceDE w:val="0"/>
      <w:ind w:left="340" w:hanging="340"/>
      <w:jc w:val="both"/>
      <w:textAlignment w:val="baseline"/>
    </w:pPr>
    <w:rPr>
      <w:rFonts w:ascii="Times New Roman" w:eastAsia="Times New Roman" w:hAnsi="Times New Roman" w:cs="Times New Roman"/>
      <w:color w:val="auto"/>
      <w:szCs w:val="20"/>
      <w:lang w:val="hu-HU"/>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Nincstrkz">
    <w:name w:val="No Spacing"/>
    <w:qFormat/>
    <w:rsid w:val="00BC03F4"/>
    <w:pPr>
      <w:suppressAutoHyphens/>
    </w:pPr>
    <w:rPr>
      <w:rFonts w:ascii="Arial" w:eastAsia="Calibri" w:hAnsi="Arial" w:cs="Arial"/>
      <w:szCs w:val="22"/>
      <w:lang w:eastAsia="zh-CN"/>
    </w:rPr>
  </w:style>
  <w:style w:type="character" w:styleId="Hiperhivatkozs">
    <w:name w:val="Hyperlink"/>
    <w:rsid w:val="004202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12822</Words>
  <Characters>88474</Characters>
  <Application>Microsoft Office Word</Application>
  <DocSecurity>0</DocSecurity>
  <Lines>737</Lines>
  <Paragraphs>202</Paragraphs>
  <ScaleCrop>false</ScaleCrop>
  <HeadingPairs>
    <vt:vector size="2" baseType="variant">
      <vt:variant>
        <vt:lpstr>Cím</vt:lpstr>
      </vt:variant>
      <vt:variant>
        <vt:i4>1</vt:i4>
      </vt:variant>
    </vt:vector>
  </HeadingPairs>
  <TitlesOfParts>
    <vt:vector size="1" baseType="lpstr">
      <vt:lpstr>VIZUÁLIS KULTÚRA</vt:lpstr>
    </vt:vector>
  </TitlesOfParts>
  <Company>b</Company>
  <LinksUpToDate>false</LinksUpToDate>
  <CharactersWithSpaces>101094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dc:title>
  <dc:subject/>
  <dc:creator>Igi</dc:creator>
  <cp:keywords/>
  <cp:lastModifiedBy>Miklós</cp:lastModifiedBy>
  <cp:revision>2</cp:revision>
  <cp:lastPrinted>2013-02-01T11:44:00Z</cp:lastPrinted>
  <dcterms:created xsi:type="dcterms:W3CDTF">2017-08-04T08:21:00Z</dcterms:created>
  <dcterms:modified xsi:type="dcterms:W3CDTF">2017-08-04T08:21:00Z</dcterms:modified>
</cp:coreProperties>
</file>