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AF" w:rsidRDefault="00662BAF" w:rsidP="00662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22C9">
        <w:rPr>
          <w:rFonts w:ascii="Times New Roman" w:hAnsi="Times New Roman" w:cs="Times New Roman"/>
          <w:b/>
          <w:bCs/>
          <w:sz w:val="28"/>
          <w:szCs w:val="28"/>
        </w:rPr>
        <w:t>BIOLÓGIA</w:t>
      </w:r>
      <w:r w:rsidR="000716BA">
        <w:rPr>
          <w:rFonts w:ascii="Times New Roman" w:hAnsi="Times New Roman" w:cs="Times New Roman"/>
          <w:b/>
          <w:bCs/>
          <w:sz w:val="28"/>
          <w:szCs w:val="28"/>
        </w:rPr>
        <w:t>-EGÉSZSÉGTAN</w:t>
      </w:r>
    </w:p>
    <w:p w:rsidR="00A462E8" w:rsidRPr="00A462E8" w:rsidRDefault="00A462E8" w:rsidP="00662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E8">
        <w:rPr>
          <w:rFonts w:ascii="Times New Roman" w:hAnsi="Times New Roman" w:cs="Times New Roman"/>
          <w:b/>
          <w:bCs/>
          <w:sz w:val="24"/>
          <w:szCs w:val="24"/>
        </w:rPr>
        <w:t>A változat</w:t>
      </w:r>
    </w:p>
    <w:p w:rsidR="008E4415" w:rsidRDefault="008E4415" w:rsidP="00890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2E8" w:rsidRDefault="00A462E8" w:rsidP="00890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805" w:rsidRDefault="00906805" w:rsidP="00890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7–8. évfolyam</w:t>
      </w:r>
    </w:p>
    <w:p w:rsidR="00952C2D" w:rsidRDefault="00952C2D" w:rsidP="00A462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C0B" w:rsidRDefault="00663C0B" w:rsidP="0089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biológia tantárgy t</w:t>
      </w:r>
      <w:r w:rsidRPr="003708FE">
        <w:rPr>
          <w:rFonts w:ascii="Times New Roman" w:hAnsi="Times New Roman" w:cs="Times New Roman"/>
          <w:sz w:val="24"/>
          <w:szCs w:val="24"/>
        </w:rPr>
        <w:t>artalma a természettudományos műveltség sajátos és egyben szerves része</w:t>
      </w:r>
      <w:r>
        <w:rPr>
          <w:rFonts w:ascii="Times New Roman" w:hAnsi="Times New Roman" w:cs="Times New Roman"/>
          <w:sz w:val="24"/>
          <w:szCs w:val="24"/>
        </w:rPr>
        <w:t>. Különös jelentőségét az adja, hogy az élő természettel foglalkozik, amelynek része a társadalomban élő, tanuló ember is. Az e kerettantervben szereplő biológia tantárgy témakörei, és azok feldolgozási módjai a NAT azon törekvésére építenek, amely szerint a természettudományokban való alapvető jártasság nemcsak az orvosok, mezőgazdászok, környezetvédők, biológusok és a szaktudósok, hanem minden ember számára fontos. A biológia tanulása által a diákok nemcsak az élő természet szépségét és változatosságát, de saját szervezetük működését is megismerik, miközben egyre jobban megértik a természeti törvényszerűségeket, a jelenségek hátterében zajló folyamatokat és a</w:t>
      </w:r>
      <w:r w:rsidR="006C7D42">
        <w:rPr>
          <w:rFonts w:ascii="Times New Roman" w:hAnsi="Times New Roman" w:cs="Times New Roman"/>
          <w:sz w:val="24"/>
          <w:szCs w:val="24"/>
        </w:rPr>
        <w:t xml:space="preserve"> közöttük lévő </w:t>
      </w:r>
      <w:proofErr w:type="gramStart"/>
      <w:r w:rsidR="006C7D42">
        <w:rPr>
          <w:rFonts w:ascii="Times New Roman" w:hAnsi="Times New Roman" w:cs="Times New Roman"/>
          <w:sz w:val="24"/>
          <w:szCs w:val="24"/>
        </w:rPr>
        <w:t>összefüggéseket</w:t>
      </w:r>
      <w:proofErr w:type="gramEnd"/>
      <w:r w:rsidR="006C7D42">
        <w:rPr>
          <w:rFonts w:ascii="Times New Roman" w:hAnsi="Times New Roman" w:cs="Times New Roman"/>
          <w:sz w:val="24"/>
          <w:szCs w:val="24"/>
        </w:rPr>
        <w:t>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általános iskolai biológia az alsó tagozatos környezetismeret, illetve az 5–6. évfolyamon tanult természetismeret tantárgy folytatása, de azoktól eltérően már csak az élők világával foglalkozik. A tantárgy tanulásának fontos feladata a természetről és az emberről, a kettő kapcsolatáról való szemlélet formálása, a diákok egészséges életmódjának és környezettu</w:t>
      </w:r>
      <w:r w:rsidR="006C7D42">
        <w:rPr>
          <w:rFonts w:ascii="Times New Roman" w:hAnsi="Times New Roman" w:cs="Times New Roman"/>
          <w:sz w:val="24"/>
          <w:szCs w:val="24"/>
        </w:rPr>
        <w:t>datos magatartásának alakítása.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érdekében, hogy diákjaink nyitottak legyenek </w:t>
      </w:r>
      <w:r w:rsidRPr="00B80340">
        <w:rPr>
          <w:rFonts w:ascii="Times New Roman" w:hAnsi="Times New Roman" w:cs="Times New Roman"/>
          <w:sz w:val="24"/>
          <w:szCs w:val="24"/>
        </w:rPr>
        <w:t xml:space="preserve">a világra, </w:t>
      </w:r>
      <w:r>
        <w:rPr>
          <w:rFonts w:ascii="Times New Roman" w:hAnsi="Times New Roman" w:cs="Times New Roman"/>
          <w:sz w:val="24"/>
          <w:szCs w:val="24"/>
        </w:rPr>
        <w:t>tudjanak</w:t>
      </w:r>
      <w:r w:rsidRPr="00B80340">
        <w:rPr>
          <w:rFonts w:ascii="Times New Roman" w:hAnsi="Times New Roman" w:cs="Times New Roman"/>
          <w:sz w:val="24"/>
          <w:szCs w:val="24"/>
        </w:rPr>
        <w:t xml:space="preserve"> tapasztalati tényekből következtetéseket levonni</w:t>
      </w:r>
      <w:r>
        <w:rPr>
          <w:rFonts w:ascii="Times New Roman" w:hAnsi="Times New Roman" w:cs="Times New Roman"/>
          <w:sz w:val="24"/>
          <w:szCs w:val="24"/>
        </w:rPr>
        <w:t>, felismerjék a problémákat, keressék azok okait, és élet</w:t>
      </w:r>
      <w:r w:rsidRPr="00B80340">
        <w:rPr>
          <w:rFonts w:ascii="Times New Roman" w:hAnsi="Times New Roman" w:cs="Times New Roman"/>
          <w:sz w:val="24"/>
          <w:szCs w:val="24"/>
        </w:rPr>
        <w:t>kor</w:t>
      </w:r>
      <w:r>
        <w:rPr>
          <w:rFonts w:ascii="Times New Roman" w:hAnsi="Times New Roman" w:cs="Times New Roman"/>
          <w:sz w:val="24"/>
          <w:szCs w:val="24"/>
        </w:rPr>
        <w:t>uknak megfelelő válaszokat fogalmazzanak meg</w:t>
      </w:r>
      <w:r w:rsidRPr="00B8034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felvetődött kérdésekre, a biológia tanulása során a mindennapi életben tapasztalható jelenségekből, problémákból kiindulva jutunk el a megoldáshoz szükséges ismere</w:t>
      </w:r>
      <w:r w:rsidR="006C7D42">
        <w:rPr>
          <w:rFonts w:ascii="Times New Roman" w:hAnsi="Times New Roman" w:cs="Times New Roman"/>
          <w:sz w:val="24"/>
          <w:szCs w:val="24"/>
        </w:rPr>
        <w:t>tekhez, és azok alkalmazásához.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tartalmak egy része lehetőséget ad </w:t>
      </w:r>
      <w:r w:rsidRPr="00462C96">
        <w:rPr>
          <w:rFonts w:ascii="Times New Roman" w:hAnsi="Times New Roman" w:cs="Times New Roman"/>
          <w:sz w:val="24"/>
          <w:szCs w:val="24"/>
        </w:rPr>
        <w:t xml:space="preserve">a társadalom és a gazdaság </w:t>
      </w:r>
      <w:r>
        <w:rPr>
          <w:rFonts w:ascii="Times New Roman" w:hAnsi="Times New Roman" w:cs="Times New Roman"/>
          <w:sz w:val="24"/>
          <w:szCs w:val="24"/>
        </w:rPr>
        <w:t xml:space="preserve">aktuális problémáinak </w:t>
      </w:r>
      <w:r w:rsidRPr="00462C96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ismerésére és értelmezésére, az aktív és felelős államp</w:t>
      </w:r>
      <w:r w:rsidR="006C7D42">
        <w:rPr>
          <w:rFonts w:ascii="Times New Roman" w:hAnsi="Times New Roman" w:cs="Times New Roman"/>
          <w:sz w:val="24"/>
          <w:szCs w:val="24"/>
        </w:rPr>
        <w:t>olgári magatartás gyakorlására.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célok megvalósításához elengedhetetlen, hogy a tanulók aktívan részt vegyenek az ismeretszerzés folyamatában. Ehhez megfelelő motiváció, tanulási környezet és az (inter</w:t>
      </w:r>
      <w:proofErr w:type="gramStart"/>
      <w:r>
        <w:rPr>
          <w:rFonts w:ascii="Times New Roman" w:hAnsi="Times New Roman" w:cs="Times New Roman"/>
          <w:sz w:val="24"/>
          <w:szCs w:val="24"/>
        </w:rPr>
        <w:t>)aktív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tanulási formákat támogató tanulásszervezés szükséges, amelynek során folyamatosan fejlődik a természettudományos gondolkodáshoz nélkülözhetetlen megfigyelőképesség, a könyvtári és más információforrások használata, az információk rögzítésének és felidézésének képessége. Ennek során alakul a diákok egyéni tanulási stílus</w:t>
      </w:r>
      <w:r w:rsidR="00620960">
        <w:rPr>
          <w:rFonts w:ascii="Times New Roman" w:hAnsi="Times New Roman" w:cs="Times New Roman"/>
          <w:sz w:val="24"/>
          <w:szCs w:val="24"/>
        </w:rPr>
        <w:t xml:space="preserve">a és együttműködési képessége, </w:t>
      </w:r>
      <w:r>
        <w:rPr>
          <w:rFonts w:ascii="Times New Roman" w:hAnsi="Times New Roman" w:cs="Times New Roman"/>
          <w:sz w:val="24"/>
          <w:szCs w:val="24"/>
        </w:rPr>
        <w:t>megtanulnak másokkal együttműködni és csoportban tanulni.</w:t>
      </w:r>
    </w:p>
    <w:p w:rsidR="00663C0B" w:rsidRDefault="00663C0B" w:rsidP="00662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C7D42">
        <w:rPr>
          <w:rFonts w:ascii="Times New Roman" w:hAnsi="Times New Roman" w:cs="Times New Roman"/>
          <w:sz w:val="24"/>
          <w:szCs w:val="24"/>
        </w:rPr>
        <w:t>7–8. évfolyamon</w:t>
      </w:r>
      <w:r>
        <w:rPr>
          <w:rFonts w:ascii="Times New Roman" w:hAnsi="Times New Roman" w:cs="Times New Roman"/>
          <w:sz w:val="24"/>
          <w:szCs w:val="24"/>
        </w:rPr>
        <w:t xml:space="preserve"> a diákoknak az élővilág és az élőlények iránti szeretetére és kíváncsiságára építve – a fiatalabb korra jellemző – közvetlen megfigyelésen és tapasztalatszerzésen alapuló</w:t>
      </w:r>
      <w:r w:rsidRPr="00BD4F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többnyire leíró jellegű tudásépítés mellett egyre erőteljesebben jelenik meg </w:t>
      </w:r>
      <w:r w:rsidRPr="00BD4F7E">
        <w:rPr>
          <w:rFonts w:ascii="Times New Roman" w:hAnsi="Times New Roman" w:cs="Times New Roman"/>
          <w:sz w:val="24"/>
          <w:szCs w:val="24"/>
        </w:rPr>
        <w:t>az absztrakt gondolkodás</w:t>
      </w:r>
      <w:r>
        <w:rPr>
          <w:rFonts w:ascii="Times New Roman" w:hAnsi="Times New Roman" w:cs="Times New Roman"/>
          <w:sz w:val="24"/>
          <w:szCs w:val="24"/>
        </w:rPr>
        <w:t xml:space="preserve"> fejlesztése</w:t>
      </w:r>
      <w:r w:rsidRPr="00BD4F7E">
        <w:rPr>
          <w:rFonts w:ascii="Times New Roman" w:hAnsi="Times New Roman" w:cs="Times New Roman"/>
          <w:sz w:val="24"/>
          <w:szCs w:val="24"/>
        </w:rPr>
        <w:t>.</w:t>
      </w:r>
      <w:r w:rsidRPr="00BD4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F7E">
        <w:rPr>
          <w:rFonts w:ascii="Times New Roman" w:hAnsi="Times New Roman" w:cs="Times New Roman"/>
          <w:sz w:val="24"/>
          <w:szCs w:val="24"/>
        </w:rPr>
        <w:t xml:space="preserve">A természet szépségére, az élővilág „érdekes dolgaira” történő rácsodálkozás </w:t>
      </w:r>
      <w:r>
        <w:rPr>
          <w:rFonts w:ascii="Times New Roman" w:hAnsi="Times New Roman" w:cs="Times New Roman"/>
          <w:sz w:val="24"/>
          <w:szCs w:val="24"/>
        </w:rPr>
        <w:t xml:space="preserve">a kíváncsiság kielégítése és fenntartása mellett </w:t>
      </w:r>
      <w:r w:rsidRPr="00BD4F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zokat a</w:t>
      </w:r>
      <w:r w:rsidRPr="00BD4F7E">
        <w:rPr>
          <w:rFonts w:ascii="Times New Roman" w:hAnsi="Times New Roman" w:cs="Times New Roman"/>
          <w:sz w:val="24"/>
          <w:szCs w:val="24"/>
        </w:rPr>
        <w:t xml:space="preserve"> pozitív érzelmeket </w:t>
      </w:r>
      <w:r>
        <w:rPr>
          <w:rFonts w:ascii="Times New Roman" w:hAnsi="Times New Roman" w:cs="Times New Roman"/>
          <w:sz w:val="24"/>
          <w:szCs w:val="24"/>
        </w:rPr>
        <w:t>mozgó</w:t>
      </w:r>
      <w:r w:rsidRPr="00BD4F7E">
        <w:rPr>
          <w:rFonts w:ascii="Times New Roman" w:hAnsi="Times New Roman" w:cs="Times New Roman"/>
          <w:sz w:val="24"/>
          <w:szCs w:val="24"/>
        </w:rPr>
        <w:t>sítj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4F7E">
        <w:rPr>
          <w:rFonts w:ascii="Times New Roman" w:hAnsi="Times New Roman" w:cs="Times New Roman"/>
          <w:sz w:val="24"/>
          <w:szCs w:val="24"/>
        </w:rPr>
        <w:t>, melyek</w:t>
      </w:r>
      <w:r>
        <w:rPr>
          <w:rFonts w:ascii="Times New Roman" w:hAnsi="Times New Roman" w:cs="Times New Roman"/>
          <w:sz w:val="24"/>
          <w:szCs w:val="24"/>
        </w:rPr>
        <w:t xml:space="preserve"> motiváló hatása a tanulás fáradtságosabb szakasza</w:t>
      </w:r>
      <w:r w:rsidRPr="00BD4F7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is átsegíti a tanulót</w:t>
      </w:r>
      <w:r w:rsidRPr="00BD4F7E">
        <w:rPr>
          <w:rFonts w:ascii="Times New Roman" w:hAnsi="Times New Roman" w:cs="Times New Roman"/>
          <w:sz w:val="24"/>
          <w:szCs w:val="24"/>
        </w:rPr>
        <w:t>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tanítás-tanulás folyamatát a fejlesztő értékelés segíti, amely támogatja a tanulónak a tanulás folyamatában való aktív részvételét, segíti a reális önismeret alakulását és az önálló tanulási stratégiák kiépítését.</w:t>
      </w:r>
    </w:p>
    <w:p w:rsidR="00663C0B" w:rsidRPr="00846510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510">
        <w:rPr>
          <w:rFonts w:ascii="Times New Roman" w:hAnsi="Times New Roman" w:cs="Times New Roman"/>
          <w:sz w:val="24"/>
          <w:szCs w:val="24"/>
        </w:rPr>
        <w:t xml:space="preserve">A tananyag </w:t>
      </w:r>
      <w:r>
        <w:rPr>
          <w:rFonts w:ascii="Times New Roman" w:hAnsi="Times New Roman" w:cs="Times New Roman"/>
          <w:sz w:val="24"/>
          <w:szCs w:val="24"/>
        </w:rPr>
        <w:t xml:space="preserve">a természet leíró megismeréséből kiindulva fokozatosan halad a jelenségek hátterében lévő általános természeti törvények felismerése, a természetben lévő kölcsönhatások megismerése és megértése felé. A Föld nagy tájai zonális életközösségeinek megismerése során, e biomok jellegzetes élőlényeinek megismerése által világossá válnak a fajok elképesztő sokfélesége mögött rejlő alapvető törvényszerűségek: a testfelépítésnek és a működésnek,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illetve az állati viselkedésnek a környezeti feltételekhez való alkalmazkodása. Példák sorozatán keresztül derül fény </w:t>
      </w:r>
      <w:r w:rsidR="006C7D42">
        <w:rPr>
          <w:rFonts w:ascii="Times New Roman" w:hAnsi="Times New Roman" w:cs="Times New Roman"/>
          <w:sz w:val="24"/>
          <w:szCs w:val="24"/>
        </w:rPr>
        <w:t>az életközösségek felépülésének</w:t>
      </w:r>
      <w:r>
        <w:rPr>
          <w:rFonts w:ascii="Times New Roman" w:hAnsi="Times New Roman" w:cs="Times New Roman"/>
          <w:sz w:val="24"/>
          <w:szCs w:val="24"/>
        </w:rPr>
        <w:t xml:space="preserve"> törvényszerűségeire, és a fajok közötti kapcsolatok különböző típusainak megismerésére. Sor kerül a fajok sokféleségében való rendszerezés szükségszerűségének belátására és a tudományos rendsze</w:t>
      </w:r>
      <w:r w:rsidR="00345FD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rez</w:t>
      </w:r>
      <w:r w:rsidR="00620960">
        <w:rPr>
          <w:rFonts w:ascii="Times New Roman" w:hAnsi="Times New Roman" w:cs="Times New Roman"/>
          <w:sz w:val="24"/>
          <w:szCs w:val="24"/>
        </w:rPr>
        <w:t>és alapjainak a megismerésére.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egyedekből álló szerveződés, valamint az egyedek jellemzésének és működési sajátosságainak a megismerését az egyed alatti szerveződési szintek megismerése követi: a struktúra és a funkció közötti kapcsolat megvalósulása a sejtekben és a szövetekben, a növényi és az emberi szervekben, szervrendszerekben.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E0F48">
        <w:rPr>
          <w:rFonts w:ascii="Times New Roman" w:hAnsi="Times New Roman" w:cs="Times New Roman"/>
          <w:sz w:val="24"/>
          <w:szCs w:val="24"/>
        </w:rPr>
        <w:t>környezettudatosság és a fenntarthatóság</w:t>
      </w:r>
      <w:r>
        <w:rPr>
          <w:rFonts w:ascii="Times New Roman" w:hAnsi="Times New Roman" w:cs="Times New Roman"/>
          <w:sz w:val="24"/>
          <w:szCs w:val="24"/>
        </w:rPr>
        <w:t xml:space="preserve"> tantárgyakon átívelő nevelési feladat, amely karakteresen kötődik a természettudományos tárgyakhoz és a biológiához. Megvalósítása leginkább az életközösséggel és az emberrel foglakozó tematikus egységeknél valósítható meg. 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tudományos megismerés során nemcsak a „mi van a természetben?”, hanem „miért éppen úgy van?” </w:t>
      </w:r>
      <w:proofErr w:type="gramStart"/>
      <w:r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keressük a választ. Több témakör tartalma ad lehetőséget arra, hogy a tanulók tervezett megfigyeléseket, kísérleteket, méréseket végezzenek, és tapasztalataikról feljegyzéseket készítsenek. A balesetmentes kísérletezés fegyelemre szoktat, miközben fejleszti a megfigy</w:t>
      </w:r>
      <w:r w:rsidR="006C7D42">
        <w:rPr>
          <w:rFonts w:ascii="Times New Roman" w:hAnsi="Times New Roman" w:cs="Times New Roman"/>
          <w:sz w:val="24"/>
          <w:szCs w:val="24"/>
        </w:rPr>
        <w:t xml:space="preserve">elés és az elemzés képességét. </w:t>
      </w:r>
      <w:r>
        <w:rPr>
          <w:rFonts w:ascii="Times New Roman" w:hAnsi="Times New Roman" w:cs="Times New Roman"/>
          <w:sz w:val="24"/>
          <w:szCs w:val="24"/>
        </w:rPr>
        <w:t>Az önálló tanulás megvalósítását segítik a gyűjtőmunkára épülő, prezentációval is kísért kiselőadások és projektek, melyek információhordozók alkalmazására és természettudományi témájú ismeretterjesztő források keresésére, követésére, értelmezésére épülnek. A tudomány gyakorlati alkalmazásának felelősségét az egészség, a természeti erőforrások és a környezeti rendszerek állapotá</w:t>
      </w:r>
      <w:r w:rsidR="00620960">
        <w:rPr>
          <w:rFonts w:ascii="Times New Roman" w:hAnsi="Times New Roman" w:cs="Times New Roman"/>
          <w:sz w:val="24"/>
          <w:szCs w:val="24"/>
        </w:rPr>
        <w:t>nak kontextusában helyezzük el.</w:t>
      </w:r>
    </w:p>
    <w:p w:rsidR="00663C0B" w:rsidRDefault="00663C0B" w:rsidP="0062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 megismerése és egészsége fejlesztési feladataihoz kapcsolódó tartalmaknak és tevékenységeknek meghatározó szerepük van a</w:t>
      </w:r>
      <w:r w:rsidRPr="00844326">
        <w:rPr>
          <w:rFonts w:ascii="Times New Roman" w:hAnsi="Times New Roman" w:cs="Times New Roman"/>
          <w:sz w:val="24"/>
          <w:szCs w:val="24"/>
        </w:rPr>
        <w:t xml:space="preserve"> kamasz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4326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reális önismeretének alakításában. N</w:t>
      </w:r>
      <w:r w:rsidRPr="00C2194E">
        <w:rPr>
          <w:rFonts w:ascii="Times New Roman" w:hAnsi="Times New Roman" w:cs="Times New Roman"/>
          <w:sz w:val="24"/>
          <w:szCs w:val="24"/>
        </w:rPr>
        <w:t xml:space="preserve">evelési feladataink súlypontjai a testi-lelki egészségre, a családi életre nevelésre, az önismeret és a társas kultúra fejlesztésére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C2194E">
        <w:rPr>
          <w:rFonts w:ascii="Times New Roman" w:hAnsi="Times New Roman" w:cs="Times New Roman"/>
          <w:sz w:val="24"/>
          <w:szCs w:val="24"/>
        </w:rPr>
        <w:t xml:space="preserve">a fenntarthatóságra </w:t>
      </w:r>
      <w:r>
        <w:rPr>
          <w:rFonts w:ascii="Times New Roman" w:hAnsi="Times New Roman" w:cs="Times New Roman"/>
          <w:sz w:val="24"/>
          <w:szCs w:val="24"/>
        </w:rPr>
        <w:t>koncentrálnak. Szándékainknak</w:t>
      </w:r>
      <w:r w:rsidRPr="00C2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azonban </w:t>
      </w:r>
      <w:r w:rsidRPr="00C2194E">
        <w:rPr>
          <w:rFonts w:ascii="Times New Roman" w:hAnsi="Times New Roman" w:cs="Times New Roman"/>
          <w:sz w:val="24"/>
          <w:szCs w:val="24"/>
        </w:rPr>
        <w:t>van erkölcsi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194E">
        <w:rPr>
          <w:rFonts w:ascii="Times New Roman" w:hAnsi="Times New Roman" w:cs="Times New Roman"/>
          <w:sz w:val="24"/>
          <w:szCs w:val="24"/>
        </w:rPr>
        <w:t xml:space="preserve">állampolgári vetülete is, azaz az önmaga cselekedeteiért és azok következményeiért viselt felelősség tudatával rendelkező személyiség alakítása. </w:t>
      </w:r>
    </w:p>
    <w:p w:rsidR="00662BAF" w:rsidRDefault="00662BAF" w:rsidP="0089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0B" w:rsidRPr="00EF2B27" w:rsidRDefault="00EF2B27" w:rsidP="00EF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27">
        <w:rPr>
          <w:rFonts w:ascii="Times New Roman" w:hAnsi="Times New Roman" w:cs="Times New Roman"/>
          <w:b/>
          <w:sz w:val="28"/>
          <w:szCs w:val="28"/>
        </w:rPr>
        <w:t>7. évfolyam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5780"/>
        <w:gridCol w:w="1245"/>
      </w:tblGrid>
      <w:tr w:rsidR="00663C0B">
        <w:trPr>
          <w:trHeight w:val="20"/>
        </w:trPr>
        <w:tc>
          <w:tcPr>
            <w:tcW w:w="2109" w:type="dxa"/>
            <w:vAlign w:val="center"/>
          </w:tcPr>
          <w:p w:rsidR="00663C0B" w:rsidRDefault="00663C0B" w:rsidP="0070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663C0B" w:rsidRDefault="00663C0B" w:rsidP="0070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528" w:type="dxa"/>
            <w:vAlign w:val="center"/>
          </w:tcPr>
          <w:p w:rsidR="00663C0B" w:rsidRPr="006D7F9F" w:rsidRDefault="00663C0B" w:rsidP="00705B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9F">
              <w:rPr>
                <w:rFonts w:ascii="Times New Roman" w:hAnsi="Times New Roman" w:cs="Times New Roman"/>
                <w:b/>
                <w:sz w:val="24"/>
                <w:szCs w:val="24"/>
              </w:rPr>
              <w:t>Az élőlények változatossága I.</w:t>
            </w:r>
          </w:p>
          <w:p w:rsidR="00663C0B" w:rsidRPr="00622129" w:rsidRDefault="00663C0B" w:rsidP="007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9F">
              <w:rPr>
                <w:rFonts w:ascii="Times New Roman" w:hAnsi="Times New Roman" w:cs="Times New Roman"/>
                <w:b/>
                <w:sz w:val="24"/>
                <w:szCs w:val="24"/>
              </w:rPr>
              <w:t>Csapadékhoz igazodó élet a forró éghajlati övben</w:t>
            </w:r>
          </w:p>
        </w:tc>
        <w:tc>
          <w:tcPr>
            <w:tcW w:w="1191" w:type="dxa"/>
            <w:vAlign w:val="center"/>
          </w:tcPr>
          <w:p w:rsidR="00663C0B" w:rsidRDefault="003A7C54" w:rsidP="00705B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663C0B" w:rsidRPr="00ED6B13" w:rsidRDefault="00DF3727" w:rsidP="00705B29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63C0B" w:rsidRPr="00ED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63C0B">
        <w:trPr>
          <w:trHeight w:val="20"/>
        </w:trPr>
        <w:tc>
          <w:tcPr>
            <w:tcW w:w="2109" w:type="dxa"/>
            <w:vAlign w:val="center"/>
          </w:tcPr>
          <w:p w:rsidR="00663C0B" w:rsidRDefault="00663C0B" w:rsidP="0066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</w:tcPr>
          <w:p w:rsidR="00663C0B" w:rsidRDefault="00663C0B" w:rsidP="003A7C5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éghajlat elemei, talaj (humusz), éghajlati övezetek, a környezeti tényezők hatása az élőlényekre, táplálkozási lánc, a víz körforgása a természetben.</w:t>
            </w:r>
          </w:p>
        </w:tc>
      </w:tr>
      <w:tr w:rsidR="00663C0B">
        <w:trPr>
          <w:trHeight w:val="20"/>
        </w:trPr>
        <w:tc>
          <w:tcPr>
            <w:tcW w:w="2109" w:type="dxa"/>
            <w:vAlign w:val="center"/>
          </w:tcPr>
          <w:p w:rsidR="00663C0B" w:rsidRDefault="005F7333" w:rsidP="00662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</w:tcPr>
          <w:p w:rsidR="00663C0B" w:rsidRDefault="00663C0B" w:rsidP="00662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rendszerszemlélet fejlesztése az élővilág és a környezet kapcsolatának, az életközösségek szerkezetének, időbeni változásának elemzése során.  </w:t>
            </w:r>
          </w:p>
          <w:p w:rsidR="00663C0B" w:rsidRDefault="00663C0B" w:rsidP="00662BAF">
            <w:pPr>
              <w:pStyle w:val="Listaszerbekezds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életközösségek belső kapcsolatainak megértése a fajok közötti kölcsönhatások típusain keresztül.</w:t>
            </w:r>
          </w:p>
          <w:p w:rsidR="00663C0B" w:rsidRDefault="00663C0B" w:rsidP="0066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életközösségek veszélyeztetettségének felismerése, a lokális környezetszennyezés globális következményeinek feltárása.</w:t>
            </w:r>
          </w:p>
        </w:tc>
      </w:tr>
    </w:tbl>
    <w:p w:rsidR="004839A0" w:rsidRDefault="004839A0" w:rsidP="004839A0">
      <w:pPr>
        <w:spacing w:after="0" w:line="240" w:lineRule="auto"/>
        <w:rPr>
          <w:rFonts w:ascii="Times New Roman" w:hAnsi="Times New Roman"/>
          <w:sz w:val="24"/>
        </w:rPr>
        <w:sectPr w:rsidR="004839A0" w:rsidSect="008664BB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3407"/>
        <w:gridCol w:w="2417"/>
      </w:tblGrid>
      <w:tr w:rsidR="00663C0B" w:rsidRPr="004839A0">
        <w:trPr>
          <w:trHeight w:val="20"/>
        </w:trPr>
        <w:tc>
          <w:tcPr>
            <w:tcW w:w="3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C0B" w:rsidRPr="004839A0" w:rsidRDefault="00663C0B" w:rsidP="00483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39A0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C0B" w:rsidRPr="004839A0" w:rsidRDefault="00663C0B" w:rsidP="00483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39A0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C0B" w:rsidRPr="004839A0" w:rsidRDefault="00663C0B" w:rsidP="00483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39A0">
              <w:rPr>
                <w:rFonts w:ascii="Times New Roman" w:hAnsi="Times New Roman" w:cs="Times New Roman"/>
                <w:b/>
                <w:bCs/>
                <w:sz w:val="24"/>
              </w:rPr>
              <w:t>Kapcsolódási pontok</w:t>
            </w:r>
          </w:p>
        </w:tc>
      </w:tr>
      <w:tr w:rsidR="00663C0B" w:rsidRPr="004839A0">
        <w:trPr>
          <w:trHeight w:val="20"/>
        </w:trPr>
        <w:tc>
          <w:tcPr>
            <w:tcW w:w="3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C0B" w:rsidRPr="004839A0" w:rsidRDefault="00663C0B" w:rsidP="004839A0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4839A0">
              <w:rPr>
                <w:rFonts w:ascii="Times New Roman" w:hAnsi="Times New Roman"/>
                <w:i/>
                <w:sz w:val="24"/>
              </w:rPr>
              <w:t xml:space="preserve">Problémák, jelenségek, gyakorlati alkalmazások: </w:t>
            </w:r>
          </w:p>
          <w:p w:rsidR="00894732" w:rsidRPr="00894732" w:rsidRDefault="00894732" w:rsidP="008947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4732">
              <w:rPr>
                <w:rFonts w:ascii="Times New Roman" w:hAnsi="Times New Roman" w:cs="Times New Roman"/>
                <w:sz w:val="24"/>
              </w:rPr>
              <w:lastRenderedPageBreak/>
              <w:t>Hogyan határozzák meg az élettelen környezetei tényezők az élőket, az élők az élőket, az élettelen az élőket, az élettelen az élettelent?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Miért elképzelhetetlen az ÉLET </w:t>
            </w:r>
            <w:r w:rsidR="00894732">
              <w:rPr>
                <w:rFonts w:ascii="Times New Roman" w:hAnsi="Times New Roman" w:cs="Times New Roman"/>
                <w:sz w:val="24"/>
              </w:rPr>
              <w:t xml:space="preserve">a Földön </w:t>
            </w:r>
            <w:r w:rsidRPr="004839A0">
              <w:rPr>
                <w:rFonts w:ascii="Times New Roman" w:hAnsi="Times New Roman" w:cs="Times New Roman"/>
                <w:sz w:val="24"/>
              </w:rPr>
              <w:t xml:space="preserve">víz nélkül? 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Szobanövényeink egy része trópusi eredetű. Milyen ápolási igényben nyilvánul ez meg (pl. orchideák, broméliák, kaktuszok, filodendron)? 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Milyen következményekkel jár az erdők kiirtása? </w:t>
            </w:r>
            <w:r w:rsidR="002E4B3B">
              <w:rPr>
                <w:rFonts w:ascii="Times New Roman" w:hAnsi="Times New Roman" w:cs="Times New Roman"/>
                <w:sz w:val="24"/>
              </w:rPr>
              <w:t xml:space="preserve">Milyen forrásból tudjuk C-vitamin szükségletünket kielégíteni a téli hónapokban? </w:t>
            </w:r>
          </w:p>
          <w:p w:rsidR="00663C0B" w:rsidRPr="008F14E4" w:rsidRDefault="00663C0B" w:rsidP="004839A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F14E4">
              <w:rPr>
                <w:rFonts w:ascii="Times New Roman" w:hAnsi="Times New Roman"/>
                <w:i/>
                <w:sz w:val="24"/>
              </w:rPr>
              <w:t>Ismeretek: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A környezeti tényezők (fény, hőmérséklet, levegő, víz, talaj) hatása a növényzet kialakulására.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A víz szerepe a földi élet szempontjából (testalkotó, élettér, oldószer). 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Példák az élőlényeknek a magas hőmérséklethez való alkalmazkodásra. 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Az életközösségek vízszintes és függőleges </w:t>
            </w:r>
            <w:proofErr w:type="gramStart"/>
            <w:r w:rsidRPr="004839A0">
              <w:rPr>
                <w:rFonts w:ascii="Times New Roman" w:hAnsi="Times New Roman" w:cs="Times New Roman"/>
                <w:sz w:val="24"/>
              </w:rPr>
              <w:t>rendeződése</w:t>
            </w:r>
            <w:proofErr w:type="gramEnd"/>
            <w:r w:rsidRPr="004839A0">
              <w:rPr>
                <w:rFonts w:ascii="Times New Roman" w:hAnsi="Times New Roman" w:cs="Times New Roman"/>
                <w:sz w:val="24"/>
              </w:rPr>
              <w:t xml:space="preserve"> mint a környezeti feltételek optimális kihasználásának eredménye.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A forró éghajlati öv jellegzetes biomjainak jellemzése (területi elhelyezkedés, kialakulásuk okai, főbb növény- és állattani jellemzői).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Fajok közötti jellegzetes kölcsönhatások (együttélés, versengés, élősködés, táplálkozási kapcsolat) a trópusi éghajlati öv életközösségeiben.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A biológiai óra. 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Az élőhelyek pusztulásának, azon belül az elsivatagosodásnak az okai és következményei. </w:t>
            </w:r>
          </w:p>
        </w:tc>
        <w:tc>
          <w:tcPr>
            <w:tcW w:w="3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C0B" w:rsidRPr="004839A0" w:rsidRDefault="00663C0B" w:rsidP="004839A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lastRenderedPageBreak/>
              <w:t xml:space="preserve">Példák a növények környezethez való alkalmazkodására </w:t>
            </w:r>
            <w:r w:rsidRPr="004839A0">
              <w:rPr>
                <w:rFonts w:ascii="Times New Roman" w:hAnsi="Times New Roman" w:cs="Times New Roman"/>
                <w:sz w:val="24"/>
              </w:rPr>
              <w:lastRenderedPageBreak/>
              <w:t>(szárazságtűrő, fénykedvelő, árnyéktűrő).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Példák a víz fontosságára.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A magas hőmérséklet mellett a csapadék mennyiségéhez, illetve eloszlásához való alkalmazkodási stratégiák (testfelépítés, életmód, élőhely és viselkedés) bemutatása néhány jellegzetes forró éghajlati növény és állat példáján keresztül.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Az élővilággal kapcsolatos térbeli és időbeli mintázatok magyarázata a forró éghajlati öv </w:t>
            </w:r>
            <w:proofErr w:type="spellStart"/>
            <w:r w:rsidRPr="004839A0">
              <w:rPr>
                <w:rFonts w:ascii="Times New Roman" w:hAnsi="Times New Roman" w:cs="Times New Roman"/>
                <w:sz w:val="24"/>
              </w:rPr>
              <w:t>biomjaiban</w:t>
            </w:r>
            <w:proofErr w:type="spellEnd"/>
            <w:r w:rsidRPr="004839A0">
              <w:rPr>
                <w:rFonts w:ascii="Times New Roman" w:hAnsi="Times New Roman" w:cs="Times New Roman"/>
                <w:sz w:val="24"/>
              </w:rPr>
              <w:t>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A kedvezőtlen környezet és a túlélési stratégiákban megnyilvánuló alkalmazkodás 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felismerése. </w:t>
            </w:r>
          </w:p>
          <w:p w:rsidR="00663C0B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 xml:space="preserve">Táplálkozási lánc összeállítása a forró éghajlati öv </w:t>
            </w:r>
            <w:proofErr w:type="spellStart"/>
            <w:r w:rsidRPr="004839A0">
              <w:rPr>
                <w:rFonts w:ascii="Times New Roman" w:hAnsi="Times New Roman" w:cs="Times New Roman"/>
                <w:sz w:val="24"/>
              </w:rPr>
              <w:t>biomjainak</w:t>
            </w:r>
            <w:proofErr w:type="spellEnd"/>
            <w:r w:rsidRPr="004839A0">
              <w:rPr>
                <w:rFonts w:ascii="Times New Roman" w:hAnsi="Times New Roman" w:cs="Times New Roman"/>
                <w:sz w:val="24"/>
              </w:rPr>
              <w:t xml:space="preserve"> jellegzetes élőlényeiből.</w:t>
            </w:r>
          </w:p>
          <w:p w:rsidR="002E4B3B" w:rsidRPr="004839A0" w:rsidRDefault="002E4B3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trópusokról származó gyümölcsökkel és fűszerekkel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kapcsolatos  fogyasztási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szokások elemzése; kapcsolatuk a környezetszennyezéssel.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Projektmunka lehetősége: a forró éghajlati övben megvalósuló emberi tevékenység (, az ültetvényes gazdálkodás, a fakitermelés, a vándorló-égető földművelés, a vándorló állattenyésztés,</w:t>
            </w:r>
            <w:r w:rsidR="006C7D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9A0">
              <w:rPr>
                <w:rFonts w:ascii="Times New Roman" w:hAnsi="Times New Roman" w:cs="Times New Roman"/>
                <w:sz w:val="24"/>
              </w:rPr>
              <w:t>túllegeltetés, az emlősállatok túlzott vadászata</w:t>
            </w:r>
            <w:r w:rsidR="003D273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D273B" w:rsidRPr="004839A0">
              <w:rPr>
                <w:rFonts w:ascii="Times New Roman" w:hAnsi="Times New Roman" w:cs="Times New Roman"/>
                <w:sz w:val="24"/>
              </w:rPr>
              <w:t>a gyors népességgyarapodás</w:t>
            </w:r>
            <w:r w:rsidRPr="004839A0">
              <w:rPr>
                <w:rFonts w:ascii="Times New Roman" w:hAnsi="Times New Roman" w:cs="Times New Roman"/>
                <w:sz w:val="24"/>
              </w:rPr>
              <w:t>) hatása a természeti folyamatokra; cselekvési lehetőségek felmérése.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Az elsivatagosodás megakadályozásának lehetőségei.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C0B" w:rsidRPr="00DD0B6B" w:rsidRDefault="00663C0B" w:rsidP="00DD0B6B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lang w:eastAsia="hu-HU"/>
              </w:rPr>
            </w:pPr>
            <w:r w:rsidRPr="004839A0">
              <w:rPr>
                <w:rFonts w:ascii="Times New Roman" w:hAnsi="Times New Roman" w:cs="Times New Roman"/>
                <w:i/>
                <w:sz w:val="24"/>
                <w:lang w:eastAsia="hu-HU"/>
              </w:rPr>
              <w:lastRenderedPageBreak/>
              <w:t>Földrajz</w:t>
            </w:r>
            <w:r w:rsidR="004839A0">
              <w:rPr>
                <w:rFonts w:ascii="Times New Roman" w:hAnsi="Times New Roman" w:cs="Times New Roman"/>
                <w:i/>
                <w:sz w:val="24"/>
                <w:lang w:eastAsia="hu-HU"/>
              </w:rPr>
              <w:t>:</w:t>
            </w:r>
            <w:r w:rsidR="00DD0B6B">
              <w:rPr>
                <w:rFonts w:ascii="Times New Roman" w:hAnsi="Times New Roman" w:cs="Times New Roman"/>
                <w:i/>
                <w:sz w:val="24"/>
                <w:lang w:eastAsia="hu-HU"/>
              </w:rPr>
              <w:t xml:space="preserve"> </w:t>
            </w:r>
            <w:r w:rsidRPr="004839A0">
              <w:rPr>
                <w:rFonts w:ascii="Times New Roman" w:hAnsi="Times New Roman" w:cs="Times New Roman"/>
                <w:sz w:val="24"/>
              </w:rPr>
              <w:t xml:space="preserve">A Föld gömb alakja és a földrajzi </w:t>
            </w:r>
            <w:r w:rsidRPr="004839A0">
              <w:rPr>
                <w:rFonts w:ascii="Times New Roman" w:hAnsi="Times New Roman" w:cs="Times New Roman"/>
                <w:sz w:val="24"/>
              </w:rPr>
              <w:lastRenderedPageBreak/>
              <w:t>övezetesség, a forró éghajlati öv</w:t>
            </w:r>
            <w:r w:rsidR="00620960">
              <w:rPr>
                <w:rFonts w:ascii="Times New Roman" w:hAnsi="Times New Roman" w:cs="Times New Roman"/>
                <w:sz w:val="24"/>
              </w:rPr>
              <w:t>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4839A0">
              <w:rPr>
                <w:rFonts w:ascii="Times New Roman" w:hAnsi="Times New Roman" w:cs="Times New Roman"/>
                <w:sz w:val="24"/>
              </w:rPr>
              <w:t>Tájékozódás térképen.</w:t>
            </w:r>
          </w:p>
          <w:p w:rsidR="00663C0B" w:rsidRPr="004839A0" w:rsidRDefault="00663C0B" w:rsidP="004839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8F14E4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4839A0">
              <w:rPr>
                <w:rFonts w:ascii="Times New Roman" w:hAnsi="Times New Roman"/>
                <w:bCs/>
                <w:i/>
                <w:sz w:val="24"/>
              </w:rPr>
              <w:t>Matematika</w:t>
            </w:r>
            <w:r w:rsidR="004839A0">
              <w:rPr>
                <w:rFonts w:ascii="Times New Roman" w:hAnsi="Times New Roman"/>
                <w:bCs/>
                <w:i/>
                <w:sz w:val="24"/>
              </w:rPr>
              <w:t>:</w:t>
            </w:r>
            <w:r w:rsidR="005C6264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4839A0">
              <w:rPr>
                <w:rFonts w:ascii="Times New Roman" w:hAnsi="Times New Roman" w:cs="Times New Roman"/>
                <w:sz w:val="24"/>
                <w:lang w:eastAsia="hu-HU"/>
              </w:rPr>
              <w:t xml:space="preserve">modellezés; összefüggések megjelenítése. </w:t>
            </w:r>
          </w:p>
          <w:p w:rsidR="00663C0B" w:rsidRPr="00DD0B6B" w:rsidRDefault="00663C0B" w:rsidP="004839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  <w:p w:rsidR="00663C0B" w:rsidRDefault="00663C0B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4839A0">
              <w:rPr>
                <w:rFonts w:ascii="Times New Roman" w:hAnsi="Times New Roman" w:cs="Times New Roman"/>
                <w:i/>
                <w:sz w:val="24"/>
                <w:lang w:eastAsia="hu-HU"/>
              </w:rPr>
              <w:t>Kémia</w:t>
            </w:r>
            <w:r w:rsidR="004839A0">
              <w:rPr>
                <w:rFonts w:ascii="Times New Roman" w:hAnsi="Times New Roman" w:cs="Times New Roman"/>
                <w:i/>
                <w:sz w:val="24"/>
                <w:lang w:eastAsia="hu-HU"/>
              </w:rPr>
              <w:t>:</w:t>
            </w:r>
            <w:r w:rsidR="00DD0B6B">
              <w:rPr>
                <w:rFonts w:ascii="Times New Roman" w:hAnsi="Times New Roman" w:cs="Times New Roman"/>
                <w:i/>
                <w:sz w:val="24"/>
                <w:lang w:eastAsia="hu-HU"/>
              </w:rPr>
              <w:t xml:space="preserve"> </w:t>
            </w:r>
            <w:r w:rsidR="00DD0B6B">
              <w:rPr>
                <w:rFonts w:ascii="Times New Roman" w:hAnsi="Times New Roman" w:cs="Times New Roman"/>
                <w:sz w:val="24"/>
                <w:lang w:eastAsia="hu-HU"/>
              </w:rPr>
              <w:t xml:space="preserve">a víz szerkezete és jellegzetes </w:t>
            </w:r>
            <w:r w:rsidRPr="004839A0">
              <w:rPr>
                <w:rFonts w:ascii="Times New Roman" w:hAnsi="Times New Roman" w:cs="Times New Roman"/>
                <w:sz w:val="24"/>
                <w:lang w:eastAsia="hu-HU"/>
              </w:rPr>
              <w:t>tulajdonságai.</w:t>
            </w:r>
          </w:p>
          <w:p w:rsidR="002E4B3B" w:rsidRPr="002E4B3B" w:rsidRDefault="00D52C71" w:rsidP="004839A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D52C71">
              <w:rPr>
                <w:rFonts w:ascii="Times New Roman" w:hAnsi="Times New Roman" w:cs="Times New Roman"/>
                <w:i/>
                <w:sz w:val="24"/>
                <w:lang w:eastAsia="hu-HU"/>
              </w:rPr>
              <w:t>Történelem, társadalmi és állampolgári ismeretek:</w:t>
            </w:r>
            <w:r w:rsidR="002E4B3B">
              <w:rPr>
                <w:rFonts w:ascii="Times New Roman" w:hAnsi="Times New Roman" w:cs="Times New Roman"/>
                <w:sz w:val="24"/>
                <w:lang w:eastAsia="hu-HU"/>
              </w:rPr>
              <w:t xml:space="preserve"> A tengeren túli kereskedelem jelentősége (Kolumbusz Kristóf)</w:t>
            </w:r>
          </w:p>
        </w:tc>
      </w:tr>
    </w:tbl>
    <w:p w:rsidR="00662BAF" w:rsidRDefault="00662BAF" w:rsidP="00662BAF">
      <w:pPr>
        <w:pStyle w:val="Cmsor3"/>
        <w:spacing w:before="0"/>
        <w:rPr>
          <w:rFonts w:ascii="Times New Roman" w:hAnsi="Times New Roman"/>
          <w:bCs/>
          <w:color w:val="auto"/>
          <w:sz w:val="24"/>
          <w:szCs w:val="24"/>
          <w:lang w:eastAsia="en-US"/>
        </w:rPr>
        <w:sectPr w:rsidR="00662BAF" w:rsidSect="003A7C54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402"/>
      </w:tblGrid>
      <w:tr w:rsidR="00663C0B">
        <w:trPr>
          <w:trHeight w:val="20"/>
        </w:trPr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C0B" w:rsidRPr="008F0C5C" w:rsidRDefault="00663C0B" w:rsidP="00620960">
            <w:pPr>
              <w:pStyle w:val="Cmsor3"/>
              <w:spacing w:before="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color w:val="auto"/>
                <w:sz w:val="24"/>
                <w:szCs w:val="24"/>
                <w:lang w:val="hu-HU" w:eastAsia="en-US"/>
              </w:rPr>
              <w:t>Kulcsfogalmak/ fogalmak</w:t>
            </w:r>
          </w:p>
        </w:tc>
        <w:tc>
          <w:tcPr>
            <w:tcW w:w="7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3C0B" w:rsidRDefault="00663C0B" w:rsidP="0062096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 tényező, életfeltétel, tűrőképesség, környezethez való alkalmazkodás; trópusi esőerdő, erdős és füves szavanna, trópusi sivatag, elsivatagosodás; versengés, együttélés, táplálkozási lánc; gerinces, hüllő, madár, emlős.</w:t>
            </w:r>
          </w:p>
        </w:tc>
      </w:tr>
    </w:tbl>
    <w:p w:rsidR="003A7C54" w:rsidRPr="007C2174" w:rsidRDefault="003A7C54" w:rsidP="0089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C0B" w:rsidRPr="007C2174" w:rsidRDefault="00663C0B" w:rsidP="0089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5934"/>
        <w:gridCol w:w="1190"/>
      </w:tblGrid>
      <w:tr w:rsidR="00663C0B">
        <w:trPr>
          <w:trHeight w:val="708"/>
        </w:trPr>
        <w:tc>
          <w:tcPr>
            <w:tcW w:w="2109" w:type="dxa"/>
            <w:vAlign w:val="center"/>
          </w:tcPr>
          <w:p w:rsidR="00663C0B" w:rsidRDefault="00663C0B" w:rsidP="0017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663C0B" w:rsidRDefault="00663C0B" w:rsidP="0017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939" w:type="dxa"/>
            <w:vAlign w:val="center"/>
          </w:tcPr>
          <w:p w:rsidR="00663C0B" w:rsidRPr="006D7F9F" w:rsidRDefault="00663C0B" w:rsidP="00173A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9F">
              <w:rPr>
                <w:rFonts w:ascii="Times New Roman" w:hAnsi="Times New Roman" w:cs="Times New Roman"/>
                <w:b/>
                <w:sz w:val="24"/>
                <w:szCs w:val="24"/>
              </w:rPr>
              <w:t>Az élőlények változatossága II.</w:t>
            </w:r>
          </w:p>
          <w:p w:rsidR="00663C0B" w:rsidRPr="000F2E1A" w:rsidRDefault="00663C0B" w:rsidP="0017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9F">
              <w:rPr>
                <w:rFonts w:ascii="Times New Roman" w:hAnsi="Times New Roman" w:cs="Times New Roman"/>
                <w:b/>
                <w:sz w:val="24"/>
                <w:szCs w:val="24"/>
              </w:rPr>
              <w:t>Az élővilág alkalmazkodása a négy évszakhoz</w:t>
            </w:r>
          </w:p>
        </w:tc>
        <w:tc>
          <w:tcPr>
            <w:tcW w:w="1191" w:type="dxa"/>
            <w:vAlign w:val="center"/>
          </w:tcPr>
          <w:p w:rsidR="00663C0B" w:rsidRDefault="00173ABE" w:rsidP="00173A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663C0B" w:rsidRPr="00ED6B13" w:rsidRDefault="00DF3727" w:rsidP="0017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63C0B" w:rsidRPr="00ED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63C0B">
        <w:trPr>
          <w:trHeight w:val="548"/>
        </w:trPr>
        <w:tc>
          <w:tcPr>
            <w:tcW w:w="2109" w:type="dxa"/>
            <w:vAlign w:val="center"/>
          </w:tcPr>
          <w:p w:rsidR="00663C0B" w:rsidRDefault="00663C0B" w:rsidP="00890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</w:tcPr>
          <w:p w:rsidR="00663C0B" w:rsidRDefault="00663C0B" w:rsidP="00173AB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környezeti tényezők hatása az élőlényekre, az éghajlat elemei és módosító hatásai, éghajlati övezetek, táplálkozási lánc. </w:t>
            </w:r>
          </w:p>
        </w:tc>
      </w:tr>
      <w:tr w:rsidR="00663C0B">
        <w:trPr>
          <w:trHeight w:val="1785"/>
        </w:trPr>
        <w:tc>
          <w:tcPr>
            <w:tcW w:w="2109" w:type="dxa"/>
            <w:vAlign w:val="center"/>
          </w:tcPr>
          <w:p w:rsidR="00663C0B" w:rsidRDefault="005F7333" w:rsidP="00890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</w:tcPr>
          <w:p w:rsidR="00663C0B" w:rsidRDefault="00663C0B" w:rsidP="00173AB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Életközösségek felépítésének és belső kapcsolatrendszerének megismerése megfigyelések és más információforrások alapján.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élőlények alkalmazkodásának bizonyítása a testfelépítés, életmód, élőhely és viselkedés kapcsolatának elemzésével. </w:t>
            </w:r>
          </w:p>
          <w:p w:rsidR="00663C0B" w:rsidRDefault="00663C0B" w:rsidP="0090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emberi szükségletek kielégítésének környezeti következményei, veszélye</w:t>
            </w:r>
            <w:r w:rsidR="00906805">
              <w:rPr>
                <w:rFonts w:ascii="Times New Roman" w:hAnsi="Times New Roman" w:cs="Times New Roman"/>
                <w:sz w:val="24"/>
                <w:szCs w:val="24"/>
              </w:rPr>
              <w:t>i feltárása során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globális problémákról való gondolkodás összekapcsolása a lokális, környezettudatos cselekvéssel.</w:t>
            </w:r>
          </w:p>
        </w:tc>
      </w:tr>
    </w:tbl>
    <w:p w:rsidR="00662BAF" w:rsidRDefault="00662BAF" w:rsidP="00890AFE">
      <w:pPr>
        <w:pStyle w:val="Cmsor3"/>
        <w:spacing w:before="0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  <w:sectPr w:rsidR="00662BAF" w:rsidSect="003A7C54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3415"/>
        <w:gridCol w:w="2401"/>
      </w:tblGrid>
      <w:tr w:rsidR="00663C0B">
        <w:trPr>
          <w:trHeight w:val="900"/>
        </w:trPr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:rsidR="00663C0B" w:rsidRPr="008F0C5C" w:rsidRDefault="00663C0B" w:rsidP="00173ABE">
            <w:pPr>
              <w:pStyle w:val="Cmsor3"/>
              <w:spacing w:before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  <w:t>Problémák, jelenségek, gyakorlati alkalmazások, ismeretek</w:t>
            </w:r>
          </w:p>
        </w:tc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:rsidR="00663C0B" w:rsidRPr="008F0C5C" w:rsidRDefault="00663C0B" w:rsidP="00173ABE">
            <w:pPr>
              <w:pStyle w:val="Cmsor3"/>
              <w:spacing w:before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  <w:t>Fejlesztési követelmények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663C0B" w:rsidRDefault="00663C0B" w:rsidP="00173AB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663C0B">
        <w:trPr>
          <w:trHeight w:val="60"/>
        </w:trPr>
        <w:tc>
          <w:tcPr>
            <w:tcW w:w="3415" w:type="dxa"/>
          </w:tcPr>
          <w:p w:rsidR="00663C0B" w:rsidRPr="002E38D1" w:rsidRDefault="00663C0B" w:rsidP="00173ABE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38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Problémák, jelenségek, gyakorlati alkalmazások:</w:t>
            </w:r>
          </w:p>
          <w:p w:rsidR="00894732" w:rsidRPr="00894732" w:rsidRDefault="00894732" w:rsidP="0089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732">
              <w:rPr>
                <w:rFonts w:ascii="Times New Roman" w:hAnsi="Times New Roman" w:cs="Times New Roman"/>
                <w:bCs/>
                <w:sz w:val="24"/>
                <w:szCs w:val="24"/>
              </w:rPr>
              <w:t>Honnan „tudja” egy növény, hogy mikor kell virágoznia?</w:t>
            </w:r>
          </w:p>
          <w:p w:rsidR="00894732" w:rsidRPr="00894732" w:rsidRDefault="00894732" w:rsidP="00894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732">
              <w:rPr>
                <w:rFonts w:ascii="Times New Roman" w:hAnsi="Times New Roman" w:cs="Times New Roman"/>
                <w:bCs/>
                <w:sz w:val="24"/>
                <w:szCs w:val="24"/>
              </w:rPr>
              <w:t>Honnan „tudja” a rigó, hogy mikor van tavasz?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Hogyan változik egy rét, vagy a park füve a nyári szárazságban, illetve eső után?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természetes növénytakaró változása a tengerszint feletti magasság, illetve az egyenlítőtől való távolság függvényében.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Hogyan alakulnak ki a savas esők és hogyan hatnak a természetre? </w:t>
            </w:r>
          </w:p>
          <w:p w:rsidR="00663C0B" w:rsidRPr="002E38D1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C0B" w:rsidRPr="002E38D1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38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Ismeretek: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mérsékelt övezet és a magashegységek környezeti jellemzői. 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mérsékelt éghajlati övezet biomjainak (keménylombú erdők, lombhullató erdőségek, füves puszták jellemzői) jellemzése (földrajzi helye, legjellemzőbb előfordulása, környezeti feltételei, térbeli szerkezete, jellegzetes növény- és állatfajok).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mérsékelt öv biomjainak jellegzetes növényei és állatai. </w:t>
            </w:r>
          </w:p>
          <w:p w:rsidR="00663C0B" w:rsidRDefault="00663C0B" w:rsidP="006C7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Fajok közötti kölcsönhatások néhány jellegzetes hazai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társulásban (erdő, rét, víz-vízpart).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ember természetátalakító munkájaként létrejött néhány tipikus mesterséges (mezőgazdasági terület, ipari terület, település) életközösség a Kárpát-medencében. 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környezetszennyezés jellemző esetei és következményei (levegő, víz, talajszennyezés).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Invazív és allergén növények (parlagfű).</w:t>
            </w:r>
          </w:p>
        </w:tc>
        <w:tc>
          <w:tcPr>
            <w:tcW w:w="3415" w:type="dxa"/>
          </w:tcPr>
          <w:p w:rsidR="00663C0B" w:rsidRDefault="00663C0B" w:rsidP="006C7D4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környezeti tényezők és az élővilág kapcsolatának bemutatása a méréskelt övi biomok néhány jellegzetes élőlényének példáján. 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környezeti tényezők élővilágr</w:t>
            </w:r>
            <w:r w:rsidR="00620960">
              <w:rPr>
                <w:rFonts w:ascii="Times New Roman" w:hAnsi="Times New Roman" w:cs="Times New Roman"/>
                <w:sz w:val="24"/>
                <w:szCs w:val="24"/>
              </w:rPr>
              <w:t xml:space="preserve">a tett hatásának értelmezése a mérsékelt övi (mediterrán,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kontinentális, tajga, magashegységi övezetek, déli és északi lejtők) fás társulások összehasonlításával.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megismert állatok és növények jellemzése (testfelépítés, életmód, szaporodás) csoportosítás</w:t>
            </w:r>
            <w:r w:rsidR="00620960">
              <w:rPr>
                <w:rFonts w:ascii="Times New Roman" w:hAnsi="Times New Roman" w:cs="Times New Roman"/>
                <w:sz w:val="24"/>
                <w:szCs w:val="24"/>
              </w:rPr>
              <w:t>a különböző szempontok szerint.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Példák az állatok közötti kölcsönhatásokra a jellegzetes hazai életközösségekben. 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lakóhely közelében jellegzetes természetes és mesterséges életközösségek összehasonlítása.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ember és a természet sokféle kapcsolatának elemzése csoportmunkában: </w:t>
            </w:r>
          </w:p>
          <w:p w:rsidR="00663C0B" w:rsidRDefault="00663C0B" w:rsidP="00890A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természetes élőhelyek pusztulásának okai (pl. savas eső, fakitermelés, az emlősállatok túlzott vadászata, felszántás, legeltetés, turizmus)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veszélyei; a fenntartás lehetőségei.</w:t>
            </w:r>
          </w:p>
          <w:p w:rsidR="00663C0B" w:rsidRDefault="00663C0B" w:rsidP="00890A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 környezetszennyezési probléma vizsgálata.</w:t>
            </w:r>
          </w:p>
          <w:p w:rsidR="00663C0B" w:rsidRDefault="00663C0B" w:rsidP="00890A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invazív növények és állatok betelepítésének következményei.</w:t>
            </w:r>
          </w:p>
          <w:p w:rsidR="003D273B" w:rsidRPr="006C7D42" w:rsidRDefault="003D273B" w:rsidP="003D27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Gyógy- és allergén növények megismerése. Gyógynövények felhasználásának, az allergén növények ellen való védekezés formáinak ismerete és jelentőségének felismerése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lakókörnyezet közelében lévő életközösség megfigyelése: a levegő-, a víz- és a talajszennyezés forrásainak, a szennyező anyagok típusainak és konkrét példáinak megismerése, vizsgálata.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Lehetséges projektmunka: helyi környezeti probléma felismerése, a védelemre vonatkozó javaslat kidolgozása.</w:t>
            </w:r>
          </w:p>
        </w:tc>
        <w:tc>
          <w:tcPr>
            <w:tcW w:w="2401" w:type="dxa"/>
          </w:tcPr>
          <w:p w:rsidR="00663C0B" w:rsidRDefault="00663C0B" w:rsidP="0062096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Földrajz</w:t>
            </w:r>
            <w:r w:rsidR="00173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209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7ECF">
              <w:rPr>
                <w:rFonts w:ascii="Times New Roman" w:hAnsi="Times New Roman" w:cs="Times New Roman"/>
                <w:sz w:val="24"/>
                <w:szCs w:val="24"/>
              </w:rPr>
              <w:t>érsékelt övezet, mediterrán éghajlat, óceáni éghajlat,</w:t>
            </w:r>
            <w:r w:rsidR="0062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kontinentális éghajlat,</w:t>
            </w:r>
            <w:r w:rsidRPr="00727ECF">
              <w:rPr>
                <w:rFonts w:ascii="Times New Roman" w:hAnsi="Times New Roman" w:cs="Times New Roman"/>
                <w:sz w:val="24"/>
                <w:szCs w:val="24"/>
              </w:rPr>
              <w:t xml:space="preserve"> tajgaéghajlat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ECF">
              <w:rPr>
                <w:rFonts w:ascii="Times New Roman" w:hAnsi="Times New Roman" w:cs="Times New Roman"/>
                <w:sz w:val="24"/>
                <w:szCs w:val="24"/>
              </w:rPr>
              <w:t xml:space="preserve"> függőleges földrajzi övezetesség.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Időjárási jelenségek, a földfelszín és az időjárás kapcsolata, légköri és tengeri áramlatok (Golf-áramlat, szélrendszerek). Csapadékfajták.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63C0B" w:rsidRPr="00E6534A" w:rsidRDefault="00663C0B" w:rsidP="0062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A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Vizuális kultúra</w:t>
            </w:r>
            <w:r w:rsidR="00173AB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20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534A">
              <w:rPr>
                <w:rFonts w:ascii="Times New Roman" w:hAnsi="Times New Roman"/>
                <w:sz w:val="24"/>
                <w:szCs w:val="24"/>
              </w:rPr>
              <w:t>formakarakterek, formaarányok.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</w:p>
          <w:p w:rsidR="00663C0B" w:rsidRPr="00173ABE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3A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Magyar nyelv és irodalom</w:t>
            </w:r>
            <w:r w:rsidR="00173A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Szövegértés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szöveg egységei közötti tartalmi megfelelés felismerése;</w:t>
            </w:r>
            <w:r w:rsidRPr="00FA31D4">
              <w:rPr>
                <w:rFonts w:ascii="Times New Roman" w:hAnsi="Times New Roman" w:cs="Times New Roman"/>
                <w:sz w:val="24"/>
                <w:szCs w:val="24"/>
              </w:rPr>
              <w:t xml:space="preserve"> a szöveg elemei közötti ok-okozati, általános-egyes vagy 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egória-elem viszony magyarázata.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73B">
              <w:rPr>
                <w:rFonts w:ascii="Times New Roman" w:hAnsi="Times New Roman" w:cs="Times New Roman"/>
                <w:bCs/>
                <w:sz w:val="24"/>
                <w:szCs w:val="24"/>
              </w:rPr>
              <w:t>Petőfi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Az Alföld</w:t>
            </w:r>
            <w:r w:rsidR="006209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C0B" w:rsidRDefault="00663C0B" w:rsidP="00890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3C0B" w:rsidRPr="00842C45" w:rsidRDefault="00663C0B" w:rsidP="00620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B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>Matematika</w:t>
            </w:r>
            <w:r w:rsidR="00173AB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>:</w:t>
            </w:r>
            <w:r w:rsidR="0062096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Pr="001170CB">
              <w:rPr>
                <w:rFonts w:ascii="Times New Roman" w:hAnsi="Times New Roman" w:cs="Times New Roman"/>
                <w:sz w:val="24"/>
                <w:szCs w:val="24"/>
              </w:rPr>
              <w:t>Algoritmus követése, értelmezése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készítése.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Változó helyzetek megfigyelése; a változás kiemelése (analízis).</w:t>
            </w:r>
            <w:r w:rsidR="0062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CC">
              <w:rPr>
                <w:rFonts w:ascii="Times New Roman" w:hAnsi="Times New Roman" w:cs="Times New Roman"/>
                <w:sz w:val="24"/>
                <w:szCs w:val="24"/>
              </w:rPr>
              <w:t>Adatok gyűjtése, rendezése, ábrázolása.</w:t>
            </w:r>
          </w:p>
        </w:tc>
      </w:tr>
    </w:tbl>
    <w:p w:rsidR="005920BA" w:rsidRDefault="005920BA" w:rsidP="005920BA">
      <w:pPr>
        <w:rPr>
          <w:rFonts w:ascii="Times New Roman" w:hAnsi="Times New Roman"/>
          <w:b/>
          <w:sz w:val="24"/>
        </w:rPr>
        <w:sectPr w:rsidR="005920BA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7409"/>
      </w:tblGrid>
      <w:tr w:rsidR="005920BA" w:rsidRPr="005920BA">
        <w:trPr>
          <w:trHeight w:val="657"/>
        </w:trPr>
        <w:tc>
          <w:tcPr>
            <w:tcW w:w="1826" w:type="dxa"/>
            <w:vAlign w:val="center"/>
          </w:tcPr>
          <w:p w:rsidR="005920BA" w:rsidRPr="005920BA" w:rsidRDefault="005920BA" w:rsidP="006209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920BA">
              <w:rPr>
                <w:rFonts w:ascii="Times New Roman" w:hAnsi="Times New Roman"/>
                <w:b/>
                <w:sz w:val="24"/>
              </w:rPr>
              <w:t>Kulcsfogalmak/ fogalmak</w:t>
            </w:r>
          </w:p>
        </w:tc>
        <w:tc>
          <w:tcPr>
            <w:tcW w:w="7429" w:type="dxa"/>
            <w:vAlign w:val="center"/>
          </w:tcPr>
          <w:p w:rsidR="005920BA" w:rsidRPr="005920BA" w:rsidRDefault="005920BA" w:rsidP="005920BA">
            <w:pPr>
              <w:spacing w:before="120" w:after="0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Tundra, plankton, egysejtű, moszat, szivacs, csalánozó, gerinces, hal, madár, emlős; környezeti tényező, tűrőképesség, táplálkozási hálózat, fenntartható fejlődés.</w:t>
            </w:r>
          </w:p>
        </w:tc>
      </w:tr>
    </w:tbl>
    <w:p w:rsidR="00DF082F" w:rsidRPr="007C2174" w:rsidRDefault="00DF082F" w:rsidP="007C21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082F" w:rsidRPr="007C2174" w:rsidRDefault="00DF082F" w:rsidP="007C21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5669"/>
        <w:gridCol w:w="1285"/>
      </w:tblGrid>
      <w:tr w:rsidR="003A7C54" w:rsidRPr="005920BA">
        <w:trPr>
          <w:trHeight w:val="20"/>
        </w:trPr>
        <w:tc>
          <w:tcPr>
            <w:tcW w:w="2109" w:type="dxa"/>
            <w:vAlign w:val="center"/>
          </w:tcPr>
          <w:p w:rsidR="003A7C54" w:rsidRPr="00DF082F" w:rsidRDefault="003A7C54" w:rsidP="00397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82F">
              <w:rPr>
                <w:rFonts w:ascii="Times New Roman" w:hAnsi="Times New Roman"/>
                <w:b/>
                <w:sz w:val="24"/>
              </w:rPr>
              <w:t>Tematikai egység/</w:t>
            </w:r>
            <w:r w:rsidR="00397BE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F082F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253" w:type="dxa"/>
            <w:vAlign w:val="center"/>
          </w:tcPr>
          <w:p w:rsidR="003A7C54" w:rsidRPr="00DF082F" w:rsidRDefault="003A7C54" w:rsidP="00DF082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82F">
              <w:rPr>
                <w:rFonts w:ascii="Times New Roman" w:hAnsi="Times New Roman"/>
                <w:b/>
                <w:sz w:val="24"/>
              </w:rPr>
              <w:t>Az élőlények változatossága III.</w:t>
            </w:r>
          </w:p>
          <w:p w:rsidR="003A7C54" w:rsidRPr="00DF082F" w:rsidRDefault="003A7C54" w:rsidP="00DF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82F">
              <w:rPr>
                <w:rFonts w:ascii="Times New Roman" w:hAnsi="Times New Roman"/>
                <w:b/>
                <w:sz w:val="24"/>
              </w:rPr>
              <w:t>Az élővilág alkalmazkodása a hideghez, és a világtenger övezeteihez</w:t>
            </w:r>
          </w:p>
        </w:tc>
        <w:tc>
          <w:tcPr>
            <w:tcW w:w="1191" w:type="dxa"/>
            <w:vAlign w:val="center"/>
          </w:tcPr>
          <w:p w:rsidR="003A7C54" w:rsidRPr="00DF082F" w:rsidRDefault="003A7C54" w:rsidP="00397BE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82F">
              <w:rPr>
                <w:rFonts w:ascii="Times New Roman" w:hAnsi="Times New Roman"/>
                <w:b/>
                <w:sz w:val="24"/>
              </w:rPr>
              <w:t>Órakeret</w:t>
            </w:r>
            <w:r w:rsidR="00397BE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F3727">
              <w:rPr>
                <w:rFonts w:ascii="Times New Roman" w:hAnsi="Times New Roman"/>
                <w:b/>
                <w:sz w:val="24"/>
              </w:rPr>
              <w:t>14</w:t>
            </w:r>
            <w:r w:rsidRPr="00DF082F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3A7C54" w:rsidRPr="005920BA">
        <w:trPr>
          <w:trHeight w:val="656"/>
        </w:trPr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A7C54" w:rsidRPr="00DF082F" w:rsidRDefault="003A7C54" w:rsidP="00DF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82F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3A7C54" w:rsidRPr="005920BA" w:rsidRDefault="003A7C54" w:rsidP="00DF082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Éghajlati övezetek, vizek– vízpartok élővilága; környezeti tényezők, életfeltételek, a fajok közötti kölcsönhatások típusai</w:t>
            </w:r>
          </w:p>
        </w:tc>
      </w:tr>
      <w:tr w:rsidR="003A7C54" w:rsidRPr="005920BA">
        <w:trPr>
          <w:trHeight w:val="20"/>
        </w:trPr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A7C54" w:rsidRPr="00DF082F" w:rsidRDefault="005F7333" w:rsidP="00DF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F7333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3A7C54" w:rsidRPr="005920BA" w:rsidRDefault="003A7C54" w:rsidP="00DF082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Az élővilág sokféleségének, mint értéknek felismerése.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Az életközösség anyag- és energiaáramlása és az egyensúlyi állapot közötti összefüggés megértése.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 Föld globális problémáinak összegzése, a fenntarthatóságot támogató életvitel, illetve az egyéni és közösségi cselekvés megalapozása.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 tudomány és a technika a társadalomban és a gazdaság fejlődésében játszott szerepének bemutatása konkrét példák alapján.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A kutató és mérnöki munka jelentőségét felismerő és értékelő attitűd megalapozása. </w:t>
            </w:r>
          </w:p>
        </w:tc>
      </w:tr>
    </w:tbl>
    <w:p w:rsidR="00DF082F" w:rsidRDefault="00DF082F" w:rsidP="00DF082F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  <w:sectPr w:rsidR="00DF082F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D675C" w:rsidRDefault="004D675C">
      <w:r>
        <w:lastRenderedPageBreak/>
        <w:br w:type="page"/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559"/>
        <w:gridCol w:w="3434"/>
        <w:gridCol w:w="2363"/>
      </w:tblGrid>
      <w:tr w:rsidR="003A7C54" w:rsidRPr="005920BA" w:rsidTr="00906805">
        <w:trPr>
          <w:trHeight w:val="31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A7C54" w:rsidRPr="00DF082F" w:rsidRDefault="003A7C54" w:rsidP="00DF082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82F">
              <w:rPr>
                <w:rFonts w:ascii="Times New Roman" w:hAnsi="Times New Roman"/>
                <w:b/>
                <w:sz w:val="24"/>
              </w:rPr>
              <w:lastRenderedPageBreak/>
              <w:t>Problémák, jelenségek, gyakorlati alkalmazások, ismeretek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3A7C54" w:rsidRPr="00DF082F" w:rsidRDefault="003A7C54" w:rsidP="00DF082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82F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3A7C54" w:rsidRPr="00DF082F" w:rsidRDefault="00620960" w:rsidP="00DF082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Kapcsolódási </w:t>
            </w:r>
            <w:r w:rsidR="003A7C54" w:rsidRPr="00DF082F">
              <w:rPr>
                <w:rFonts w:ascii="Times New Roman" w:hAnsi="Times New Roman"/>
                <w:b/>
                <w:sz w:val="24"/>
              </w:rPr>
              <w:t>pontok</w:t>
            </w:r>
          </w:p>
        </w:tc>
      </w:tr>
      <w:tr w:rsidR="003A7C54" w:rsidRPr="005920BA" w:rsidTr="00345FDC">
        <w:tc>
          <w:tcPr>
            <w:tcW w:w="3434" w:type="dxa"/>
            <w:gridSpan w:val="2"/>
          </w:tcPr>
          <w:p w:rsidR="003A7C54" w:rsidRPr="005920BA" w:rsidRDefault="003A7C54" w:rsidP="00DF082F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920BA">
              <w:rPr>
                <w:rFonts w:ascii="Times New Roman" w:hAnsi="Times New Roman"/>
                <w:i/>
                <w:sz w:val="24"/>
              </w:rPr>
              <w:t>Problémák, jelenségek, gyakorlati alkalmazások: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Miért élhetnek fenyők, illetve örökzöld növények a mediterrán és az északi mérsékelt éghajlaton is?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Miben hasonlít a sivatagi, illetve a hideg égövi állatok túlélési stratégiája?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Miben mások a szárazföldi és a vízi élőhelyek környezeti feltételei?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Milyen veszélyekkel jár a globális fölmelegedés a sarkvidékek és az egész Föld élővilágára?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920BA">
              <w:rPr>
                <w:rFonts w:ascii="Times New Roman" w:hAnsi="Times New Roman"/>
                <w:i/>
                <w:sz w:val="24"/>
              </w:rPr>
              <w:t>Ismeretek: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A hideg éghajlati övezet biomjainak jellemzése az extrém környezeti feltételekhez való alkalmazkodás szempontjából.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A világtenger, mint élőhely: környezeti feltételei, tagolódása.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A világtengerek jellegzetes élőlényei, mint a vízi környezeti feltételekhez való alkalmazkodás példái.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Az életközösségek belső kapcsolatai, a fajok közötti kölcsönhatások konkrét típusai.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920BA">
              <w:rPr>
                <w:rFonts w:ascii="Times New Roman" w:hAnsi="Times New Roman"/>
                <w:sz w:val="24"/>
              </w:rPr>
              <w:t>Anyag</w:t>
            </w:r>
            <w:r w:rsidR="003D273B">
              <w:rPr>
                <w:rFonts w:ascii="Times New Roman" w:hAnsi="Times New Roman"/>
                <w:sz w:val="24"/>
              </w:rPr>
              <w:t xml:space="preserve">forgalom </w:t>
            </w:r>
            <w:r w:rsidRPr="005920BA">
              <w:rPr>
                <w:rFonts w:ascii="Times New Roman" w:hAnsi="Times New Roman"/>
                <w:sz w:val="24"/>
              </w:rPr>
              <w:t xml:space="preserve"> és</w:t>
            </w:r>
            <w:proofErr w:type="gramEnd"/>
            <w:r w:rsidRPr="005920BA">
              <w:rPr>
                <w:rFonts w:ascii="Times New Roman" w:hAnsi="Times New Roman"/>
                <w:sz w:val="24"/>
              </w:rPr>
              <w:t xml:space="preserve"> energiaáramlás a tengeri életközösségekben.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Az élőhelyek pusztulásának okai: a prémes állatok vadászata, a túlzott halászat, a bálnavadászat, a szennyvíz, a kőolaj, a radioaktív hullad</w:t>
            </w:r>
            <w:r w:rsidR="00620960">
              <w:rPr>
                <w:rFonts w:ascii="Times New Roman" w:hAnsi="Times New Roman"/>
                <w:sz w:val="24"/>
              </w:rPr>
              <w:t>ék, a turizmus következményei.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 Föld globális problémái:</w:t>
            </w:r>
            <w:r w:rsidR="00620960">
              <w:rPr>
                <w:rFonts w:ascii="Times New Roman" w:hAnsi="Times New Roman"/>
                <w:sz w:val="24"/>
              </w:rPr>
              <w:t xml:space="preserve"> </w:t>
            </w:r>
            <w:r w:rsidRPr="005920BA">
              <w:rPr>
                <w:rFonts w:ascii="Times New Roman" w:hAnsi="Times New Roman"/>
                <w:sz w:val="24"/>
              </w:rPr>
              <w:t xml:space="preserve">túlnépesedés </w:t>
            </w:r>
            <w:r w:rsidR="00620960">
              <w:rPr>
                <w:rFonts w:ascii="Times New Roman" w:hAnsi="Times New Roman"/>
                <w:sz w:val="24"/>
              </w:rPr>
              <w:noBreakHyphen/>
            </w:r>
            <w:r w:rsidRPr="005920BA">
              <w:rPr>
                <w:rFonts w:ascii="Times New Roman" w:hAnsi="Times New Roman"/>
                <w:sz w:val="24"/>
              </w:rPr>
              <w:t xml:space="preserve"> a világ élelmezése, fogyasztási szokások – anyag- és energiaválság, környezetszennyezés – a környezet leromlása.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lastRenderedPageBreak/>
              <w:t>Konkrét példák a biológiának és az orvostudománynak a mezőgazdaságra, az élelmiszeriparra, a népesedésre gyakorolt hatására.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 fenntarthatóság fogalma, az egyéni és közösségi cselekvés lehetőségei a fenntarthatóság érdekében.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Az éghajlat hatása az épített környezetre (pl. hőszigetelés).</w:t>
            </w:r>
          </w:p>
        </w:tc>
        <w:tc>
          <w:tcPr>
            <w:tcW w:w="3434" w:type="dxa"/>
          </w:tcPr>
          <w:p w:rsidR="003A7C54" w:rsidRPr="005920BA" w:rsidRDefault="003A7C54" w:rsidP="006C7D4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lastRenderedPageBreak/>
              <w:t xml:space="preserve">Az extrém környezeti feltételekhez (magas és alacsony hőmérséklet, szárazság) való alkalmazkodás eredményeként kialakuló testfelépítés és életmód összehasonlítása a hideg és a trópusi övben élő élőlények példáin.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Önálló kutatómunka: a világtengerek szennyezésével kapcsolatos problémák.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A megismert élőlények csoportosítása különböző szempontok szerint.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Táplálkozási lánc és táplálékpiramis összeállítása a tengeri élőlényekből.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Példák a fajok közötti kölcsönhatásokra a tengeri életközösségekben.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Kutatómunka: nemzetközi törekvések a környezetszennyezés megakadályozására, illetve a környezeti terhelés csökkentésére. Az ember természeti folyamatokban játszott szerepének kritikus vizsgálata példák alapján.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Az életközösségek, a bioszféra stabil állapotait megzavaró hatások és a lehetséges következmények azonosítása.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 környezeti kár, az ipari és természeti, időjárási katasztrófák okainak elemzése, elkerülésük lehetőségei</w:t>
            </w:r>
            <w:r w:rsidR="003D273B">
              <w:rPr>
                <w:rFonts w:ascii="Times New Roman" w:hAnsi="Times New Roman"/>
                <w:sz w:val="24"/>
              </w:rPr>
              <w:t>nek bemutatása</w:t>
            </w:r>
            <w:r w:rsidRPr="005920BA">
              <w:rPr>
                <w:rFonts w:ascii="Times New Roman" w:hAnsi="Times New Roman"/>
                <w:sz w:val="24"/>
              </w:rPr>
              <w:t>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Az energiaátalakító folyamatok környezeti hatásának elemzése, alternatív energiaátalakítási módok </w:t>
            </w:r>
            <w:r w:rsidR="003D273B">
              <w:rPr>
                <w:rFonts w:ascii="Times New Roman" w:hAnsi="Times New Roman"/>
                <w:sz w:val="24"/>
              </w:rPr>
              <w:t>összehasonlítása</w:t>
            </w:r>
            <w:r w:rsidRPr="005920BA">
              <w:rPr>
                <w:rFonts w:ascii="Times New Roman" w:hAnsi="Times New Roman"/>
                <w:sz w:val="24"/>
              </w:rPr>
              <w:t>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Az energiatakarékos magatartás módszereinek és ezek fontosságának megismerése önálló forráskeresés és feldolgozás alapján.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lastRenderedPageBreak/>
              <w:t>Az ismeretszerzés eredményeinek bemutatása, mások eredményeinek értelmezése, egyéni vélemények megfogalmazása.</w:t>
            </w:r>
          </w:p>
        </w:tc>
        <w:tc>
          <w:tcPr>
            <w:tcW w:w="2363" w:type="dxa"/>
          </w:tcPr>
          <w:p w:rsidR="003A7C54" w:rsidRPr="006C7D42" w:rsidRDefault="003A7C54" w:rsidP="006C7D42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920BA">
              <w:rPr>
                <w:rFonts w:ascii="Times New Roman" w:hAnsi="Times New Roman"/>
                <w:i/>
                <w:sz w:val="24"/>
              </w:rPr>
              <w:lastRenderedPageBreak/>
              <w:t xml:space="preserve">Földrajz: </w:t>
            </w:r>
            <w:r w:rsidRPr="005920BA">
              <w:rPr>
                <w:rFonts w:ascii="Times New Roman" w:hAnsi="Times New Roman"/>
                <w:sz w:val="24"/>
              </w:rPr>
              <w:t>hideg övezet, sarkköri öv, sarkvidéki öv.</w:t>
            </w:r>
          </w:p>
          <w:p w:rsidR="003A7C54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i/>
                <w:sz w:val="24"/>
                <w:lang w:eastAsia="hu-HU"/>
              </w:rPr>
              <w:t>Matematika:</w:t>
            </w:r>
            <w:r w:rsidR="005C6264">
              <w:rPr>
                <w:rFonts w:ascii="Times New Roman" w:hAnsi="Times New Roman"/>
                <w:i/>
                <w:sz w:val="24"/>
                <w:lang w:eastAsia="hu-HU"/>
              </w:rPr>
              <w:t xml:space="preserve"> </w:t>
            </w:r>
            <w:r w:rsidRPr="005920BA">
              <w:rPr>
                <w:rFonts w:ascii="Times New Roman" w:hAnsi="Times New Roman"/>
                <w:sz w:val="24"/>
              </w:rPr>
              <w:t>táblázatok, rajzos modellek, diagramok, grafikonok leolvasása, megértése.</w:t>
            </w:r>
          </w:p>
          <w:p w:rsidR="006C7D42" w:rsidRPr="006C7D42" w:rsidRDefault="006C7D42" w:rsidP="00DF082F">
            <w:pPr>
              <w:spacing w:after="0" w:line="240" w:lineRule="auto"/>
              <w:rPr>
                <w:rFonts w:ascii="Times New Roman" w:hAnsi="Times New Roman"/>
                <w:i/>
                <w:sz w:val="24"/>
                <w:lang w:eastAsia="hu-HU"/>
              </w:rPr>
            </w:pPr>
          </w:p>
          <w:p w:rsidR="003A7C54" w:rsidRPr="005C6264" w:rsidRDefault="003A7C54" w:rsidP="00DF082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920BA">
              <w:rPr>
                <w:rFonts w:ascii="Times New Roman" w:hAnsi="Times New Roman"/>
                <w:i/>
                <w:sz w:val="24"/>
              </w:rPr>
              <w:t>Fizika:</w:t>
            </w:r>
            <w:r w:rsidR="005C6264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920BA">
              <w:rPr>
                <w:rFonts w:ascii="Times New Roman" w:hAnsi="Times New Roman"/>
                <w:sz w:val="24"/>
              </w:rPr>
              <w:t xml:space="preserve">Az energia-megmaradás elvének alkalmazása.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 xml:space="preserve">Az energiatermelés módjai, kockázatai. 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A Nap energiatermelése.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Időjárási jelenségek, a földfelszín és az időjárás kapcsolata. Csapadékfajták.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sz w:val="24"/>
              </w:rPr>
              <w:t>Természeti katasztrófák. Viharok, árvizek, földrengések, cunamik.</w:t>
            </w:r>
          </w:p>
          <w:p w:rsidR="003A7C54" w:rsidRPr="005920BA" w:rsidRDefault="003A7C54" w:rsidP="00DF08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A7C54" w:rsidRPr="005920BA" w:rsidRDefault="003A7C54" w:rsidP="006209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20BA">
              <w:rPr>
                <w:rFonts w:ascii="Times New Roman" w:hAnsi="Times New Roman"/>
                <w:i/>
                <w:sz w:val="24"/>
              </w:rPr>
              <w:t>Magyar nyelv és</w:t>
            </w:r>
            <w:r w:rsidR="00620960">
              <w:rPr>
                <w:rFonts w:ascii="Times New Roman" w:hAnsi="Times New Roman"/>
                <w:i/>
                <w:sz w:val="24"/>
              </w:rPr>
              <w:t xml:space="preserve"> i</w:t>
            </w:r>
            <w:r w:rsidRPr="005920BA">
              <w:rPr>
                <w:rFonts w:ascii="Times New Roman" w:hAnsi="Times New Roman"/>
                <w:i/>
                <w:sz w:val="24"/>
              </w:rPr>
              <w:t>rodalom:</w:t>
            </w:r>
            <w:r w:rsidR="0062096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920BA">
              <w:rPr>
                <w:rFonts w:ascii="Times New Roman" w:hAnsi="Times New Roman"/>
                <w:iCs/>
                <w:sz w:val="24"/>
              </w:rPr>
              <w:t>szövegértés</w:t>
            </w:r>
            <w:r w:rsidRPr="005920BA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5920BA">
              <w:rPr>
                <w:rFonts w:ascii="Times New Roman" w:hAnsi="Times New Roman"/>
                <w:i/>
                <w:iCs/>
                <w:sz w:val="24"/>
              </w:rPr>
              <w:noBreakHyphen/>
              <w:t xml:space="preserve"> </w:t>
            </w:r>
            <w:r w:rsidRPr="005920BA">
              <w:rPr>
                <w:rFonts w:ascii="Times New Roman" w:hAnsi="Times New Roman"/>
                <w:sz w:val="24"/>
              </w:rPr>
              <w:t>a szöveg egységei közötti tartalmi megfelelés felismerése; szövegben elszórt, explicite megfogalmazott információk azonosítása, összekapcsolása, rendezése.</w:t>
            </w:r>
          </w:p>
        </w:tc>
      </w:tr>
      <w:tr w:rsidR="00663C0B" w:rsidTr="00906805">
        <w:tblPrEx>
          <w:tblBorders>
            <w:top w:val="none" w:sz="0" w:space="0" w:color="auto"/>
          </w:tblBorders>
        </w:tblPrEx>
        <w:trPr>
          <w:trHeight w:val="859"/>
        </w:trPr>
        <w:tc>
          <w:tcPr>
            <w:tcW w:w="1875" w:type="dxa"/>
            <w:vAlign w:val="center"/>
          </w:tcPr>
          <w:p w:rsidR="00663C0B" w:rsidRPr="008F0C5C" w:rsidRDefault="00663C0B" w:rsidP="00397BEF">
            <w:pPr>
              <w:pStyle w:val="Cmsor5"/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  <w:t>Kulcsfogalmak/ fogalmak</w:t>
            </w:r>
          </w:p>
        </w:tc>
        <w:tc>
          <w:tcPr>
            <w:tcW w:w="7356" w:type="dxa"/>
            <w:gridSpan w:val="3"/>
            <w:vAlign w:val="center"/>
          </w:tcPr>
          <w:p w:rsidR="00663C0B" w:rsidRDefault="00663C0B" w:rsidP="007C217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Keménylombú erdő, lombhullató erdő, füves puszta, tajga, nyitvatermő, zárvatermő, gerinces, hüllő, madár, emlős; táplálkozási hálózat, táplálkozási piramis.</w:t>
            </w:r>
          </w:p>
        </w:tc>
      </w:tr>
    </w:tbl>
    <w:p w:rsidR="00663C0B" w:rsidRPr="007C2174" w:rsidRDefault="00663C0B" w:rsidP="0089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C0B" w:rsidRPr="007C2174" w:rsidRDefault="00663C0B" w:rsidP="0089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5789"/>
        <w:gridCol w:w="1242"/>
      </w:tblGrid>
      <w:tr w:rsidR="00663C0B" w:rsidRPr="00757F12">
        <w:trPr>
          <w:trHeight w:val="481"/>
        </w:trPr>
        <w:tc>
          <w:tcPr>
            <w:tcW w:w="2109" w:type="dxa"/>
            <w:vAlign w:val="center"/>
          </w:tcPr>
          <w:p w:rsidR="00663C0B" w:rsidRPr="00393D3A" w:rsidRDefault="00663C0B" w:rsidP="00F6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663C0B" w:rsidRPr="00393D3A" w:rsidRDefault="00663C0B" w:rsidP="00F6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551" w:type="dxa"/>
            <w:vAlign w:val="center"/>
          </w:tcPr>
          <w:p w:rsidR="00663C0B" w:rsidRPr="00C77F7E" w:rsidRDefault="00663C0B" w:rsidP="00F6647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7E">
              <w:rPr>
                <w:rFonts w:ascii="Times New Roman" w:hAnsi="Times New Roman" w:cs="Times New Roman"/>
                <w:b/>
                <w:sz w:val="24"/>
                <w:szCs w:val="24"/>
              </w:rPr>
              <w:t>Rend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</w:t>
            </w:r>
            <w:r w:rsidRPr="00C7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élővilág sokféleségében</w:t>
            </w:r>
          </w:p>
        </w:tc>
        <w:tc>
          <w:tcPr>
            <w:tcW w:w="1191" w:type="dxa"/>
            <w:vAlign w:val="center"/>
          </w:tcPr>
          <w:p w:rsidR="00663C0B" w:rsidRDefault="00663C0B" w:rsidP="00F6647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663C0B" w:rsidRPr="00ED6B13" w:rsidRDefault="00DF3727" w:rsidP="00F6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63C0B" w:rsidRPr="00ED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63C0B" w:rsidRPr="00393D3A">
        <w:trPr>
          <w:trHeight w:val="20"/>
        </w:trPr>
        <w:tc>
          <w:tcPr>
            <w:tcW w:w="2109" w:type="dxa"/>
            <w:vAlign w:val="center"/>
          </w:tcPr>
          <w:p w:rsidR="00663C0B" w:rsidRPr="00393D3A" w:rsidRDefault="00663C0B" w:rsidP="008E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</w:tcPr>
          <w:p w:rsidR="00663C0B" w:rsidRDefault="00663C0B" w:rsidP="00F6647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főbb növény- és állatcsopor</w:t>
            </w:r>
            <w:r w:rsidRPr="00D655F3">
              <w:rPr>
                <w:rFonts w:ascii="Times New Roman" w:hAnsi="Times New Roman" w:cs="Times New Roman"/>
                <w:sz w:val="24"/>
                <w:szCs w:val="24"/>
              </w:rPr>
              <w:t>tok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 xml:space="preserve"> tulajdonságai.</w:t>
            </w:r>
          </w:p>
          <w:p w:rsidR="00663C0B" w:rsidRPr="00393D3A" w:rsidRDefault="00663C0B" w:rsidP="00662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D66D9">
              <w:rPr>
                <w:rFonts w:ascii="Times New Roman" w:hAnsi="Times New Roman" w:cs="Times New Roman"/>
                <w:sz w:val="24"/>
                <w:szCs w:val="24"/>
              </w:rPr>
              <w:t xml:space="preserve"> környezethez való alkalmazkodás formái; a testfelépítés, életmód, élőhely és viselkedés kapcsolat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663C0B" w:rsidRPr="00AC7C23">
        <w:trPr>
          <w:trHeight w:val="1563"/>
        </w:trPr>
        <w:tc>
          <w:tcPr>
            <w:tcW w:w="2109" w:type="dxa"/>
            <w:vAlign w:val="center"/>
          </w:tcPr>
          <w:p w:rsidR="00663C0B" w:rsidRPr="00393D3A" w:rsidRDefault="005F7333" w:rsidP="008E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</w:tcPr>
          <w:p w:rsidR="00663C0B" w:rsidRDefault="00663C0B" w:rsidP="00F6647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élővilág rendszerezésében érvényesülő szempontok értelmezése.</w:t>
            </w:r>
          </w:p>
          <w:p w:rsidR="00663C0B" w:rsidRDefault="00663C0B" w:rsidP="0066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hierarchikus rendszerezés elvének alkalmazása.</w:t>
            </w:r>
          </w:p>
          <w:p w:rsidR="00663C0B" w:rsidRPr="003210A1" w:rsidRDefault="00663C0B" w:rsidP="00662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0A1">
              <w:rPr>
                <w:rFonts w:ascii="Times New Roman" w:hAnsi="Times New Roman" w:cs="Times New Roman"/>
                <w:sz w:val="24"/>
                <w:szCs w:val="24"/>
              </w:rPr>
              <w:t>A tudományos modellek változásának felismerése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0B" w:rsidRPr="00AC7C23" w:rsidRDefault="00663C0B" w:rsidP="00662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tudományos módsze</w:t>
            </w:r>
            <w:r w:rsidRPr="003210A1">
              <w:rPr>
                <w:rFonts w:ascii="Times New Roman" w:hAnsi="Times New Roman" w:cs="Times New Roman"/>
                <w:sz w:val="24"/>
                <w:szCs w:val="24"/>
              </w:rPr>
              <w:t>rek és a nem tudományos elképzel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ések megkülön</w:t>
            </w:r>
            <w:r w:rsidRPr="003210A1">
              <w:rPr>
                <w:rFonts w:ascii="Times New Roman" w:hAnsi="Times New Roman" w:cs="Times New Roman"/>
                <w:sz w:val="24"/>
                <w:szCs w:val="24"/>
              </w:rPr>
              <w:t>böztetése.</w:t>
            </w:r>
          </w:p>
        </w:tc>
      </w:tr>
    </w:tbl>
    <w:p w:rsidR="00F66478" w:rsidRDefault="00F66478" w:rsidP="008F14E4">
      <w:pPr>
        <w:pStyle w:val="Cmsor3"/>
        <w:spacing w:before="0"/>
        <w:rPr>
          <w:rFonts w:ascii="Times New Roman" w:hAnsi="Times New Roman"/>
          <w:color w:val="auto"/>
          <w:sz w:val="24"/>
          <w:szCs w:val="24"/>
          <w:lang w:eastAsia="en-US"/>
        </w:rPr>
        <w:sectPr w:rsidR="00F66478" w:rsidSect="003A7C54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3426"/>
        <w:gridCol w:w="2379"/>
      </w:tblGrid>
      <w:tr w:rsidR="00663C0B" w:rsidRPr="00393D3A">
        <w:trPr>
          <w:trHeight w:val="20"/>
        </w:trPr>
        <w:tc>
          <w:tcPr>
            <w:tcW w:w="3428" w:type="dxa"/>
            <w:tcBorders>
              <w:top w:val="single" w:sz="4" w:space="0" w:color="auto"/>
            </w:tcBorders>
            <w:vAlign w:val="center"/>
          </w:tcPr>
          <w:p w:rsidR="00663C0B" w:rsidRPr="008F0C5C" w:rsidRDefault="000065CB" w:rsidP="003A7C54">
            <w:pPr>
              <w:pStyle w:val="Cmsor3"/>
              <w:keepNext w:val="0"/>
              <w:keepLines w:val="0"/>
              <w:spacing w:before="120"/>
              <w:jc w:val="center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val="hu-HU" w:eastAsia="hu-HU"/>
              </w:rPr>
            </w:pPr>
            <w:r w:rsidRPr="008F0C5C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val="hu-HU" w:eastAsia="hu-HU"/>
              </w:rPr>
              <w:t xml:space="preserve">Problémák, jelenségek, </w:t>
            </w:r>
            <w:r w:rsidR="00663C0B" w:rsidRPr="008F0C5C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val="hu-HU" w:eastAsia="hu-HU"/>
              </w:rPr>
              <w:t>gyakorlati alkalmazások, ismeretek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663C0B" w:rsidRPr="000065CB" w:rsidRDefault="00663C0B" w:rsidP="000065CB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0065CB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63C0B" w:rsidRPr="000065CB" w:rsidRDefault="000065CB" w:rsidP="000065C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Kapcsolódási pontok</w:t>
            </w:r>
          </w:p>
        </w:tc>
      </w:tr>
      <w:tr w:rsidR="00663C0B" w:rsidRPr="00393D3A">
        <w:trPr>
          <w:trHeight w:val="20"/>
        </w:trPr>
        <w:tc>
          <w:tcPr>
            <w:tcW w:w="3428" w:type="dxa"/>
          </w:tcPr>
          <w:p w:rsidR="00663C0B" w:rsidRPr="00F66478" w:rsidRDefault="00663C0B" w:rsidP="00CA461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7C2174">
              <w:rPr>
                <w:rFonts w:ascii="Times New Roman" w:hAnsi="Times New Roman"/>
                <w:i/>
                <w:sz w:val="24"/>
              </w:rPr>
              <w:t>Problémák, jelenségek, gyakorlati alkalmazások</w:t>
            </w:r>
            <w:r w:rsidRPr="00F66478">
              <w:rPr>
                <w:rFonts w:ascii="Times New Roman" w:hAnsi="Times New Roman"/>
                <w:sz w:val="24"/>
              </w:rPr>
              <w:t>:</w:t>
            </w:r>
          </w:p>
          <w:p w:rsidR="00663C0B" w:rsidRPr="006C7D42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 xml:space="preserve">Mire jó a dolgok (könyvek, zenék, ruhák, gyűjtemények) csoportosítása és rendszerezése a hétköznapi életben? </w:t>
            </w:r>
          </w:p>
          <w:p w:rsidR="00663C0B" w:rsidRPr="006C7D42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>Milyen szempontok szerint lehet csoportosítani az élőlényeket?</w:t>
            </w:r>
          </w:p>
          <w:p w:rsidR="00663C0B" w:rsidRDefault="00894732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Miért nem igaz,</w:t>
            </w:r>
            <w:r w:rsidR="00663C0B" w:rsidRPr="00F66478">
              <w:rPr>
                <w:rFonts w:ascii="Times New Roman" w:hAnsi="Times New Roman" w:cs="Times New Roman"/>
                <w:sz w:val="24"/>
              </w:rPr>
              <w:t xml:space="preserve"> hogy az ember a majomtól származik? </w:t>
            </w:r>
          </w:p>
          <w:p w:rsidR="007C2174" w:rsidRPr="00F66478" w:rsidRDefault="007C2174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2174">
              <w:rPr>
                <w:rFonts w:ascii="Times New Roman" w:hAnsi="Times New Roman"/>
                <w:i/>
                <w:sz w:val="24"/>
              </w:rPr>
              <w:t>Ismeretek</w:t>
            </w:r>
            <w:r w:rsidRPr="00F66478">
              <w:rPr>
                <w:rFonts w:ascii="Times New Roman" w:hAnsi="Times New Roman"/>
                <w:sz w:val="24"/>
              </w:rPr>
              <w:t>: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>Az élőlények csoportosításának lehetőségei.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>A tudományos rendszerezés alapelvei a leszármazás elve, és néhány jellegzetes bizonyítéka.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lastRenderedPageBreak/>
              <w:t>Az élővilág törzsfejlődésének időskálája.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>Baktériumok, egyszerű eukarióták, gombák, növények és állatok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 xml:space="preserve">általános jellemzői. 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 xml:space="preserve">A növények és állatok országa jellegzetes törzseinek általános jellemzői. </w:t>
            </w:r>
          </w:p>
        </w:tc>
        <w:tc>
          <w:tcPr>
            <w:tcW w:w="3428" w:type="dxa"/>
          </w:tcPr>
          <w:p w:rsidR="00663C0B" w:rsidRPr="00F66478" w:rsidRDefault="00663C0B" w:rsidP="006C7D4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lastRenderedPageBreak/>
              <w:t>A rendszerezés és a csoportosítás közti különbség megértése.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 xml:space="preserve">Irányított adatgyűjtés, majd vita a darwinizmussal és az evolúcióval kapcsolatos hitekről és tévhitekről. </w:t>
            </w:r>
          </w:p>
          <w:p w:rsidR="00663C0B" w:rsidRPr="00F66478" w:rsidRDefault="003D273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Főbb r</w:t>
            </w:r>
            <w:r w:rsidR="00663C0B" w:rsidRPr="00F66478">
              <w:rPr>
                <w:rFonts w:ascii="Times New Roman" w:hAnsi="Times New Roman" w:cs="Times New Roman"/>
                <w:sz w:val="24"/>
              </w:rPr>
              <w:t>endszertani kategóriák (ország, törzs, osztály, faj) megnevezése, a közöttük lévő kapcsolat ábrázolása.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>A földtörténeti, az evolúciós és a történelmi idő viszonyának bemutatása, az egyes változások egymáshoz való viszonyának érzékelése.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lastRenderedPageBreak/>
              <w:t>A hazai életközösségek jellegzetes fajainak rendszertani besorolása (ország, törzs).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 xml:space="preserve">A főbb rendszertani csoportok jellemzőinek felismerése 1-1 tipikus képviselőjének példáján. 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 xml:space="preserve">Egy magyar múzeumban, nemzeti parkban, természettudományi gyűjteményben stb. tett látogatás során látott, korábban ismeretlen fajok elhelyezése – a testfelépítés jellegzetességei alapján </w:t>
            </w:r>
            <w:r w:rsidRPr="00F66478">
              <w:rPr>
                <w:rFonts w:ascii="Times New Roman" w:hAnsi="Times New Roman" w:cs="Times New Roman"/>
                <w:sz w:val="24"/>
              </w:rPr>
              <w:noBreakHyphen/>
              <w:t xml:space="preserve"> a fő rendszertani kategóriákban.</w:t>
            </w:r>
          </w:p>
        </w:tc>
        <w:tc>
          <w:tcPr>
            <w:tcW w:w="2381" w:type="dxa"/>
          </w:tcPr>
          <w:p w:rsidR="00663C0B" w:rsidRPr="008E3FE6" w:rsidRDefault="00663C0B" w:rsidP="008E3FE6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CA4616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>Magyar nyelv és irodalom</w:t>
            </w:r>
            <w:r w:rsidR="00CA4616">
              <w:rPr>
                <w:rFonts w:ascii="Times New Roman" w:hAnsi="Times New Roman" w:cs="Times New Roman"/>
                <w:bCs/>
                <w:i/>
                <w:sz w:val="24"/>
              </w:rPr>
              <w:t xml:space="preserve">: </w:t>
            </w:r>
            <w:r w:rsidRPr="00F66478">
              <w:rPr>
                <w:rFonts w:ascii="Times New Roman" w:hAnsi="Times New Roman" w:cs="Times New Roman"/>
                <w:sz w:val="24"/>
              </w:rPr>
              <w:t>Egy hétköznapi kifejezés (rendszerezés) alkalmi jelentésének felismerése; a szöveg egységei közötti tartalmi megfelelés felismerése</w:t>
            </w:r>
            <w:r w:rsidR="007C2174">
              <w:rPr>
                <w:rFonts w:ascii="Times New Roman" w:hAnsi="Times New Roman" w:cs="Times New Roman"/>
                <w:sz w:val="24"/>
              </w:rPr>
              <w:t>.</w:t>
            </w:r>
            <w:r w:rsidR="008E3FE6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Pr="00F66478">
              <w:rPr>
                <w:rFonts w:ascii="Times New Roman" w:hAnsi="Times New Roman" w:cs="Times New Roman"/>
                <w:bCs/>
                <w:sz w:val="24"/>
              </w:rPr>
              <w:t>Kulturált könyvtárhasználat.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663C0B" w:rsidRPr="00CA4616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CA4616">
              <w:rPr>
                <w:rFonts w:ascii="Times New Roman" w:hAnsi="Times New Roman" w:cs="Times New Roman"/>
                <w:bCs/>
                <w:i/>
                <w:sz w:val="24"/>
              </w:rPr>
              <w:t>Matematika</w:t>
            </w:r>
            <w:r w:rsidR="00CA4616">
              <w:rPr>
                <w:rFonts w:ascii="Times New Roman" w:hAnsi="Times New Roman" w:cs="Times New Roman"/>
                <w:bCs/>
                <w:i/>
                <w:sz w:val="24"/>
              </w:rPr>
              <w:t xml:space="preserve">: </w:t>
            </w:r>
            <w:r w:rsidR="008E3FE6">
              <w:rPr>
                <w:rFonts w:ascii="Times New Roman" w:hAnsi="Times New Roman" w:cs="Times New Roman"/>
                <w:sz w:val="24"/>
                <w:lang w:eastAsia="hu-HU"/>
              </w:rPr>
              <w:t xml:space="preserve">Halmazok </w:t>
            </w: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>eszközjellegű használata</w:t>
            </w:r>
            <w:r w:rsidR="007C2174">
              <w:rPr>
                <w:rFonts w:ascii="Times New Roman" w:hAnsi="Times New Roman" w:cs="Times New Roman"/>
                <w:sz w:val="24"/>
                <w:lang w:eastAsia="hu-HU"/>
              </w:rPr>
              <w:t>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6478">
              <w:rPr>
                <w:rFonts w:ascii="Times New Roman" w:hAnsi="Times New Roman" w:cs="Times New Roman"/>
                <w:sz w:val="24"/>
              </w:rPr>
              <w:t xml:space="preserve">Fogalmak egymáshoz való viszonya: alá- és </w:t>
            </w:r>
            <w:r w:rsidRPr="00F66478">
              <w:rPr>
                <w:rFonts w:ascii="Times New Roman" w:hAnsi="Times New Roman" w:cs="Times New Roman"/>
                <w:sz w:val="24"/>
              </w:rPr>
              <w:lastRenderedPageBreak/>
              <w:t>fölérende</w:t>
            </w:r>
            <w:r w:rsidR="007C2174">
              <w:rPr>
                <w:rFonts w:ascii="Times New Roman" w:hAnsi="Times New Roman" w:cs="Times New Roman"/>
                <w:sz w:val="24"/>
              </w:rPr>
              <w:t>ltségi viszony; mellérendeltség.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>Rendszerezést segítő eszközök és algoritmusok.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CA4616">
              <w:rPr>
                <w:rFonts w:ascii="Times New Roman" w:hAnsi="Times New Roman" w:cs="Times New Roman"/>
                <w:i/>
                <w:sz w:val="24"/>
                <w:lang w:eastAsia="hu-HU"/>
              </w:rPr>
              <w:t>Földrajz</w:t>
            </w:r>
            <w:r w:rsidR="00CA4616">
              <w:rPr>
                <w:rFonts w:ascii="Times New Roman" w:hAnsi="Times New Roman" w:cs="Times New Roman"/>
                <w:i/>
                <w:sz w:val="24"/>
                <w:lang w:eastAsia="hu-HU"/>
              </w:rPr>
              <w:t>:</w:t>
            </w:r>
            <w:r w:rsidR="005C0F7D">
              <w:rPr>
                <w:rFonts w:ascii="Times New Roman" w:hAnsi="Times New Roman" w:cs="Times New Roman"/>
                <w:i/>
                <w:sz w:val="24"/>
                <w:lang w:eastAsia="hu-HU"/>
              </w:rPr>
              <w:t xml:space="preserve"> a</w:t>
            </w: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 xml:space="preserve"> természetföldrajzi folyamatok és</w:t>
            </w:r>
            <w:r w:rsidR="007C2174">
              <w:rPr>
                <w:rFonts w:ascii="Times New Roman" w:hAnsi="Times New Roman" w:cs="Times New Roman"/>
                <w:sz w:val="24"/>
                <w:lang w:eastAsia="hu-HU"/>
              </w:rPr>
              <w:t xml:space="preserve"> </w:t>
            </w: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>a történelmi események</w:t>
            </w:r>
            <w:r w:rsidR="007C2174">
              <w:rPr>
                <w:rFonts w:ascii="Times New Roman" w:hAnsi="Times New Roman" w:cs="Times New Roman"/>
                <w:sz w:val="24"/>
                <w:lang w:eastAsia="hu-HU"/>
              </w:rPr>
              <w:t xml:space="preserve"> </w:t>
            </w: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>időnagyságrendi és időtartambeli</w:t>
            </w:r>
            <w:r w:rsidR="007C2174">
              <w:rPr>
                <w:rFonts w:ascii="Times New Roman" w:hAnsi="Times New Roman" w:cs="Times New Roman"/>
                <w:sz w:val="24"/>
                <w:lang w:eastAsia="hu-HU"/>
              </w:rPr>
              <w:t xml:space="preserve"> </w:t>
            </w: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>különbségei.</w:t>
            </w:r>
          </w:p>
          <w:p w:rsidR="00663C0B" w:rsidRPr="00F66478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hu-HU"/>
              </w:rPr>
            </w:pPr>
          </w:p>
          <w:p w:rsidR="00663C0B" w:rsidRPr="00CA4616" w:rsidRDefault="00663C0B" w:rsidP="00F664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eastAsia="hu-HU"/>
              </w:rPr>
            </w:pPr>
            <w:r w:rsidRPr="00CA4616">
              <w:rPr>
                <w:rFonts w:ascii="Times New Roman" w:hAnsi="Times New Roman" w:cs="Times New Roman"/>
                <w:i/>
                <w:sz w:val="24"/>
                <w:lang w:eastAsia="hu-HU"/>
              </w:rPr>
              <w:t>Történelem</w:t>
            </w:r>
            <w:r w:rsidR="006C7D42">
              <w:rPr>
                <w:rFonts w:ascii="Times New Roman" w:hAnsi="Times New Roman" w:cs="Times New Roman"/>
                <w:i/>
                <w:sz w:val="24"/>
                <w:lang w:eastAsia="hu-HU"/>
              </w:rPr>
              <w:t>, társadalmi és állampolgári ismeretek</w:t>
            </w:r>
            <w:r w:rsidR="00CA4616">
              <w:rPr>
                <w:rFonts w:ascii="Times New Roman" w:hAnsi="Times New Roman" w:cs="Times New Roman"/>
                <w:i/>
                <w:sz w:val="24"/>
                <w:lang w:eastAsia="hu-HU"/>
              </w:rPr>
              <w:t xml:space="preserve">: </w:t>
            </w:r>
            <w:r w:rsidRPr="00F66478">
              <w:rPr>
                <w:rFonts w:ascii="Times New Roman" w:hAnsi="Times New Roman" w:cs="Times New Roman"/>
                <w:sz w:val="24"/>
                <w:lang w:eastAsia="hu-HU"/>
              </w:rPr>
              <w:t>tájékozódás a térben és időben.</w:t>
            </w:r>
            <w:r w:rsidRPr="00F664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A4616" w:rsidRDefault="00CA4616" w:rsidP="00F66478">
      <w:pPr>
        <w:pStyle w:val="Cmsor5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sectPr w:rsidR="00CA4616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7359"/>
      </w:tblGrid>
      <w:tr w:rsidR="00663C0B" w:rsidRPr="00393D3A">
        <w:trPr>
          <w:trHeight w:val="20"/>
        </w:trPr>
        <w:tc>
          <w:tcPr>
            <w:tcW w:w="1826" w:type="dxa"/>
          </w:tcPr>
          <w:p w:rsidR="00663C0B" w:rsidRPr="008F0C5C" w:rsidRDefault="00663C0B" w:rsidP="007C2174">
            <w:pPr>
              <w:pStyle w:val="Cmsor5"/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  <w:t>Kulcsfogalmak/ fogalmak</w:t>
            </w:r>
          </w:p>
        </w:tc>
        <w:tc>
          <w:tcPr>
            <w:tcW w:w="7176" w:type="dxa"/>
          </w:tcPr>
          <w:p w:rsidR="00663C0B" w:rsidRPr="00393D3A" w:rsidRDefault="00663C0B" w:rsidP="00CA46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210A1">
              <w:rPr>
                <w:rFonts w:ascii="Times New Roman" w:hAnsi="Times New Roman" w:cs="Times New Roman"/>
                <w:sz w:val="24"/>
                <w:szCs w:val="24"/>
              </w:rPr>
              <w:t>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zerezés, rendszertani kategória; ország, törzs, osztály.</w:t>
            </w:r>
          </w:p>
        </w:tc>
      </w:tr>
    </w:tbl>
    <w:p w:rsidR="00663C0B" w:rsidRPr="007C2174" w:rsidRDefault="00663C0B" w:rsidP="0089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C0B" w:rsidRPr="007C2174" w:rsidRDefault="00663C0B" w:rsidP="00890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5954"/>
        <w:gridCol w:w="1214"/>
      </w:tblGrid>
      <w:tr w:rsidR="000F2349">
        <w:trPr>
          <w:trHeight w:val="384"/>
        </w:trPr>
        <w:tc>
          <w:tcPr>
            <w:tcW w:w="2063" w:type="dxa"/>
            <w:vAlign w:val="center"/>
          </w:tcPr>
          <w:p w:rsidR="000F2349" w:rsidRDefault="000F2349" w:rsidP="008E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0F2349" w:rsidRDefault="000F2349" w:rsidP="008E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954" w:type="dxa"/>
            <w:vAlign w:val="center"/>
          </w:tcPr>
          <w:p w:rsidR="000F2349" w:rsidRPr="00CA4616" w:rsidRDefault="000F2349" w:rsidP="008E3F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7E">
              <w:rPr>
                <w:rFonts w:ascii="Times New Roman" w:hAnsi="Times New Roman" w:cs="Times New Roman"/>
                <w:b/>
                <w:sz w:val="24"/>
                <w:szCs w:val="24"/>
              </w:rPr>
              <w:t>Részekből egész</w:t>
            </w:r>
          </w:p>
        </w:tc>
        <w:tc>
          <w:tcPr>
            <w:tcW w:w="1214" w:type="dxa"/>
            <w:vAlign w:val="center"/>
          </w:tcPr>
          <w:p w:rsidR="000F2349" w:rsidRDefault="000F2349" w:rsidP="008E3F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0F2349" w:rsidRPr="00ED6B13" w:rsidRDefault="00DF3727" w:rsidP="008E3FE6">
            <w:pPr>
              <w:pStyle w:val="Beoszts"/>
              <w:overflowPunct/>
              <w:autoSpaceDE/>
              <w:adjustRightInd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F2349" w:rsidRPr="00ED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0F2349">
        <w:trPr>
          <w:trHeight w:val="702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0F2349" w:rsidRDefault="000F2349" w:rsidP="000F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8" w:type="dxa"/>
            <w:gridSpan w:val="2"/>
            <w:tcBorders>
              <w:bottom w:val="single" w:sz="4" w:space="0" w:color="auto"/>
            </w:tcBorders>
          </w:tcPr>
          <w:p w:rsidR="000F2349" w:rsidRDefault="000F2349" w:rsidP="00314C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növények és az állatok testfelépítése; táplálkozási lánc; szaporodási típusok a növény- és az állatvilágban. </w:t>
            </w:r>
          </w:p>
        </w:tc>
      </w:tr>
      <w:tr w:rsidR="000F2349" w:rsidTr="007C2174">
        <w:trPr>
          <w:trHeight w:val="274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0F2349" w:rsidRDefault="005F7333" w:rsidP="000F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8" w:type="dxa"/>
            <w:gridSpan w:val="2"/>
            <w:tcBorders>
              <w:bottom w:val="single" w:sz="4" w:space="0" w:color="auto"/>
            </w:tcBorders>
          </w:tcPr>
          <w:p w:rsidR="000F2349" w:rsidRPr="003E04E1" w:rsidRDefault="000F2349" w:rsidP="000F23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rendszerszemlélet fejlesztése</w:t>
            </w:r>
            <w:r w:rsidRPr="003E04E1">
              <w:rPr>
                <w:rFonts w:ascii="Times New Roman" w:hAnsi="Times New Roman" w:cs="Times New Roman"/>
                <w:sz w:val="24"/>
                <w:szCs w:val="24"/>
              </w:rPr>
              <w:t xml:space="preserve"> rendszer és környe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zete kapcsolatának elemzésén keresztül</w:t>
            </w:r>
            <w:r w:rsidRPr="003E0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349" w:rsidRDefault="000F2349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rész és egész viszonyának felismerése az élő egységes egész és a benne összehangoltan működő szerve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ződési szintek összefüggésében.</w:t>
            </w:r>
          </w:p>
          <w:p w:rsidR="000F2349" w:rsidRDefault="000F2349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növényi és az állati sejt hasonlóságainak megállapításával a természet egységére vonatkozó elképzelések formálása.</w:t>
            </w:r>
          </w:p>
          <w:p w:rsidR="000F2349" w:rsidRDefault="000F2349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ember természetben elfoglalt helye a természetben megjelenő méretek és 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nagyságrendek érzékeltetésével.</w:t>
            </w:r>
          </w:p>
          <w:p w:rsidR="000F2349" w:rsidRDefault="000F2349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6">
              <w:rPr>
                <w:rFonts w:ascii="Times New Roman" w:hAnsi="Times New Roman" w:cs="Times New Roman"/>
                <w:sz w:val="24"/>
                <w:szCs w:val="24"/>
              </w:rPr>
              <w:t>A sejtszintű és a szervezetszintű életfolyamato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összekapcsolása a növényi sejt és növényi szervek működésének példáján.</w:t>
            </w:r>
          </w:p>
        </w:tc>
      </w:tr>
    </w:tbl>
    <w:p w:rsidR="00314C7E" w:rsidRDefault="00314C7E" w:rsidP="00CA4616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  <w:sectPr w:rsidR="00314C7E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3446"/>
        <w:gridCol w:w="2340"/>
      </w:tblGrid>
      <w:tr w:rsidR="000F2349" w:rsidRPr="00CA4616">
        <w:trPr>
          <w:trHeight w:val="20"/>
        </w:trPr>
        <w:tc>
          <w:tcPr>
            <w:tcW w:w="3445" w:type="dxa"/>
            <w:tcBorders>
              <w:top w:val="single" w:sz="4" w:space="0" w:color="auto"/>
            </w:tcBorders>
            <w:vAlign w:val="center"/>
          </w:tcPr>
          <w:p w:rsidR="000F2349" w:rsidRPr="00CA4616" w:rsidRDefault="000F2349" w:rsidP="00CA461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A4616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vAlign w:val="center"/>
          </w:tcPr>
          <w:p w:rsidR="000F2349" w:rsidRPr="00CA4616" w:rsidRDefault="000F2349" w:rsidP="00CA461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A4616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F2349" w:rsidRPr="00CA4616" w:rsidRDefault="000F2349" w:rsidP="00CA461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A4616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0F2349" w:rsidRPr="00CA4616">
        <w:trPr>
          <w:trHeight w:val="20"/>
        </w:trPr>
        <w:tc>
          <w:tcPr>
            <w:tcW w:w="3445" w:type="dxa"/>
          </w:tcPr>
          <w:p w:rsidR="000F2349" w:rsidRPr="005C0F7D" w:rsidRDefault="000F2349" w:rsidP="00314C7E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5C0F7D">
              <w:rPr>
                <w:rFonts w:ascii="Times New Roman" w:hAnsi="Times New Roman"/>
                <w:i/>
                <w:sz w:val="24"/>
              </w:rPr>
              <w:t>Problémák, jelenségek, gyakorlati alkalmazások: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lastRenderedPageBreak/>
              <w:t xml:space="preserve">Hogyan tudunk különbséget tenni élő és élettelen, növény és állat között?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Miben egyezik, és miben különbözik a madarak tojása, a halak ikrája és a mohák spórája?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Minek a megfigyelésére használunk távcsövet, tükröt, nagyítót, mikroszkópot? </w:t>
            </w:r>
          </w:p>
          <w:p w:rsidR="000F2349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Mi a magyarázata annak, hogy a táplálkozási láncok általában zöld </w:t>
            </w:r>
            <w:r w:rsidR="006C7D42">
              <w:rPr>
                <w:rFonts w:ascii="Times New Roman" w:hAnsi="Times New Roman"/>
                <w:sz w:val="24"/>
              </w:rPr>
              <w:t>növénnyel kezdődnek?</w:t>
            </w:r>
          </w:p>
          <w:p w:rsidR="006C7D42" w:rsidRPr="00CA4616" w:rsidRDefault="006C7D42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F2349" w:rsidRPr="006C7D42" w:rsidRDefault="000F2349" w:rsidP="00CA461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6C7D42">
              <w:rPr>
                <w:rFonts w:ascii="Times New Roman" w:hAnsi="Times New Roman"/>
                <w:i/>
                <w:sz w:val="24"/>
              </w:rPr>
              <w:t>Ismeretek: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Az élő </w:t>
            </w:r>
            <w:proofErr w:type="gramStart"/>
            <w:r w:rsidRPr="00CA4616">
              <w:rPr>
                <w:rFonts w:ascii="Times New Roman" w:hAnsi="Times New Roman"/>
                <w:sz w:val="24"/>
              </w:rPr>
              <w:t>szervezet</w:t>
            </w:r>
            <w:proofErr w:type="gramEnd"/>
            <w:r w:rsidRPr="00CA4616">
              <w:rPr>
                <w:rFonts w:ascii="Times New Roman" w:hAnsi="Times New Roman"/>
                <w:sz w:val="24"/>
              </w:rPr>
              <w:t xml:space="preserve"> mint nyitott rendszer.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 rendszer és a környezet fogalma, kapcsolata, biológiai értelmezése.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 biológiai szerveződés egyeden belüli szintjei, a szintek közötti kapcsolatok.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Testszerveződés a növény- és állatvilágban.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Az </w:t>
            </w:r>
            <w:proofErr w:type="spellStart"/>
            <w:r w:rsidRPr="00CA4616">
              <w:rPr>
                <w:rFonts w:ascii="Times New Roman" w:hAnsi="Times New Roman"/>
                <w:sz w:val="24"/>
              </w:rPr>
              <w:t>eukarióta</w:t>
            </w:r>
            <w:proofErr w:type="spellEnd"/>
            <w:r w:rsidRPr="00CA4616">
              <w:rPr>
                <w:rFonts w:ascii="Times New Roman" w:hAnsi="Times New Roman"/>
                <w:sz w:val="24"/>
              </w:rPr>
              <w:t xml:space="preserve"> sejt fénymik</w:t>
            </w:r>
            <w:r w:rsidR="00345FDC">
              <w:rPr>
                <w:rFonts w:ascii="Times New Roman" w:hAnsi="Times New Roman"/>
                <w:sz w:val="24"/>
              </w:rPr>
              <w:softHyphen/>
            </w:r>
            <w:r w:rsidRPr="00CA4616">
              <w:rPr>
                <w:rFonts w:ascii="Times New Roman" w:hAnsi="Times New Roman"/>
                <w:sz w:val="24"/>
              </w:rPr>
              <w:t>rosz</w:t>
            </w:r>
            <w:r w:rsidR="00345FDC">
              <w:rPr>
                <w:rFonts w:ascii="Times New Roman" w:hAnsi="Times New Roman"/>
                <w:sz w:val="24"/>
              </w:rPr>
              <w:softHyphen/>
            </w:r>
            <w:r w:rsidRPr="00CA4616">
              <w:rPr>
                <w:rFonts w:ascii="Times New Roman" w:hAnsi="Times New Roman"/>
                <w:sz w:val="24"/>
              </w:rPr>
              <w:t xml:space="preserve">kópos szerkezete, a fő sejtalkotók (sejthártya, sejtplazma, sejtmag) szerepe a sejt életfolyamataiban.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 fény-</w:t>
            </w:r>
            <w:r w:rsidR="005C0F7D">
              <w:rPr>
                <w:rFonts w:ascii="Times New Roman" w:hAnsi="Times New Roman"/>
                <w:sz w:val="24"/>
              </w:rPr>
              <w:t>,</w:t>
            </w:r>
            <w:r w:rsidRPr="00CA4616">
              <w:rPr>
                <w:rFonts w:ascii="Times New Roman" w:hAnsi="Times New Roman"/>
                <w:sz w:val="24"/>
              </w:rPr>
              <w:t xml:space="preserve"> illetve az elektron</w:t>
            </w:r>
            <w:r w:rsidR="00345FDC">
              <w:rPr>
                <w:rFonts w:ascii="Times New Roman" w:hAnsi="Times New Roman"/>
                <w:sz w:val="24"/>
              </w:rPr>
              <w:softHyphen/>
            </w:r>
            <w:r w:rsidRPr="00CA4616">
              <w:rPr>
                <w:rFonts w:ascii="Times New Roman" w:hAnsi="Times New Roman"/>
                <w:sz w:val="24"/>
              </w:rPr>
              <w:t>mik</w:t>
            </w:r>
            <w:r w:rsidR="00345FDC">
              <w:rPr>
                <w:rFonts w:ascii="Times New Roman" w:hAnsi="Times New Roman"/>
                <w:sz w:val="24"/>
              </w:rPr>
              <w:softHyphen/>
            </w:r>
            <w:r w:rsidRPr="00CA4616">
              <w:rPr>
                <w:rFonts w:ascii="Times New Roman" w:hAnsi="Times New Roman"/>
                <w:sz w:val="24"/>
              </w:rPr>
              <w:t>roszkóp felfedezése, jelentősége a természettudományos megismerésben.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A sejtosztódás fő típusai, és szerepük az egyed, illetve a faj fennmaradása szempontjából.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A növényi és az állati szövetek fő típusai, jellemzésük.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 növények táplálkozásának és légzésének kapcsolata; jelentő</w:t>
            </w:r>
            <w:r w:rsidR="00345FDC">
              <w:rPr>
                <w:rFonts w:ascii="Times New Roman" w:hAnsi="Times New Roman"/>
                <w:sz w:val="24"/>
              </w:rPr>
              <w:softHyphen/>
            </w:r>
            <w:r w:rsidRPr="00CA4616">
              <w:rPr>
                <w:rFonts w:ascii="Times New Roman" w:hAnsi="Times New Roman"/>
                <w:sz w:val="24"/>
              </w:rPr>
              <w:t xml:space="preserve">sége a földi élet szempontjából.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Az élőlényeket/sejteket felépítő anyagok (víz, ásványi anyagok, szénhidrátok, zsírok és olajok, fehérjék, vitaminok) és szerepük az életműködések megvalósulásában.</w:t>
            </w:r>
          </w:p>
          <w:p w:rsidR="000F2349" w:rsidRPr="00CA4616" w:rsidRDefault="005C0F7D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24"/>
              </w:rPr>
              <w:t>szaporodás</w:t>
            </w:r>
            <w:proofErr w:type="gramEnd"/>
            <w:r w:rsidR="000F2349" w:rsidRPr="00CA4616">
              <w:rPr>
                <w:rFonts w:ascii="Times New Roman" w:hAnsi="Times New Roman"/>
                <w:sz w:val="24"/>
              </w:rPr>
              <w:t xml:space="preserve"> mint a faj fennmaradását biztosító életjelenség. Fő típusai. </w:t>
            </w:r>
          </w:p>
        </w:tc>
        <w:tc>
          <w:tcPr>
            <w:tcW w:w="3446" w:type="dxa"/>
          </w:tcPr>
          <w:p w:rsidR="000F2349" w:rsidRPr="00CA4616" w:rsidRDefault="000F2349" w:rsidP="006C7D4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lastRenderedPageBreak/>
              <w:t xml:space="preserve">Az élővilág méretskálája: a szerveződési szintek nagyságrendjének összehasonlítása.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lastRenderedPageBreak/>
              <w:t>A rendszer és a környezet fogalmának értelmezése az egyed, és az egyed alatti szerveződési szinteken.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 rendszerek egymásba ágyazottságának értelmezése az egyeden belüli biológiai szerveződési szintek példáján.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Növényi és állati sejt megfigyelése, összehasonlításuk.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A felépítés és a működés összefüggései a növényi és az állati sejt példáján.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Kutatómunka a mikroszkópok felfedezésével és működésével kapcsolatban.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Növényi és állati sejtek megfigyelése fénymikroszkópban.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 sejtosztódási típusok összehasonlítása az információátadás szempontjából.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Néhány jellegzetes növényi és állati szövettípus vizsgálata; a struktúra és a funkció közötti kapcsolat jellemzése a megfigyelt szerkezet alapján.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 xml:space="preserve">A struktúra-funkció kapcsolatának elemzése zöld levél szöveti szerkezetének vizsgálata alapján. 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Az ivaros és ivartalan szaporodási módok összehasonlítása konkrét példák alapján</w:t>
            </w:r>
            <w:r w:rsidR="005C0F7D">
              <w:rPr>
                <w:rFonts w:ascii="Times New Roman" w:hAnsi="Times New Roman"/>
                <w:sz w:val="24"/>
              </w:rPr>
              <w:t>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Néhány jellegzetes állati és növényi szövet megfigyelése fénymikroszkópban. Vázlatrajz készítése.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A sejt anyagainak vizsgálata. A balesetmentes kísérletezés szabályainak betartása.</w:t>
            </w:r>
          </w:p>
        </w:tc>
        <w:tc>
          <w:tcPr>
            <w:tcW w:w="2340" w:type="dxa"/>
          </w:tcPr>
          <w:p w:rsidR="000F2349" w:rsidRPr="00CA4616" w:rsidRDefault="000F2349" w:rsidP="00640195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314C7E">
              <w:rPr>
                <w:rFonts w:ascii="Times New Roman" w:hAnsi="Times New Roman"/>
                <w:i/>
                <w:sz w:val="24"/>
              </w:rPr>
              <w:lastRenderedPageBreak/>
              <w:t>Magyar nyelv és irodalom</w:t>
            </w:r>
            <w:r w:rsidR="00314C7E">
              <w:rPr>
                <w:rFonts w:ascii="Times New Roman" w:hAnsi="Times New Roman"/>
                <w:i/>
                <w:sz w:val="24"/>
              </w:rPr>
              <w:t>:</w:t>
            </w:r>
            <w:r w:rsidR="00640195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640195">
              <w:rPr>
                <w:rFonts w:ascii="Times New Roman" w:hAnsi="Times New Roman"/>
                <w:sz w:val="24"/>
              </w:rPr>
              <w:t>s</w:t>
            </w:r>
            <w:r w:rsidRPr="00CA4616">
              <w:rPr>
                <w:rFonts w:ascii="Times New Roman" w:hAnsi="Times New Roman"/>
                <w:sz w:val="24"/>
              </w:rPr>
              <w:t xml:space="preserve">zövegértés </w:t>
            </w:r>
            <w:r w:rsidRPr="00CA4616">
              <w:rPr>
                <w:rFonts w:ascii="Times New Roman" w:hAnsi="Times New Roman"/>
                <w:sz w:val="24"/>
              </w:rPr>
              <w:noBreakHyphen/>
              <w:t xml:space="preserve"> a szöveg egységei közötti </w:t>
            </w:r>
            <w:r w:rsidRPr="00CA4616">
              <w:rPr>
                <w:rFonts w:ascii="Times New Roman" w:hAnsi="Times New Roman"/>
                <w:sz w:val="24"/>
              </w:rPr>
              <w:lastRenderedPageBreak/>
              <w:t>tartalmi megfelelés felismerése; a szövegben megfogalmazott feltételeket teljesítő példák azonosítása.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F2349" w:rsidRPr="008E3FE6" w:rsidRDefault="000F2349" w:rsidP="00CA461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14C7E">
              <w:rPr>
                <w:rFonts w:ascii="Times New Roman" w:hAnsi="Times New Roman"/>
                <w:i/>
                <w:sz w:val="24"/>
              </w:rPr>
              <w:t>Matematika</w:t>
            </w:r>
            <w:r w:rsidR="00314C7E">
              <w:rPr>
                <w:rFonts w:ascii="Times New Roman" w:hAnsi="Times New Roman"/>
                <w:i/>
                <w:sz w:val="24"/>
              </w:rPr>
              <w:t>:</w:t>
            </w:r>
            <w:r w:rsidR="008E3FE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CA4616">
              <w:rPr>
                <w:rFonts w:ascii="Times New Roman" w:hAnsi="Times New Roman"/>
                <w:sz w:val="24"/>
              </w:rPr>
              <w:t>Fogalmak egymáshoz való viszonya: alá- és fölérendeltségi viszony; mellérendeltség értelmezése.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616">
              <w:rPr>
                <w:rFonts w:ascii="Times New Roman" w:hAnsi="Times New Roman"/>
                <w:sz w:val="24"/>
              </w:rPr>
              <w:t>Tárgyak, jelenségek, összességek összehasonlítása mennyiségi tulajdonságaik (méret) szerint; becslés, nagyságrendek.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F2349" w:rsidRPr="008E3FE6" w:rsidRDefault="000F2349" w:rsidP="00CA461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14C7E">
              <w:rPr>
                <w:rFonts w:ascii="Times New Roman" w:hAnsi="Times New Roman"/>
                <w:i/>
                <w:sz w:val="24"/>
              </w:rPr>
              <w:t>Fizika</w:t>
            </w:r>
            <w:r w:rsidR="00314C7E">
              <w:rPr>
                <w:rFonts w:ascii="Times New Roman" w:hAnsi="Times New Roman"/>
                <w:i/>
                <w:sz w:val="24"/>
              </w:rPr>
              <w:t>:</w:t>
            </w:r>
            <w:r w:rsidR="008E3FE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CA4616">
              <w:rPr>
                <w:rFonts w:ascii="Times New Roman" w:hAnsi="Times New Roman"/>
                <w:sz w:val="24"/>
              </w:rPr>
              <w:t>lencsék, tükrök, mikroszkóp.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F2349" w:rsidRPr="008E3FE6" w:rsidRDefault="000F2349" w:rsidP="00CA461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14C7E">
              <w:rPr>
                <w:rFonts w:ascii="Times New Roman" w:hAnsi="Times New Roman"/>
                <w:i/>
                <w:sz w:val="24"/>
              </w:rPr>
              <w:t>Kémia</w:t>
            </w:r>
            <w:r w:rsidR="00314C7E">
              <w:rPr>
                <w:rFonts w:ascii="Times New Roman" w:hAnsi="Times New Roman"/>
                <w:i/>
                <w:sz w:val="24"/>
              </w:rPr>
              <w:t>:</w:t>
            </w:r>
            <w:r w:rsidR="008E3FE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CA4616">
              <w:rPr>
                <w:rFonts w:ascii="Times New Roman" w:hAnsi="Times New Roman"/>
                <w:sz w:val="24"/>
              </w:rPr>
              <w:t>a víz szerkezete és tulajdonságai, oldatok, szerves anyagok.</w:t>
            </w:r>
          </w:p>
          <w:p w:rsidR="000F2349" w:rsidRPr="00CA4616" w:rsidRDefault="000F2349" w:rsidP="00CA46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F2349" w:rsidRPr="008E3FE6" w:rsidRDefault="000F2349" w:rsidP="00CA461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14C7E">
              <w:rPr>
                <w:rFonts w:ascii="Times New Roman" w:hAnsi="Times New Roman"/>
                <w:i/>
                <w:sz w:val="24"/>
              </w:rPr>
              <w:t>Informatika</w:t>
            </w:r>
            <w:r w:rsidR="00314C7E" w:rsidRPr="00314C7E">
              <w:rPr>
                <w:rFonts w:ascii="Times New Roman" w:hAnsi="Times New Roman"/>
                <w:i/>
                <w:sz w:val="24"/>
              </w:rPr>
              <w:t>:</w:t>
            </w:r>
            <w:r w:rsidR="008E3FE6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CA4616">
              <w:rPr>
                <w:rFonts w:ascii="Times New Roman" w:hAnsi="Times New Roman"/>
                <w:sz w:val="24"/>
              </w:rPr>
              <w:t>adatok gyűjtése az internetről.</w:t>
            </w:r>
          </w:p>
        </w:tc>
      </w:tr>
    </w:tbl>
    <w:p w:rsidR="00314C7E" w:rsidRDefault="00314C7E" w:rsidP="000F2349">
      <w:pPr>
        <w:pStyle w:val="Cmsor5"/>
        <w:spacing w:before="0" w:line="240" w:lineRule="auto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sectPr w:rsidR="00314C7E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388"/>
      </w:tblGrid>
      <w:tr w:rsidR="000F2349" w:rsidRPr="000455E7">
        <w:trPr>
          <w:trHeight w:val="20"/>
        </w:trPr>
        <w:tc>
          <w:tcPr>
            <w:tcW w:w="1826" w:type="dxa"/>
            <w:vAlign w:val="center"/>
          </w:tcPr>
          <w:p w:rsidR="000F2349" w:rsidRPr="008F0C5C" w:rsidRDefault="000F2349" w:rsidP="005C0F7D">
            <w:pPr>
              <w:pStyle w:val="Cmsor5"/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  <w:lastRenderedPageBreak/>
              <w:t>Kulcsfogalmak/ fogalmak</w:t>
            </w:r>
          </w:p>
        </w:tc>
        <w:tc>
          <w:tcPr>
            <w:tcW w:w="7318" w:type="dxa"/>
          </w:tcPr>
          <w:p w:rsidR="000F2349" w:rsidRPr="000455E7" w:rsidRDefault="000F2349" w:rsidP="005C0F7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Szerveződési szint, sejt, szövet; sejtalkotó, táplálkozás, anyagszállítás, légzés, ivaros és ivartalan szaporodás.</w:t>
            </w:r>
          </w:p>
        </w:tc>
      </w:tr>
    </w:tbl>
    <w:p w:rsidR="000F2349" w:rsidRPr="00345FDC" w:rsidRDefault="000F2349" w:rsidP="000F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0B" w:rsidRPr="00EF2B27" w:rsidRDefault="004D675C" w:rsidP="00EF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F2B27" w:rsidRPr="00EF2B27">
        <w:rPr>
          <w:rFonts w:ascii="Times New Roman" w:hAnsi="Times New Roman" w:cs="Times New Roman"/>
          <w:b/>
          <w:sz w:val="28"/>
          <w:szCs w:val="28"/>
        </w:rPr>
        <w:lastRenderedPageBreak/>
        <w:t>8. évfolyam</w:t>
      </w:r>
    </w:p>
    <w:tbl>
      <w:tblPr>
        <w:tblW w:w="9231" w:type="dxa"/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2126"/>
        <w:gridCol w:w="5899"/>
        <w:gridCol w:w="1200"/>
        <w:gridCol w:w="6"/>
      </w:tblGrid>
      <w:tr w:rsidR="00663C0B">
        <w:trPr>
          <w:gridAfter w:val="1"/>
          <w:wAfter w:w="6" w:type="dxa"/>
          <w:trHeight w:val="45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0B" w:rsidRDefault="00663C0B" w:rsidP="00EB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663C0B" w:rsidRDefault="00663C0B" w:rsidP="00EB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0B" w:rsidRPr="007B7938" w:rsidRDefault="00663C0B" w:rsidP="00EB496F">
            <w:pPr>
              <w:pStyle w:val="Listaszerbekezds"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 w:cs="Times New Roman"/>
                <w:b/>
                <w:sz w:val="24"/>
                <w:szCs w:val="24"/>
              </w:rPr>
              <w:t>Szépség, erő, egészség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C0B" w:rsidRDefault="00314C7E" w:rsidP="00EB49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663C0B" w:rsidRPr="00ED6B13" w:rsidRDefault="00663C0B" w:rsidP="00EB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6B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7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63C0B">
        <w:trPr>
          <w:trHeight w:val="61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C0B" w:rsidRDefault="00663C0B" w:rsidP="000F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C0B" w:rsidRDefault="00663C0B" w:rsidP="00314C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kültakaró és a mozgás szer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veinek legfontosabb jellemzői;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hám-, a kötő- és támasztó-, valamint az izomszövetek szerkezete. </w:t>
            </w:r>
          </w:p>
        </w:tc>
      </w:tr>
      <w:tr w:rsidR="00663C0B">
        <w:trPr>
          <w:trHeight w:val="28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C0B" w:rsidRDefault="005F7333" w:rsidP="000F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C0B" w:rsidRDefault="00663C0B" w:rsidP="00314C7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egészséges életvitel szokásrendszerének kialakítása érdekében a rendszeres testmozgás és a bőr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ápolás iránti igény felkeltése.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0B">
              <w:rPr>
                <w:rFonts w:ascii="Times New Roman" w:hAnsi="Times New Roman" w:cs="Times New Roman"/>
                <w:sz w:val="24"/>
                <w:szCs w:val="24"/>
              </w:rPr>
              <w:t>Az egészséget veszélyeztető tényezők azonosítása, az ismeretek és tapasztalatok felhasználása a veszély időbeni érzékelése és elhárítása érdekében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fogyatékkal élő emberekkel tanúsított elfogadó, segítő, megértő magatartás erősítése.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reális énkép és az önismeret fejlesztése.</w:t>
            </w:r>
          </w:p>
        </w:tc>
      </w:tr>
    </w:tbl>
    <w:p w:rsidR="000F2349" w:rsidRDefault="000F2349" w:rsidP="000F2349">
      <w:pPr>
        <w:pStyle w:val="Cmsor3"/>
        <w:spacing w:before="0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  <w:sectPr w:rsidR="000F2349" w:rsidSect="003A7C54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Ind w:w="2" w:type="dxa"/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790"/>
        <w:gridCol w:w="1636"/>
        <w:gridCol w:w="3425"/>
        <w:gridCol w:w="2380"/>
      </w:tblGrid>
      <w:tr w:rsidR="00663C0B">
        <w:trPr>
          <w:trHeight w:val="1011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C0B" w:rsidRPr="008F0C5C" w:rsidRDefault="00663C0B" w:rsidP="000F2349">
            <w:pPr>
              <w:pStyle w:val="Cmsor3"/>
              <w:spacing w:before="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  <w:t>Problémák, jelenségek, gyakorlati alkalmazások, ismeretek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C0B" w:rsidRPr="008F0C5C" w:rsidRDefault="00663C0B" w:rsidP="000F2349">
            <w:pPr>
              <w:pStyle w:val="Cmsor3"/>
              <w:spacing w:before="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  <w:t>Fejlesztési követelmények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C0B" w:rsidRDefault="00663C0B" w:rsidP="000F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663C0B">
        <w:trPr>
          <w:trHeight w:val="416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C0B" w:rsidRPr="006C7D42" w:rsidRDefault="00663C0B" w:rsidP="006C7D42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7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Problémák, </w:t>
            </w:r>
            <w:r w:rsidRPr="006401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jelenségek</w:t>
            </w:r>
            <w:r w:rsidR="006C7D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6C7D42" w:rsidRPr="005C0F7D">
              <w:rPr>
                <w:rFonts w:ascii="Times New Roman" w:hAnsi="Times New Roman"/>
                <w:i/>
                <w:sz w:val="24"/>
              </w:rPr>
              <w:t xml:space="preserve"> gyakorlati alkalmazások:</w:t>
            </w:r>
          </w:p>
          <w:p w:rsidR="00663C0B" w:rsidRPr="006C7D42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Milyen szerepe van a bőrnek és függelékeinek (haj, köröm) a vonzó </w:t>
            </w:r>
            <w:r w:rsidRPr="00640195">
              <w:rPr>
                <w:rFonts w:ascii="Times New Roman" w:hAnsi="Times New Roman" w:cs="Times New Roman"/>
                <w:sz w:val="24"/>
                <w:szCs w:val="24"/>
              </w:rPr>
              <w:t xml:space="preserve">megjelenésben?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Mikor és miért izzadunk? </w:t>
            </w:r>
          </w:p>
          <w:p w:rsidR="000135B2" w:rsidRDefault="000135B2" w:rsidP="0001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 kozmetikumok használata, illetve hogyan válasszunk kozmetikai szereket?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Milyen kapcsolat van az ember mozgása és fizikai munkavégzése között?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C0B" w:rsidRPr="003975C2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7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Ismeretek: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emberi test síkjai, szimmetriája, formavilága, esztétikuma.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bőr felépítése és funkciói.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bőr szerepe a külső testkép kialakításában: a bőr kamaszkori változásainak okai, következményei.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bőr- és szépségápolás.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bőr védelme; bőrsérülések és ellátásuk.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Bőrbetegségek (bőrallergia, fejtetvesség, rühatka, gombásodás).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mozgásszervrendszer aktív és passzív szervei. Az 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mozgásának fizikai jellemzése (erő, munkavégzés).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csontok kapcsolódása.  Az ízület szerkezete. A porcok szerepe a mozgásban.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Mozgássérülések (ficam, rándulás, törés) ellátása, mozgásszervi betegségek (csipőficam, gerincferdülés, lúdtalp) és megelőzésük.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mozgás, az életmód és az energia-szükséglet összefüggései.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C0B" w:rsidRDefault="00663C0B" w:rsidP="006C7D42">
            <w:pPr>
              <w:pStyle w:val="Tblzattartalom"/>
              <w:spacing w:before="120"/>
              <w:rPr>
                <w:rFonts w:ascii="Times New Roman" w:hAnsi="Times New Roman" w:cs="Times New Roman"/>
              </w:rPr>
            </w:pPr>
            <w:r w:rsidRPr="005F79FD">
              <w:rPr>
                <w:rFonts w:ascii="Times New Roman" w:hAnsi="Times New Roman" w:cs="Times New Roman"/>
              </w:rPr>
              <w:lastRenderedPageBreak/>
              <w:t xml:space="preserve">A </w:t>
            </w:r>
            <w:r w:rsidR="00894732">
              <w:rPr>
                <w:rFonts w:ascii="Times New Roman" w:hAnsi="Times New Roman" w:cs="Times New Roman"/>
              </w:rPr>
              <w:t xml:space="preserve">kétoldali </w:t>
            </w:r>
            <w:r>
              <w:rPr>
                <w:rFonts w:ascii="Times New Roman" w:hAnsi="Times New Roman" w:cs="Times New Roman"/>
              </w:rPr>
              <w:t>szimmetria felismerése, példák szimmetrikusan és aszimmetrikusan elhelyezkedő szervekre.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bőr szöveti szerkezetének és működésének összefüggése.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Példák a szerkezeti változás – működésváltozás összefüggésére.</w:t>
            </w:r>
          </w:p>
          <w:p w:rsidR="00663C0B" w:rsidRDefault="00663C0B" w:rsidP="000F2349">
            <w:pPr>
              <w:pStyle w:val="Tblzattartal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pattanás, a zsíros és a száraz bőr, a töredezett haj és köröm összefüggése a bőr működésével.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Öngyógyítás és az orvosi ellátás </w:t>
            </w:r>
            <w:r w:rsidR="003D273B">
              <w:rPr>
                <w:rFonts w:ascii="Times New Roman" w:hAnsi="Times New Roman" w:cs="Times New Roman"/>
                <w:sz w:val="24"/>
                <w:szCs w:val="24"/>
              </w:rPr>
              <w:t>szükségességének felismerése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Elsősegélynyújtás bőrsérülések esetén. </w:t>
            </w:r>
          </w:p>
          <w:p w:rsidR="002E4B3B" w:rsidRDefault="002E4B3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E4B3B">
              <w:rPr>
                <w:rFonts w:ascii="Times New Roman" w:hAnsi="Times New Roman" w:cs="Times New Roman"/>
                <w:sz w:val="24"/>
                <w:szCs w:val="24"/>
              </w:rPr>
              <w:t>örnyezetkímélő tisztálkodási és tisztítószerek megismerés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4B3B">
              <w:rPr>
                <w:rFonts w:ascii="Times New Roman" w:hAnsi="Times New Roman" w:cs="Times New Roman"/>
                <w:sz w:val="24"/>
                <w:szCs w:val="24"/>
              </w:rPr>
              <w:t>, kipróbálás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emberi csontváz fő részei, a legfontosabb csontok felismerése.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Példák </w:t>
            </w:r>
            <w:r w:rsidR="003D273B">
              <w:rPr>
                <w:rFonts w:ascii="Times New Roman" w:hAnsi="Times New Roman" w:cs="Times New Roman"/>
                <w:sz w:val="24"/>
                <w:szCs w:val="24"/>
              </w:rPr>
              <w:t xml:space="preserve">gyűjtése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csontkapcsolatokra.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Elsősegélynyújtás </w:t>
            </w:r>
            <w:r w:rsidR="001D539D">
              <w:rPr>
                <w:rFonts w:ascii="Times New Roman" w:hAnsi="Times New Roman" w:cs="Times New Roman"/>
                <w:sz w:val="24"/>
                <w:szCs w:val="24"/>
              </w:rPr>
              <w:t xml:space="preserve">gyakorlása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mozgássérülések esetén.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mozgássérült és mozgáskorlátozott emberek segítése. 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Sportoló és nem sportoló osztálytársak napi-és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hetirendejének összehasonlítása, elemzése a mozgás (edzés), pihenés, tanulás egyensúlya a test napi energiaigénye szempontjából.</w:t>
            </w:r>
          </w:p>
          <w:p w:rsidR="00663C0B" w:rsidRDefault="00663C0B" w:rsidP="00A4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A40E5D">
              <w:rPr>
                <w:rFonts w:ascii="Times New Roman" w:hAnsi="Times New Roman" w:cs="Times New Roman"/>
                <w:sz w:val="24"/>
                <w:szCs w:val="24"/>
              </w:rPr>
              <w:t>gyűjtőmunka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sportolók, edzők, </w:t>
            </w:r>
            <w:r w:rsidR="00640195">
              <w:rPr>
                <w:rFonts w:ascii="Times New Roman" w:hAnsi="Times New Roman" w:cs="Times New Roman"/>
                <w:sz w:val="24"/>
                <w:szCs w:val="24"/>
              </w:rPr>
              <w:t>gyógytornászok, ortopéd orvosok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stb. élményei, tapasztalatai a mozgás és a testi-lelki egészség kapcsolatáról.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3C0B" w:rsidRPr="00EB496F" w:rsidRDefault="00663C0B" w:rsidP="00EB496F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Informatika</w:t>
            </w:r>
            <w:r w:rsidR="00EB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adatok gyűjtése az internetről.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96F">
              <w:rPr>
                <w:rFonts w:ascii="Times New Roman" w:hAnsi="Times New Roman" w:cs="Times New Roman"/>
                <w:i/>
                <w:sz w:val="24"/>
                <w:szCs w:val="24"/>
              </w:rPr>
              <w:t>Magyar nyelv és irodalom</w:t>
            </w:r>
            <w:r w:rsidR="00EB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4B84">
              <w:rPr>
                <w:rFonts w:ascii="Times New Roman" w:hAnsi="Times New Roman" w:cs="Times New Roman"/>
                <w:sz w:val="24"/>
                <w:szCs w:val="24"/>
              </w:rPr>
              <w:t xml:space="preserve"> szöveg elemei közötti ok-okozati, általános-egyes vagy kategória-elem viszony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felismerése.</w:t>
            </w:r>
          </w:p>
          <w:p w:rsidR="00640195" w:rsidRPr="006043C3" w:rsidRDefault="00640195" w:rsidP="000F2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3C0B" w:rsidRPr="00EB496F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 w:rsidRPr="00EB496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>Matematika</w:t>
            </w:r>
            <w:r w:rsidR="00EB496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: </w:t>
            </w:r>
            <w:r w:rsidRPr="005D5E4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Modellezés; összefüggések megjelenítése.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Szimmetria, tükrözés</w:t>
            </w:r>
            <w:r w:rsidR="006C7D4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663C0B" w:rsidRPr="00EB496F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B496F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Kémia</w:t>
            </w:r>
            <w:r w:rsidR="00EB496F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: </w:t>
            </w:r>
            <w:r w:rsidR="006C7D4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 oldatok kémhatása.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B4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Fizika</w:t>
            </w:r>
            <w:r w:rsidR="00EB4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rő,</w:t>
            </w:r>
            <w:r w:rsidR="0064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forgatónyomaték; mechanikai egyensúly.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0B" w:rsidRPr="00EB496F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96F">
              <w:rPr>
                <w:rFonts w:ascii="Times New Roman" w:hAnsi="Times New Roman" w:cs="Times New Roman"/>
                <w:i/>
                <w:sz w:val="24"/>
                <w:szCs w:val="24"/>
              </w:rPr>
              <w:t>Testnevelés</w:t>
            </w:r>
            <w:r w:rsidR="006C7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sport</w:t>
            </w:r>
            <w:r w:rsidR="00EB4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bemelegítés szerepe a balesetek megelőzésében.</w:t>
            </w:r>
          </w:p>
        </w:tc>
      </w:tr>
      <w:tr w:rsidR="00663C0B" w:rsidTr="009068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7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C0B" w:rsidRPr="008F0C5C" w:rsidRDefault="00663C0B" w:rsidP="00640195">
            <w:pPr>
              <w:pStyle w:val="Cmsor5"/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  <w:t>Kulcsfogalmak/ fogalmak</w:t>
            </w:r>
          </w:p>
        </w:tc>
        <w:tc>
          <w:tcPr>
            <w:tcW w:w="744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3C0B" w:rsidRDefault="00663C0B" w:rsidP="008C2D5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Kültakaró, mozgás-szervrendszer, ízület. </w:t>
            </w:r>
          </w:p>
        </w:tc>
      </w:tr>
    </w:tbl>
    <w:p w:rsidR="00663C0B" w:rsidRPr="006043C3" w:rsidRDefault="00663C0B" w:rsidP="00890AFE">
      <w:pPr>
        <w:spacing w:after="0" w:line="240" w:lineRule="auto"/>
        <w:rPr>
          <w:rFonts w:ascii="Times New Roman" w:hAnsi="Times New Roman"/>
        </w:rPr>
      </w:pPr>
    </w:p>
    <w:p w:rsidR="00663C0B" w:rsidRDefault="00663C0B" w:rsidP="00890AFE">
      <w:pPr>
        <w:spacing w:after="0" w:line="240" w:lineRule="auto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2"/>
        <w:gridCol w:w="5755"/>
        <w:gridCol w:w="1254"/>
      </w:tblGrid>
      <w:tr w:rsidR="00663C0B" w:rsidRPr="00757F12">
        <w:trPr>
          <w:trHeight w:val="481"/>
        </w:trPr>
        <w:tc>
          <w:tcPr>
            <w:tcW w:w="2109" w:type="dxa"/>
            <w:vAlign w:val="center"/>
          </w:tcPr>
          <w:p w:rsidR="00663C0B" w:rsidRPr="008C2D5E" w:rsidRDefault="00663C0B" w:rsidP="008C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663C0B" w:rsidRPr="008C2D5E" w:rsidRDefault="00663C0B" w:rsidP="008C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464" w:type="dxa"/>
            <w:vAlign w:val="center"/>
          </w:tcPr>
          <w:p w:rsidR="00663C0B" w:rsidRPr="008C2D5E" w:rsidRDefault="00663C0B" w:rsidP="008C2D5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5E">
              <w:rPr>
                <w:rFonts w:ascii="Times New Roman" w:hAnsi="Times New Roman" w:cs="Times New Roman"/>
                <w:b/>
                <w:sz w:val="24"/>
                <w:szCs w:val="24"/>
              </w:rPr>
              <w:t>A szervezet anyag- és energiaforgalma</w:t>
            </w:r>
          </w:p>
        </w:tc>
        <w:tc>
          <w:tcPr>
            <w:tcW w:w="1191" w:type="dxa"/>
            <w:vAlign w:val="center"/>
          </w:tcPr>
          <w:p w:rsidR="00663C0B" w:rsidRPr="008C2D5E" w:rsidRDefault="008C2D5E" w:rsidP="008C2D5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663C0B" w:rsidRPr="008C2D5E" w:rsidRDefault="00663C0B" w:rsidP="008C2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7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63C0B">
        <w:trPr>
          <w:trHeight w:val="141"/>
        </w:trPr>
        <w:tc>
          <w:tcPr>
            <w:tcW w:w="2109" w:type="dxa"/>
            <w:vAlign w:val="center"/>
          </w:tcPr>
          <w:p w:rsidR="00663C0B" w:rsidRDefault="00663C0B" w:rsidP="000F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</w:tcPr>
          <w:p w:rsidR="00663C0B" w:rsidRDefault="00663C0B" w:rsidP="0064019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sejt felépítése, sejtszintű életfolyamatok, a tápcsatorna szakaszai és fő működéseik, a táplálékok tápanyagtartalma. A légző szervrendszer részei és működéseik; a keringés szervei és szerepük a szervezet működésében. </w:t>
            </w:r>
          </w:p>
        </w:tc>
      </w:tr>
      <w:tr w:rsidR="00663C0B">
        <w:trPr>
          <w:trHeight w:val="1130"/>
        </w:trPr>
        <w:tc>
          <w:tcPr>
            <w:tcW w:w="2109" w:type="dxa"/>
            <w:vAlign w:val="center"/>
          </w:tcPr>
          <w:p w:rsidR="00663C0B" w:rsidRDefault="005F7333" w:rsidP="000F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</w:tcPr>
          <w:p w:rsidR="00663C0B" w:rsidRDefault="00663C0B" w:rsidP="00DD3D37">
            <w:pPr>
              <w:pStyle w:val="Listaszerbekezds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sejtszintű és a szervezetszintű életfolyamatok összekapcsolásával a rendszerfogalom mélyítése.</w:t>
            </w:r>
          </w:p>
          <w:p w:rsidR="00663C0B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saját és mások egészségének megőrzése iránt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i felelős magatartás erősítése.</w:t>
            </w:r>
          </w:p>
          <w:p w:rsidR="00663C0B" w:rsidRDefault="00663C0B" w:rsidP="000F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egészséges táplálkozás jellegzetességeire építve a tudatos fogyasztói sz</w:t>
            </w:r>
            <w:r w:rsidR="006C7D42">
              <w:rPr>
                <w:rFonts w:ascii="Times New Roman" w:hAnsi="Times New Roman" w:cs="Times New Roman"/>
                <w:sz w:val="24"/>
                <w:szCs w:val="24"/>
              </w:rPr>
              <w:t>okások megalapozása, erősítése.</w:t>
            </w:r>
          </w:p>
          <w:p w:rsidR="00663C0B" w:rsidRDefault="00663C0B" w:rsidP="000F234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orvoshoz fordulás céljának, helyes időzítésének tudatosítása, illetve baleset esetén a tudatosan cselekvő magatartás megalapozása.</w:t>
            </w:r>
          </w:p>
        </w:tc>
      </w:tr>
    </w:tbl>
    <w:p w:rsidR="00DD3D37" w:rsidRDefault="00DD3D37" w:rsidP="00DD3D37">
      <w:pPr>
        <w:pStyle w:val="Cmsor3"/>
        <w:spacing w:before="120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  <w:sectPr w:rsidR="00DD3D37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2"/>
        <w:gridCol w:w="1525"/>
        <w:gridCol w:w="3428"/>
        <w:gridCol w:w="2376"/>
      </w:tblGrid>
      <w:tr w:rsidR="00663C0B" w:rsidTr="004D675C">
        <w:trPr>
          <w:trHeight w:val="20"/>
        </w:trPr>
        <w:tc>
          <w:tcPr>
            <w:tcW w:w="3427" w:type="dxa"/>
            <w:gridSpan w:val="2"/>
            <w:tcBorders>
              <w:top w:val="single" w:sz="4" w:space="0" w:color="auto"/>
            </w:tcBorders>
            <w:vAlign w:val="center"/>
          </w:tcPr>
          <w:p w:rsidR="00663C0B" w:rsidRPr="008F0C5C" w:rsidRDefault="00663C0B" w:rsidP="00DD3D37">
            <w:pPr>
              <w:pStyle w:val="Cmsor3"/>
              <w:spacing w:before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  <w:t>Problémák, jelenségek, gyakorlati alkalmazások, ismeretek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vAlign w:val="center"/>
          </w:tcPr>
          <w:p w:rsidR="00663C0B" w:rsidRPr="008F0C5C" w:rsidRDefault="00663C0B" w:rsidP="00DD3D37">
            <w:pPr>
              <w:pStyle w:val="Cmsor3"/>
              <w:spacing w:before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  <w:t>Fejlesztési követelmények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63C0B" w:rsidRDefault="00663C0B" w:rsidP="00DD3D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663C0B" w:rsidRPr="00345FDC" w:rsidTr="004D675C">
        <w:trPr>
          <w:trHeight w:val="20"/>
        </w:trPr>
        <w:tc>
          <w:tcPr>
            <w:tcW w:w="3427" w:type="dxa"/>
            <w:gridSpan w:val="2"/>
          </w:tcPr>
          <w:p w:rsidR="00663C0B" w:rsidRPr="00345FDC" w:rsidRDefault="00663C0B" w:rsidP="00DD3D3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Problémák, jelenségek, gyakorlati alkalmazások:</w:t>
            </w:r>
          </w:p>
          <w:p w:rsidR="00663C0B" w:rsidRPr="008F0C5C" w:rsidRDefault="00663C0B" w:rsidP="006C7D42">
            <w:pPr>
              <w:pStyle w:val="Cmsor3"/>
              <w:spacing w:before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hu-HU" w:eastAsia="en-US"/>
              </w:rPr>
              <w:t>Miért van szüksége szervezetünknek külön</w:t>
            </w:r>
            <w:r w:rsidR="00640195" w:rsidRPr="008F0C5C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hu-HU" w:eastAsia="en-US"/>
              </w:rPr>
              <w:t xml:space="preserve">böző tápanyagokra (fehérjékre, </w:t>
            </w:r>
            <w:r w:rsidRPr="008F0C5C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hu-HU" w:eastAsia="en-US"/>
              </w:rPr>
              <w:t>szénhidrátokra és zsírokra)?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Miben különbözik a be- és a kilélegzett levegő összetétele, és mi a különbség magyarázata?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Hogyan jutnak tápanyaghoz és oxigénhez a szervezetünk belsejében található sejtek?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Mitő</w:t>
            </w:r>
            <w:r w:rsidR="006C7D42"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l függ, hogy mennyi folyadékot 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kell elfogyasztanunk egy nap?</w:t>
            </w:r>
          </w:p>
          <w:p w:rsidR="00663C0B" w:rsidRPr="008F0C5C" w:rsidRDefault="00663C0B" w:rsidP="000F2349">
            <w:pPr>
              <w:pStyle w:val="Cmsor3"/>
              <w:spacing w:before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hu-HU" w:eastAsia="en-US"/>
              </w:rPr>
            </w:pPr>
          </w:p>
          <w:p w:rsidR="00663C0B" w:rsidRPr="008F0C5C" w:rsidRDefault="00663C0B" w:rsidP="000F2349">
            <w:pPr>
              <w:pStyle w:val="Cmsor3"/>
              <w:spacing w:before="0"/>
              <w:rPr>
                <w:rFonts w:ascii="Times New Roman" w:eastAsia="Times New Roman" w:hAnsi="Times New Roman"/>
                <w:b w:val="0"/>
                <w:bCs/>
                <w:i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 w:val="0"/>
                <w:bCs/>
                <w:i/>
                <w:color w:val="auto"/>
                <w:sz w:val="24"/>
                <w:szCs w:val="24"/>
                <w:lang w:val="hu-HU" w:eastAsia="en-US"/>
              </w:rPr>
              <w:t>Ismeretek: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Az élőlényeket felépítő szervetlen és szerves anyagok (víz, ásványi anyagok, szénhidrátok, zsírok és olajok, fehérjék, vitaminok) szerepe.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 tápcsatorna részei és szerepük a tápanyagok emésztésében és felszívódásában.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Az egészséges táplálkozás jellemzői (minőségi és mennyiségi éhezés, alapanyagcsere, testtömeg-index, normál testsúly).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 vér és alkotóinak szerepe az anyagszállításban.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iCs/>
                <w:sz w:val="24"/>
                <w:szCs w:val="24"/>
              </w:rPr>
              <w:t>A légzési szervrendszer részei és működésük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. Hangképzés és hangadás.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keringési rendszer felépítése és működése.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 táplálkozás és a légzés szerepe szervezet energiaellátásában.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vér szerepe a szervezet védelmében és belső állandóságának fenntartásában. Immunitás, vércsoportok. A védőoltások jelentősége.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 kiválasztásban résztvevő szervek felépítése és működése.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vízháztartás és a belső környezet állandósága. A só- és vízháztartás összefüggése.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Vérzéstípusok - vérzéscsillapítások.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Légzőszervi elváltozások, betegségek megelőzése.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szív és az érrendszeri beteg</w:t>
            </w:r>
            <w:r w:rsidR="00345F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ségek tünetei és következményei.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Az alapvető életfolyamatok (légzés, pulzusszám, vérnyomás, testhőmérséklet és vércukorszint) szabályozásának fontossága a belső környezet állandóságának fenntartásában.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rendszeres szűrővizsgálat, önvizsgálat szerepe a betegségek megelőzésében.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Betegjogok: az orvosi ellátáshoz való jog; háziorvosi és szakorvosi ellátás. </w:t>
            </w:r>
          </w:p>
        </w:tc>
        <w:tc>
          <w:tcPr>
            <w:tcW w:w="3428" w:type="dxa"/>
          </w:tcPr>
          <w:p w:rsidR="00663C0B" w:rsidRPr="00345FDC" w:rsidRDefault="00663C0B" w:rsidP="006C7D4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táplálékok csoportosítása jellegzetes tápanyagtartalmuk alapján.</w:t>
            </w:r>
          </w:p>
          <w:p w:rsidR="00663C0B" w:rsidRPr="00345FDC" w:rsidRDefault="00640195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fő tápanyag</w:t>
            </w:r>
            <w:r w:rsidR="00663C0B"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típusok útjának bemutatása az étkezéstől a sejtekig.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Lehetséges projektmunka: </w:t>
            </w:r>
          </w:p>
          <w:p w:rsidR="00663C0B" w:rsidRPr="00345FDC" w:rsidRDefault="00663C0B" w:rsidP="000F23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 Felvilágosító kampány összeállítása az egészséges táplálkozás megvalósítására; a testsúllyal kapcsolatos problémák veszélyeinek megismerésére.</w:t>
            </w:r>
          </w:p>
          <w:p w:rsidR="00663C0B" w:rsidRPr="00345FDC" w:rsidRDefault="00663C0B" w:rsidP="000F23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egészséges étkezési szokások népszerűsítése.</w:t>
            </w:r>
          </w:p>
          <w:p w:rsidR="00663C0B" w:rsidRPr="00345FDC" w:rsidRDefault="00663C0B" w:rsidP="000F234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táplálkozásnak és a mozgásnak a keringésre gyakorolt hatása, az elhízás következményei.</w:t>
            </w:r>
          </w:p>
          <w:p w:rsidR="008A7835" w:rsidRPr="00345FDC" w:rsidRDefault="008A7835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Számítások végzése a témakörben (pl.: testtömeg-index, kalóriaszükséglet)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 szívműködést kísérő elektromos változások (EKG) gyógyászati </w:t>
            </w:r>
            <w:r w:rsidR="001D539D" w:rsidRPr="00345FDC">
              <w:rPr>
                <w:rFonts w:ascii="Times New Roman" w:hAnsi="Times New Roman" w:cs="Times New Roman"/>
                <w:sz w:val="24"/>
                <w:szCs w:val="24"/>
              </w:rPr>
              <w:t>jelentőségének megértése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; a szívmegállás, szívinfarktus tüneteinek felismerése.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 pulzusszám, a vércukorszint, a testhőmérséklet és a vérnyomás fizikai terhelés hatására történő változásának megfigyelése és magyarázata. 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vér- és vizeletvizsgálat jelentősége, a labor</w:t>
            </w:r>
            <w:r w:rsidR="002E4B3B"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atóriumi 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vizsgálat legfontosabb adatainak értelmezése.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Vénás és artériás vérzés felismerése, fedő-</w:t>
            </w:r>
            <w:r w:rsidR="00640195"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 és nyomókötés készítése.</w:t>
            </w:r>
          </w:p>
          <w:p w:rsidR="00663C0B" w:rsidRPr="00345FDC" w:rsidRDefault="00640195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Önálló kutatómunka: m</w:t>
            </w:r>
            <w:r w:rsidR="00663C0B"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ilyen feltételekkel köthet életbiztosítást egy egészséges ember, illetve aki dohányzik, túlsúlyos, magas a vérnyomása, alkoholista vagy drogfüggő?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Adatgyűjtés arról, hogy milyen hatással van a dohányzás a keringési és a légzési szervrendszerre, illetve a magzat fejlődésére.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Az interneten található betegségtünetek értelmezése és értékelése.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Vita a rendszeres egészségügyi és szűrővizsgálatok, az önvizsgálat, a védőoltások, valamint az egészséges életmód betegség-megelőző jelentőségéről.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Az eredményes gyógyulás és az időben történő orvoshoz fordulás </w:t>
            </w:r>
          </w:p>
          <w:p w:rsidR="00663C0B" w:rsidRPr="00345FDC" w:rsidRDefault="00663C0B" w:rsidP="001D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ok-okozati összefüggésének </w:t>
            </w:r>
            <w:r w:rsidR="001D539D" w:rsidRPr="00345FDC"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663C0B" w:rsidRPr="00345FDC" w:rsidRDefault="00663C0B" w:rsidP="00EB496F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Matematika</w:t>
            </w:r>
            <w:r w:rsidR="00DD3D37"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B496F"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Adatok, rendezése, ábrázolása. 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Matematikai modellek (pl. függvények, táblázatok, rajzos modellek, diagramok, grafikonok) értelmezése, használata.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Informatika</w:t>
            </w:r>
            <w:r w:rsidR="00DD3D37" w:rsidRPr="00345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EB496F" w:rsidRPr="00345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45FD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datok gyűjtése az internetről, prezentáció készítése.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Magyar nyelv és irodalom</w:t>
            </w:r>
            <w:r w:rsidR="00DD3D37"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40195"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 szöveg egységei közötti tartalmi megfelelés felismerése; a szövegben alkalmazott speciális jelrendszerek működésének magyarázata (táblázat).</w:t>
            </w:r>
          </w:p>
          <w:p w:rsidR="008A7835" w:rsidRPr="00345FDC" w:rsidRDefault="00D52C71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Kémia</w:t>
            </w:r>
            <w:proofErr w:type="gramStart"/>
            <w:r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A7835" w:rsidRPr="00345F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8A7835"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 legfontosabb tápanyagok (zsírok, fehérjék, szénhidrátok)kémiai felépítése</w:t>
            </w:r>
          </w:p>
          <w:p w:rsidR="00663C0B" w:rsidRPr="00345FDC" w:rsidRDefault="00663C0B" w:rsidP="000F2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C0B" w:rsidRPr="00345FDC" w:rsidRDefault="006C7D42" w:rsidP="000F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Technika, é</w:t>
            </w:r>
            <w:r w:rsidR="00663C0B" w:rsidRPr="00345FDC">
              <w:rPr>
                <w:rFonts w:ascii="Times New Roman" w:hAnsi="Times New Roman" w:cs="Times New Roman"/>
                <w:i/>
                <w:sz w:val="24"/>
                <w:szCs w:val="24"/>
              </w:rPr>
              <w:t>letvitel és gyakorlat:</w:t>
            </w:r>
            <w:r w:rsidR="00663C0B" w:rsidRPr="00345FDC">
              <w:rPr>
                <w:rFonts w:ascii="Times New Roman" w:hAnsi="Times New Roman" w:cs="Times New Roman"/>
                <w:sz w:val="24"/>
                <w:szCs w:val="24"/>
              </w:rPr>
              <w:t xml:space="preserve"> betegjogok.</w:t>
            </w:r>
          </w:p>
        </w:tc>
      </w:tr>
      <w:tr w:rsidR="00663C0B" w:rsidRPr="00345FDC" w:rsidTr="004D675C">
        <w:trPr>
          <w:trHeight w:val="384"/>
        </w:trPr>
        <w:tc>
          <w:tcPr>
            <w:tcW w:w="1902" w:type="dxa"/>
            <w:vAlign w:val="center"/>
          </w:tcPr>
          <w:p w:rsidR="00663C0B" w:rsidRPr="008F0C5C" w:rsidRDefault="00663C0B" w:rsidP="00640195">
            <w:pPr>
              <w:pStyle w:val="Cmsor5"/>
              <w:spacing w:before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</w:pPr>
            <w:r w:rsidRPr="008F0C5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hu-HU" w:eastAsia="en-US"/>
              </w:rPr>
              <w:lastRenderedPageBreak/>
              <w:t>Kulcsfogalmak/ fogalmak</w:t>
            </w:r>
          </w:p>
        </w:tc>
        <w:tc>
          <w:tcPr>
            <w:tcW w:w="7329" w:type="dxa"/>
            <w:gridSpan w:val="3"/>
            <w:vAlign w:val="center"/>
          </w:tcPr>
          <w:p w:rsidR="00663C0B" w:rsidRPr="00345FDC" w:rsidRDefault="00663C0B" w:rsidP="00640195">
            <w:pPr>
              <w:pStyle w:val="Listaszerbekezds"/>
              <w:spacing w:before="12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Tápanyag,</w:t>
            </w:r>
            <w:r w:rsidRPr="00345FDC" w:rsidDel="00F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DC">
              <w:rPr>
                <w:rFonts w:ascii="Times New Roman" w:hAnsi="Times New Roman" w:cs="Times New Roman"/>
                <w:sz w:val="24"/>
                <w:szCs w:val="24"/>
              </w:rPr>
              <w:t>anyagcsere, alapanyagcsere, emésztés, vér, vércsoport, véralvadás, immunitás, szűrlet, vizelet, só- és vízháztartás.</w:t>
            </w:r>
          </w:p>
        </w:tc>
      </w:tr>
    </w:tbl>
    <w:p w:rsidR="00663C0B" w:rsidRPr="00345FDC" w:rsidRDefault="00663C0B" w:rsidP="0089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DC" w:rsidRPr="00345FDC" w:rsidRDefault="00345FDC" w:rsidP="0089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36"/>
        <w:gridCol w:w="6043"/>
        <w:gridCol w:w="1152"/>
      </w:tblGrid>
      <w:tr w:rsidR="00EB496F" w:rsidRPr="00345FDC">
        <w:trPr>
          <w:trHeight w:val="415"/>
        </w:trPr>
        <w:tc>
          <w:tcPr>
            <w:tcW w:w="2109" w:type="dxa"/>
            <w:vAlign w:val="center"/>
          </w:tcPr>
          <w:p w:rsidR="00EB496F" w:rsidRPr="00345FDC" w:rsidRDefault="00EB496F" w:rsidP="0060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</w:p>
          <w:p w:rsidR="00EB496F" w:rsidRPr="00345FDC" w:rsidRDefault="00EB496F" w:rsidP="0060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6272" w:type="dxa"/>
            <w:vAlign w:val="center"/>
          </w:tcPr>
          <w:p w:rsidR="00EB496F" w:rsidRPr="00345FDC" w:rsidRDefault="00EB496F" w:rsidP="006043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b/>
                <w:sz w:val="24"/>
                <w:szCs w:val="24"/>
              </w:rPr>
              <w:t>A belső környezet állandóságának biztosítása</w:t>
            </w:r>
          </w:p>
        </w:tc>
        <w:tc>
          <w:tcPr>
            <w:tcW w:w="1191" w:type="dxa"/>
            <w:vAlign w:val="center"/>
          </w:tcPr>
          <w:p w:rsidR="00EB496F" w:rsidRPr="00345FDC" w:rsidRDefault="00EB496F" w:rsidP="006043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EB496F" w:rsidRPr="00345FDC" w:rsidRDefault="00EF2B27" w:rsidP="0060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B496F" w:rsidRPr="0034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B496F" w:rsidTr="00345FDC">
        <w:tc>
          <w:tcPr>
            <w:tcW w:w="2109" w:type="dxa"/>
            <w:vAlign w:val="center"/>
          </w:tcPr>
          <w:p w:rsidR="00EB496F" w:rsidRDefault="00EB496F" w:rsidP="0060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</w:tcPr>
          <w:p w:rsidR="00EB496F" w:rsidRDefault="00EB496F" w:rsidP="0064019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sejt felépítése, külső- és belső környezet, egyensúlyi állapot, környezethez való alkalmazkodás, az érzékszervek specializálódása adott inger felfogására.</w:t>
            </w:r>
          </w:p>
        </w:tc>
      </w:tr>
      <w:tr w:rsidR="00EB496F">
        <w:trPr>
          <w:trHeight w:val="1200"/>
        </w:trPr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EB496F" w:rsidRDefault="005F7333" w:rsidP="0060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B496F" w:rsidRDefault="00EB496F" w:rsidP="006043C3">
            <w:pPr>
              <w:spacing w:before="120"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szervezet és a környezet kölcsönös egymásra hatásának megértése. </w:t>
            </w:r>
          </w:p>
          <w:p w:rsidR="00EB496F" w:rsidRDefault="00EB496F" w:rsidP="006043C3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környezeti jelzések kódolásának és dekódolásának értelmezése az érzékelés folyamatában.</w:t>
            </w:r>
          </w:p>
          <w:p w:rsidR="00EB496F" w:rsidRDefault="00EB496F" w:rsidP="006043C3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alkohol és a kábítószerek káros élettani hatásának ismeretében tudatos, elutasító attitűd alakítása.</w:t>
            </w:r>
          </w:p>
        </w:tc>
      </w:tr>
    </w:tbl>
    <w:p w:rsidR="006043C3" w:rsidRDefault="006043C3" w:rsidP="006043C3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  <w:sectPr w:rsidR="006043C3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5"/>
        <w:gridCol w:w="3640"/>
        <w:gridCol w:w="2376"/>
      </w:tblGrid>
      <w:tr w:rsidR="00EB496F" w:rsidTr="00C51332">
        <w:trPr>
          <w:trHeight w:val="943"/>
        </w:trPr>
        <w:tc>
          <w:tcPr>
            <w:tcW w:w="3216" w:type="dxa"/>
            <w:tcBorders>
              <w:top w:val="single" w:sz="4" w:space="0" w:color="auto"/>
            </w:tcBorders>
            <w:vAlign w:val="center"/>
          </w:tcPr>
          <w:p w:rsidR="00EB496F" w:rsidRPr="00DD3D37" w:rsidRDefault="00EB496F" w:rsidP="006043C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D37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EB496F" w:rsidRPr="00DD3D37" w:rsidRDefault="00EB496F" w:rsidP="006043C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3D37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B496F" w:rsidRPr="00DD3D37" w:rsidRDefault="00EB496F" w:rsidP="006043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D3D37">
              <w:rPr>
                <w:rFonts w:ascii="Times New Roman" w:hAnsi="Times New Roman" w:cs="Times New Roman"/>
                <w:b/>
                <w:bCs/>
                <w:sz w:val="24"/>
              </w:rPr>
              <w:t>Kapcsolódási pontok</w:t>
            </w:r>
          </w:p>
        </w:tc>
      </w:tr>
      <w:tr w:rsidR="00EB496F" w:rsidTr="000F1889">
        <w:trPr>
          <w:trHeight w:val="850"/>
        </w:trPr>
        <w:tc>
          <w:tcPr>
            <w:tcW w:w="3216" w:type="dxa"/>
          </w:tcPr>
          <w:p w:rsidR="00EB496F" w:rsidRPr="00DD3D37" w:rsidRDefault="00EB496F" w:rsidP="006043C3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D37">
              <w:rPr>
                <w:rFonts w:ascii="Times New Roman" w:hAnsi="Times New Roman"/>
                <w:i/>
                <w:sz w:val="24"/>
              </w:rPr>
              <w:t>Problémák, jelenségek, gyakorlati alkalmazások:</w:t>
            </w:r>
          </w:p>
          <w:p w:rsidR="00EB496F" w:rsidRPr="007772A4" w:rsidRDefault="00EB496F" w:rsidP="00604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D37">
              <w:rPr>
                <w:rFonts w:ascii="Times New Roman" w:hAnsi="Times New Roman"/>
                <w:sz w:val="24"/>
              </w:rPr>
              <w:t xml:space="preserve">Mi történik, ha valamelyik érzékszervünk nem, vagy nem megfelelően működik? 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Meddig tudjuk visszatartani a lélegzetünket, tudjuk-e szabályozni a szívverésünket?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 xml:space="preserve">Mit jelent a szemüveg dioptriája? 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 xml:space="preserve">Miben </w:t>
            </w:r>
            <w:proofErr w:type="gramStart"/>
            <w:r w:rsidRPr="00DD3D37">
              <w:rPr>
                <w:rFonts w:ascii="Times New Roman" w:hAnsi="Times New Roman" w:cs="Times New Roman"/>
                <w:sz w:val="24"/>
              </w:rPr>
              <w:t>hasonlít</w:t>
            </w:r>
            <w:proofErr w:type="gramEnd"/>
            <w:r w:rsidRPr="00DD3D37">
              <w:rPr>
                <w:rFonts w:ascii="Times New Roman" w:hAnsi="Times New Roman" w:cs="Times New Roman"/>
                <w:sz w:val="24"/>
              </w:rPr>
              <w:t xml:space="preserve"> és miben különbözik az EKG és az EEG?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D3D37">
              <w:rPr>
                <w:rFonts w:ascii="Times New Roman" w:hAnsi="Times New Roman"/>
                <w:i/>
                <w:sz w:val="24"/>
              </w:rPr>
              <w:t>Ismeretek: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környezeti jelzések érzékelésének biológiai jelentősége.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hallás és egyensúlyozás, a látás, a tapintás, az ízlelés és a szaglás érzékszervei.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 xml:space="preserve">Az idegrendszer felépítése; a központi és a környéki idegrendszer főbb részei, az </w:t>
            </w:r>
            <w:r w:rsidRPr="00DD3D37">
              <w:rPr>
                <w:rFonts w:ascii="Times New Roman" w:hAnsi="Times New Roman" w:cs="Times New Roman"/>
                <w:sz w:val="24"/>
              </w:rPr>
              <w:lastRenderedPageBreak/>
              <w:t>egyes részek Az idegsejt felépítése és működé</w:t>
            </w:r>
            <w:r w:rsidR="00640195">
              <w:rPr>
                <w:rFonts w:ascii="Times New Roman" w:hAnsi="Times New Roman" w:cs="Times New Roman"/>
                <w:sz w:val="24"/>
              </w:rPr>
              <w:t>se.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fe</w:t>
            </w:r>
            <w:r w:rsidR="007772A4">
              <w:rPr>
                <w:rFonts w:ascii="Times New Roman" w:hAnsi="Times New Roman" w:cs="Times New Roman"/>
                <w:sz w:val="24"/>
              </w:rPr>
              <w:t>ltétlen és a feltételes reflex.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feltételes reflex, mint a tanulás alapja.</w:t>
            </w:r>
          </w:p>
          <w:p w:rsidR="00EB496F" w:rsidRPr="007772A4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Az alapvető életfolyamatok (légzés, pulzusszám, vérnyomás, testhőmérséklet és vércukorszint) szab</w:t>
            </w:r>
            <w:r w:rsidR="007772A4">
              <w:rPr>
                <w:rFonts w:ascii="Times New Roman" w:hAnsi="Times New Roman" w:cs="Times New Roman"/>
                <w:sz w:val="24"/>
              </w:rPr>
              <w:t>ályozásának működési alapelve.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Az alkohol egészségkárosító hatásai.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lágy és kemény drogok legismertebb fajtái, hatásuk az ember idegrendszerére</w:t>
            </w:r>
            <w:r w:rsidR="007772A4">
              <w:rPr>
                <w:rFonts w:ascii="Times New Roman" w:hAnsi="Times New Roman" w:cs="Times New Roman"/>
                <w:sz w:val="24"/>
              </w:rPr>
              <w:t>, szervezetére, személyiségére.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megelőzés módjai.</w:t>
            </w:r>
            <w:r w:rsidRPr="00DD3D37" w:rsidDel="00F722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40" w:type="dxa"/>
          </w:tcPr>
          <w:p w:rsidR="00EB496F" w:rsidRPr="00DD3D37" w:rsidRDefault="00EB496F" w:rsidP="006043C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lastRenderedPageBreak/>
              <w:t>Az érzékeléssel kapcsolatos megfigyelések, vizsgálódások végzése, a tapasztalatok rögzítése, következtetések levonása.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 xml:space="preserve">Az érzékszervi fogyatékkal élő emberek elfogadása, segítésük kulturált </w:t>
            </w:r>
            <w:r w:rsidR="001D539D" w:rsidRPr="00DD3D37">
              <w:rPr>
                <w:rFonts w:ascii="Times New Roman" w:hAnsi="Times New Roman" w:cs="Times New Roman"/>
                <w:sz w:val="24"/>
              </w:rPr>
              <w:t>módj</w:t>
            </w:r>
            <w:r w:rsidR="001D539D">
              <w:rPr>
                <w:rFonts w:ascii="Times New Roman" w:hAnsi="Times New Roman" w:cs="Times New Roman"/>
                <w:sz w:val="24"/>
              </w:rPr>
              <w:t>ainak bemutatása</w:t>
            </w:r>
            <w:proofErr w:type="gramStart"/>
            <w:r w:rsidR="001D539D">
              <w:rPr>
                <w:rFonts w:ascii="Times New Roman" w:hAnsi="Times New Roman" w:cs="Times New Roman"/>
                <w:sz w:val="24"/>
              </w:rPr>
              <w:t>.</w:t>
            </w:r>
            <w:r w:rsidRPr="00DD3D3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Adatgyűjtés a leggyakoribb szembetegségekről és korrekciós lehetőségeikről.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Annak megértése, hogy az érzékelés az érzékszervek és az idegrendszer együttműködéseként jön létre.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Az EEG működésének alapja és elemi szintű értelmezése.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Az idegsejt különleges felépítése és működése közötti összefüggés megértése.</w:t>
            </w:r>
          </w:p>
          <w:p w:rsidR="00EB496F" w:rsidRPr="007772A4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Példák arra, hogy a tanulás lényegében a környezethez való alkalmazkodás.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 xml:space="preserve">Az egyensúlyi állapot és a rendszerek stabilitása közötti </w:t>
            </w:r>
            <w:r w:rsidRPr="00DD3D37">
              <w:rPr>
                <w:rFonts w:ascii="Times New Roman" w:hAnsi="Times New Roman" w:cs="Times New Roman"/>
                <w:sz w:val="24"/>
              </w:rPr>
              <w:lastRenderedPageBreak/>
              <w:t xml:space="preserve">összefüggés felismerése, alkalmazása konkrét példákon. 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személyes felelősség tudatosulása, a szülő, a család, a környezet szerepének bemutatása a függőségek megelőzésében.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A kockázatos, veszélyes élethelyzetek megoldási lehetőségeinek bemutatása.</w:t>
            </w:r>
          </w:p>
        </w:tc>
        <w:tc>
          <w:tcPr>
            <w:tcW w:w="2376" w:type="dxa"/>
          </w:tcPr>
          <w:p w:rsidR="00EB496F" w:rsidRPr="00DD3D37" w:rsidRDefault="00EB496F" w:rsidP="0064019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>Fizika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: </w:t>
            </w:r>
            <w:r w:rsidRPr="00DD3D37">
              <w:rPr>
                <w:rFonts w:ascii="Times New Roman" w:hAnsi="Times New Roman" w:cs="Times New Roman"/>
                <w:sz w:val="24"/>
              </w:rPr>
              <w:t>A hang</w:t>
            </w:r>
            <w:r w:rsidR="006401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3D37">
              <w:rPr>
                <w:rFonts w:ascii="Times New Roman" w:hAnsi="Times New Roman" w:cs="Times New Roman"/>
                <w:sz w:val="24"/>
              </w:rPr>
              <w:t xml:space="preserve">keletkezése, hangforrások, a hallás fizikai alapjai. 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Hangerősség, decibel.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Zajszennyezés.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iCs/>
                <w:sz w:val="24"/>
              </w:rPr>
              <w:t xml:space="preserve">A fény. </w:t>
            </w:r>
            <w:r w:rsidRPr="00DD3D37">
              <w:rPr>
                <w:rFonts w:ascii="Times New Roman" w:hAnsi="Times New Roman" w:cs="Times New Roman"/>
                <w:sz w:val="24"/>
              </w:rPr>
              <w:t>A szem és a látás fizikai alapjai. Látáshibák és javításuk.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D3D37">
              <w:rPr>
                <w:rFonts w:ascii="Times New Roman" w:hAnsi="Times New Roman" w:cs="Times New Roman"/>
                <w:i/>
                <w:sz w:val="24"/>
              </w:rPr>
              <w:t>Matematika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Pr="00DD3D37">
              <w:rPr>
                <w:rFonts w:ascii="Times New Roman" w:hAnsi="Times New Roman" w:cs="Times New Roman"/>
                <w:sz w:val="24"/>
              </w:rPr>
              <w:t>Változó helyzetek megfigyelése; a változás kiemelése (analízis).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Modellek megértése, használata.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DD3D37">
              <w:rPr>
                <w:rFonts w:ascii="Times New Roman" w:hAnsi="Times New Roman" w:cs="Times New Roman"/>
                <w:i/>
                <w:iCs/>
                <w:sz w:val="24"/>
              </w:rPr>
              <w:t>Magyar nyelv és irodalom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r w:rsidRPr="00DD3D37">
              <w:rPr>
                <w:rFonts w:ascii="Times New Roman" w:hAnsi="Times New Roman" w:cs="Times New Roman"/>
                <w:iCs/>
                <w:sz w:val="24"/>
              </w:rPr>
              <w:t xml:space="preserve">Szövegértés </w:t>
            </w:r>
            <w:r w:rsidRPr="00DD3D37">
              <w:rPr>
                <w:rFonts w:ascii="Times New Roman" w:hAnsi="Times New Roman" w:cs="Times New Roman"/>
                <w:iCs/>
                <w:sz w:val="24"/>
              </w:rPr>
              <w:noBreakHyphen/>
              <w:t xml:space="preserve"> a</w:t>
            </w:r>
            <w:r w:rsidRPr="00DD3D37">
              <w:rPr>
                <w:rFonts w:ascii="Times New Roman" w:hAnsi="Times New Roman" w:cs="Times New Roman"/>
                <w:sz w:val="24"/>
              </w:rPr>
              <w:t xml:space="preserve"> szöveg elemei közötti ok-</w:t>
            </w:r>
            <w:r w:rsidRPr="00DD3D37">
              <w:rPr>
                <w:rFonts w:ascii="Times New Roman" w:hAnsi="Times New Roman" w:cs="Times New Roman"/>
                <w:sz w:val="24"/>
              </w:rPr>
              <w:lastRenderedPageBreak/>
              <w:t>okozati, általános-egyes vagy kategória-elem viszony magyarázata; egy hétköznapi probléma megoldása a szöveg tartalmi elemeinek felhasználásával.</w:t>
            </w: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EB496F" w:rsidRPr="00DD3D37" w:rsidRDefault="00EB496F" w:rsidP="006043C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bCs/>
                <w:i/>
                <w:sz w:val="24"/>
              </w:rPr>
              <w:t>Informatika:</w:t>
            </w:r>
            <w:r w:rsidRPr="00DD3D37">
              <w:rPr>
                <w:rFonts w:ascii="Times New Roman" w:hAnsi="Times New Roman" w:cs="Times New Roman"/>
                <w:sz w:val="24"/>
              </w:rPr>
              <w:t xml:space="preserve"> szövegszerkesztés.</w:t>
            </w:r>
          </w:p>
        </w:tc>
      </w:tr>
    </w:tbl>
    <w:p w:rsidR="00DD3D37" w:rsidRDefault="00DD3D37" w:rsidP="00DD3D37">
      <w:pPr>
        <w:framePr w:hSpace="141" w:wrap="around" w:vAnchor="text" w:hAnchor="text" w:xAlign="center" w:y="1"/>
        <w:spacing w:after="0" w:line="240" w:lineRule="auto"/>
        <w:suppressOverlap/>
        <w:rPr>
          <w:rFonts w:ascii="Times New Roman" w:hAnsi="Times New Roman"/>
          <w:b/>
          <w:bCs/>
          <w:sz w:val="24"/>
        </w:rPr>
        <w:sectPr w:rsidR="00DD3D37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7388"/>
      </w:tblGrid>
      <w:tr w:rsidR="00663C0B" w:rsidTr="00397BEF">
        <w:trPr>
          <w:trHeight w:val="572"/>
        </w:trPr>
        <w:tc>
          <w:tcPr>
            <w:tcW w:w="1826" w:type="dxa"/>
            <w:vAlign w:val="center"/>
          </w:tcPr>
          <w:p w:rsidR="00663C0B" w:rsidRPr="00DD3D37" w:rsidRDefault="00663C0B" w:rsidP="00397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3D37">
              <w:rPr>
                <w:rFonts w:ascii="Times New Roman" w:hAnsi="Times New Roman"/>
                <w:b/>
                <w:bCs/>
                <w:sz w:val="24"/>
              </w:rPr>
              <w:t>Kulcsfogalmak/ fogalmak</w:t>
            </w:r>
          </w:p>
        </w:tc>
        <w:tc>
          <w:tcPr>
            <w:tcW w:w="7318" w:type="dxa"/>
            <w:vAlign w:val="center"/>
          </w:tcPr>
          <w:p w:rsidR="00663C0B" w:rsidRPr="00DD3D37" w:rsidRDefault="00663C0B" w:rsidP="00DD3D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D37">
              <w:rPr>
                <w:rFonts w:ascii="Times New Roman" w:hAnsi="Times New Roman" w:cs="Times New Roman"/>
                <w:sz w:val="24"/>
              </w:rPr>
              <w:t>Receptor, érzékszerv, reflex, reflexkör, feltétlen és feltételes reflex, központi és környéki idegrendszer.</w:t>
            </w:r>
          </w:p>
        </w:tc>
      </w:tr>
    </w:tbl>
    <w:p w:rsidR="00663C0B" w:rsidRPr="00EE1020" w:rsidRDefault="00663C0B" w:rsidP="00890AFE">
      <w:pPr>
        <w:spacing w:after="0" w:line="240" w:lineRule="auto"/>
        <w:rPr>
          <w:rFonts w:ascii="Times New Roman" w:hAnsi="Times New Roman"/>
        </w:rPr>
      </w:pPr>
    </w:p>
    <w:p w:rsidR="00663C0B" w:rsidRPr="00DD3D37" w:rsidRDefault="00663C0B" w:rsidP="00890AFE">
      <w:pPr>
        <w:spacing w:after="0" w:line="240" w:lineRule="auto"/>
        <w:rPr>
          <w:rFonts w:ascii="Times New Roman" w:hAnsi="Times New Roman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12"/>
        <w:gridCol w:w="5770"/>
        <w:gridCol w:w="1249"/>
      </w:tblGrid>
      <w:tr w:rsidR="00663C0B" w:rsidRPr="009444B0">
        <w:trPr>
          <w:trHeight w:val="20"/>
        </w:trPr>
        <w:tc>
          <w:tcPr>
            <w:tcW w:w="2109" w:type="dxa"/>
            <w:vAlign w:val="center"/>
          </w:tcPr>
          <w:p w:rsidR="00663C0B" w:rsidRPr="007547DF" w:rsidRDefault="00663C0B" w:rsidP="0075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Tematikai egység/</w:t>
            </w:r>
          </w:p>
          <w:p w:rsidR="00663C0B" w:rsidRPr="007547DF" w:rsidRDefault="00663C0B" w:rsidP="0075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Fejlesztési cél</w:t>
            </w:r>
          </w:p>
        </w:tc>
        <w:tc>
          <w:tcPr>
            <w:tcW w:w="5502" w:type="dxa"/>
            <w:vAlign w:val="center"/>
          </w:tcPr>
          <w:p w:rsidR="00663C0B" w:rsidRPr="007547DF" w:rsidRDefault="00663C0B" w:rsidP="007547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A fogamzástól az elmúlásig</w:t>
            </w:r>
          </w:p>
        </w:tc>
        <w:tc>
          <w:tcPr>
            <w:tcW w:w="1191" w:type="dxa"/>
            <w:vAlign w:val="center"/>
          </w:tcPr>
          <w:p w:rsidR="00663C0B" w:rsidRPr="007547DF" w:rsidRDefault="009444B0" w:rsidP="007547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Órakeret</w:t>
            </w:r>
          </w:p>
          <w:p w:rsidR="00663C0B" w:rsidRPr="007547DF" w:rsidRDefault="00EF2B27" w:rsidP="0075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663C0B" w:rsidRPr="007547DF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663C0B" w:rsidRPr="009444B0">
        <w:trPr>
          <w:trHeight w:val="20"/>
        </w:trPr>
        <w:tc>
          <w:tcPr>
            <w:tcW w:w="2109" w:type="dxa"/>
            <w:vAlign w:val="center"/>
          </w:tcPr>
          <w:p w:rsidR="00663C0B" w:rsidRPr="007547DF" w:rsidRDefault="00663C0B" w:rsidP="0075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1191" w:type="dxa"/>
            <w:gridSpan w:val="2"/>
          </w:tcPr>
          <w:p w:rsidR="00663C0B" w:rsidRPr="009444B0" w:rsidRDefault="00663C0B" w:rsidP="007547D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Sejtosztódás, szaporodási típusok a növény-és állatvilágban, a nemi érés jelei.</w:t>
            </w:r>
          </w:p>
        </w:tc>
      </w:tr>
      <w:tr w:rsidR="00663C0B" w:rsidRPr="009444B0">
        <w:trPr>
          <w:trHeight w:val="20"/>
        </w:trPr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663C0B" w:rsidRPr="007547DF" w:rsidRDefault="005F7333" w:rsidP="0075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F7333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663C0B" w:rsidRPr="009444B0" w:rsidRDefault="00663C0B" w:rsidP="007547D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Felkészítés a felelősségteljes párkapcsolatra alapozott örömteli nemi életre és a tudatos családtervezésre.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Az életszakaszok főbb testi, lelki és magatartásbeli jellemzőinek megismerésével azoknak a viselkedési formáknak az erősítése, melyek biztosítják a korosztályok közötti harmonikus együttélést.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Az önismeret fejlesztésével hozzájárulás önmaguk kibontakoztatásához, mások megértéséhez, elfogadásához, a boldogságra való képesség kialakításához.</w:t>
            </w:r>
            <w:r w:rsidRPr="009444B0" w:rsidDel="00A310E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547DF" w:rsidRDefault="007547DF" w:rsidP="007547DF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  <w:sectPr w:rsidR="007547DF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5"/>
        <w:gridCol w:w="3437"/>
        <w:gridCol w:w="2359"/>
      </w:tblGrid>
      <w:tr w:rsidR="00663C0B" w:rsidRPr="009444B0">
        <w:trPr>
          <w:trHeight w:val="20"/>
        </w:trPr>
        <w:tc>
          <w:tcPr>
            <w:tcW w:w="3469" w:type="dxa"/>
            <w:tcBorders>
              <w:top w:val="single" w:sz="4" w:space="0" w:color="auto"/>
            </w:tcBorders>
            <w:vAlign w:val="center"/>
          </w:tcPr>
          <w:p w:rsidR="00663C0B" w:rsidRPr="007547DF" w:rsidRDefault="00663C0B" w:rsidP="007547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Problémák, jelenségek, gyakorlati alkalmazások, ismeretek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663C0B" w:rsidRPr="007547DF" w:rsidRDefault="00663C0B" w:rsidP="007547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Fejlesztési követelmények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663C0B" w:rsidRPr="007547DF" w:rsidRDefault="00663C0B" w:rsidP="007547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Kapcsolódá</w:t>
            </w:r>
            <w:r w:rsidR="007547DF">
              <w:rPr>
                <w:rFonts w:ascii="Times New Roman" w:hAnsi="Times New Roman"/>
                <w:b/>
                <w:sz w:val="24"/>
              </w:rPr>
              <w:t xml:space="preserve">si </w:t>
            </w:r>
            <w:r w:rsidRPr="007547DF">
              <w:rPr>
                <w:rFonts w:ascii="Times New Roman" w:hAnsi="Times New Roman"/>
                <w:b/>
                <w:sz w:val="24"/>
              </w:rPr>
              <w:t>pontok</w:t>
            </w:r>
          </w:p>
        </w:tc>
      </w:tr>
      <w:tr w:rsidR="00663C0B" w:rsidRPr="009444B0">
        <w:trPr>
          <w:trHeight w:val="20"/>
        </w:trPr>
        <w:tc>
          <w:tcPr>
            <w:tcW w:w="3469" w:type="dxa"/>
          </w:tcPr>
          <w:p w:rsidR="00663C0B" w:rsidRPr="007772A4" w:rsidRDefault="00663C0B" w:rsidP="007772A4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547DF">
              <w:rPr>
                <w:rFonts w:ascii="Times New Roman" w:hAnsi="Times New Roman"/>
                <w:i/>
                <w:sz w:val="24"/>
              </w:rPr>
              <w:t>Problémák, jelen</w:t>
            </w:r>
            <w:r w:rsidR="007772A4">
              <w:rPr>
                <w:rFonts w:ascii="Times New Roman" w:hAnsi="Times New Roman"/>
                <w:i/>
                <w:sz w:val="24"/>
              </w:rPr>
              <w:t>ségek, gyakorlati alkalmazások: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Mi a szexualitás szerepe az ember életében?</w:t>
            </w:r>
          </w:p>
          <w:p w:rsidR="00663C0B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Mely környezeti és életmódbeli hatások okozhatnak meddőséget?</w:t>
            </w:r>
          </w:p>
          <w:p w:rsidR="00640195" w:rsidRPr="009444B0" w:rsidRDefault="00640195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0195">
              <w:rPr>
                <w:rFonts w:ascii="Times New Roman" w:hAnsi="Times New Roman"/>
                <w:i/>
                <w:sz w:val="24"/>
              </w:rPr>
              <w:t>Ismeretek</w:t>
            </w:r>
            <w:r w:rsidRPr="009444B0">
              <w:rPr>
                <w:rFonts w:ascii="Times New Roman" w:hAnsi="Times New Roman"/>
                <w:sz w:val="24"/>
              </w:rPr>
              <w:t>: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lastRenderedPageBreak/>
              <w:t xml:space="preserve">A férfi és a nő szaporodási szervrendszerének felépítése és működése. 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Elsődleges és másodlagos nemi jellegek.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nemi hormonok és a pubertás.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Az ivarsejtek termelődése, felépítése és biológiai funkciója. 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A menstruációs ciklus. 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Az önkielégítés. 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fogamzásgátlás módjai, következményei.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Az abortusz egészségi, erkölcsi és társadalmi kérdései. 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nemi úton terjedő betegségek kórokozói, tünetei, következményei és megelőzésük.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fogamzás feltételei, a méhen belüli élet mennyiségi és minőségi változásai, a szülés/születés főbb mozzanatai.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méhen kívüli élet főbb szakaszainak időtartama, az egyed testi és szellemi fejlődésének jellemzői.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A serdülőkor érzelmi, szociális és pszichológiai jellemzői. 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személyiség összetevői, értelmi képességek, érzelmi adottságok.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Leány és női, fiú és férfi szerepek a családban, a társadalomban.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családi és az egyéni (rokoni, iskolatársi, baráti, szerelmi) kapcsolatok jelentősége, szerepük a személyiség fejlődésében.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viselkedési normák és szabályok szerepe a társadalmi együttélésben.</w:t>
            </w:r>
          </w:p>
        </w:tc>
        <w:tc>
          <w:tcPr>
            <w:tcW w:w="3470" w:type="dxa"/>
          </w:tcPr>
          <w:p w:rsidR="00663C0B" w:rsidRPr="009444B0" w:rsidRDefault="00663C0B" w:rsidP="007547D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lastRenderedPageBreak/>
              <w:t>Az örökítő anyagot megváltoztató környezeti hatások megismerése, azok lehetséges következményeinek megértése, felkészülés a veszélyforrások elkerülésére.</w:t>
            </w:r>
          </w:p>
          <w:p w:rsidR="00663C0B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Másodlagos nemi jellegek gyűjtése, magyarázat keresése a különbségek okaira. </w:t>
            </w:r>
          </w:p>
          <w:p w:rsidR="00406249" w:rsidRPr="009444B0" w:rsidRDefault="00406249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Biológiai nem és nemi identitás megkülönböztetése.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petesejt és a hím ivarsejt termelődésének összehasonlítása.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nemek pszichológiai jellemzőinek értelmezése.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 biológiai és társadalmi érettség különbözőségeinek megértése.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Érvelés a tudatos családtervezés, az egymás iránti felelősségvállalásra épülő örömteli szexuális élet mellett.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Hiedelmek, téves ismeretek tisztázására alapozva a megelőzés lehetséges módjainak tudatosítása.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Mikortól tekinthető a magzat embernek/élőlénynek? – Érvelés a tudatos gyermekvárás mellett.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A születés utáni egyedfejlődési szakaszok legjellemzőbb testi és </w:t>
            </w:r>
            <w:r w:rsidR="00740B5A">
              <w:rPr>
                <w:rFonts w:ascii="Times New Roman" w:hAnsi="Times New Roman"/>
                <w:sz w:val="24"/>
              </w:rPr>
              <w:t xml:space="preserve">lelki </w:t>
            </w:r>
            <w:r w:rsidRPr="009444B0">
              <w:rPr>
                <w:rFonts w:ascii="Times New Roman" w:hAnsi="Times New Roman"/>
                <w:sz w:val="24"/>
              </w:rPr>
              <w:t xml:space="preserve">megnyilvánulásainak összehasonlítása, különös tekintettel az ember életkora és viselkedése </w:t>
            </w:r>
            <w:r w:rsidR="00740B5A">
              <w:rPr>
                <w:rFonts w:ascii="Times New Roman" w:hAnsi="Times New Roman"/>
                <w:sz w:val="24"/>
              </w:rPr>
              <w:t xml:space="preserve">közötti </w:t>
            </w:r>
            <w:r w:rsidRPr="009444B0">
              <w:rPr>
                <w:rFonts w:ascii="Times New Roman" w:hAnsi="Times New Roman"/>
                <w:sz w:val="24"/>
              </w:rPr>
              <w:t>összefüggésre.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Példák a családi és iskolai agresszió okaira, lehetséges kezelésére, megoldására. Szerepjáték (önzetlenség, alkalmazkodás, áldozatvállalás, konfliktuskezelés, probléma-feloldás).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Az adott életkor pszichológiai jellemzőinek értelmezése kortárs-segítők és szakemberek segítségével.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>Szerepjáték, illetve kortárs irodalmi alkotások bemutatása a szerelemnek az egymás iránti szeretet, tisztelet és felelősségvállalás kiteljesedéseként történő értelmezéséről.</w:t>
            </w:r>
          </w:p>
        </w:tc>
        <w:tc>
          <w:tcPr>
            <w:tcW w:w="2381" w:type="dxa"/>
          </w:tcPr>
          <w:p w:rsidR="00663C0B" w:rsidRPr="007547DF" w:rsidRDefault="00663C0B" w:rsidP="007547DF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547DF">
              <w:rPr>
                <w:rFonts w:ascii="Times New Roman" w:hAnsi="Times New Roman"/>
                <w:i/>
                <w:sz w:val="24"/>
              </w:rPr>
              <w:lastRenderedPageBreak/>
              <w:t>Informatika:</w:t>
            </w:r>
            <w:r w:rsidR="00867ED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444B0">
              <w:rPr>
                <w:rFonts w:ascii="Times New Roman" w:hAnsi="Times New Roman"/>
                <w:sz w:val="24"/>
              </w:rPr>
              <w:t>szaktárgyi oktatóprogram használata.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C0B" w:rsidRPr="007547DF" w:rsidRDefault="00663C0B" w:rsidP="009444B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547DF">
              <w:rPr>
                <w:rFonts w:ascii="Times New Roman" w:hAnsi="Times New Roman"/>
                <w:i/>
                <w:sz w:val="24"/>
              </w:rPr>
              <w:t>Fizika</w:t>
            </w:r>
            <w:r w:rsidR="007547DF">
              <w:rPr>
                <w:rFonts w:ascii="Times New Roman" w:hAnsi="Times New Roman"/>
                <w:i/>
                <w:sz w:val="24"/>
              </w:rPr>
              <w:t xml:space="preserve">: </w:t>
            </w:r>
            <w:r w:rsidRPr="009444B0">
              <w:rPr>
                <w:rFonts w:ascii="Times New Roman" w:hAnsi="Times New Roman"/>
                <w:sz w:val="24"/>
              </w:rPr>
              <w:t xml:space="preserve">ultrahangos vizsgálatok az orvosi diagnosztikában. 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47DF">
              <w:rPr>
                <w:rFonts w:ascii="Times New Roman" w:hAnsi="Times New Roman"/>
                <w:i/>
                <w:sz w:val="24"/>
              </w:rPr>
              <w:lastRenderedPageBreak/>
              <w:t>Matematika</w:t>
            </w:r>
            <w:r w:rsidR="007547DF">
              <w:rPr>
                <w:rFonts w:ascii="Times New Roman" w:hAnsi="Times New Roman"/>
                <w:i/>
                <w:sz w:val="24"/>
              </w:rPr>
              <w:t>:</w:t>
            </w:r>
            <w:r w:rsidR="00640195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444B0">
              <w:rPr>
                <w:rFonts w:ascii="Times New Roman" w:hAnsi="Times New Roman"/>
                <w:sz w:val="24"/>
              </w:rPr>
              <w:t>ciklusonként átélt idő és lineáris időfogalom; időtartam, időpont.</w:t>
            </w:r>
          </w:p>
          <w:p w:rsidR="00663C0B" w:rsidRPr="009444B0" w:rsidRDefault="00663C0B" w:rsidP="00944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3C0B" w:rsidRPr="007547DF" w:rsidRDefault="00663C0B" w:rsidP="009444B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547DF">
              <w:rPr>
                <w:rFonts w:ascii="Times New Roman" w:hAnsi="Times New Roman"/>
                <w:i/>
                <w:sz w:val="24"/>
              </w:rPr>
              <w:t>Magyar nyelv és irodalom</w:t>
            </w:r>
            <w:r w:rsidR="007547DF">
              <w:rPr>
                <w:rFonts w:ascii="Times New Roman" w:hAnsi="Times New Roman"/>
                <w:i/>
                <w:sz w:val="24"/>
              </w:rPr>
              <w:t xml:space="preserve">: </w:t>
            </w:r>
            <w:r w:rsidR="00362BD7">
              <w:rPr>
                <w:rFonts w:ascii="Times New Roman" w:hAnsi="Times New Roman"/>
                <w:sz w:val="24"/>
              </w:rPr>
              <w:t xml:space="preserve">szövegértés </w:t>
            </w:r>
            <w:r w:rsidR="00362BD7">
              <w:rPr>
                <w:rFonts w:ascii="Times New Roman" w:hAnsi="Times New Roman"/>
                <w:sz w:val="24"/>
              </w:rPr>
              <w:noBreakHyphen/>
            </w:r>
            <w:r w:rsidRPr="009444B0">
              <w:rPr>
                <w:rFonts w:ascii="Times New Roman" w:hAnsi="Times New Roman"/>
                <w:sz w:val="24"/>
              </w:rPr>
              <w:t xml:space="preserve"> a szöveg egységei közötti tartalmi megfelelés felismerése; a szöveg elemei közötti ok-okozati, általános-egyes vagy kategória-elem viszony felismerése; a bibliográfiai rendszer mibenléte és alkalmazása; a szövegben megfogalmazott feltételeket teljesítő példák azonosítása.</w:t>
            </w:r>
          </w:p>
        </w:tc>
      </w:tr>
    </w:tbl>
    <w:p w:rsidR="007547DF" w:rsidRDefault="007547DF" w:rsidP="009444B0">
      <w:pPr>
        <w:spacing w:after="0" w:line="240" w:lineRule="auto"/>
        <w:rPr>
          <w:rFonts w:ascii="Times New Roman" w:hAnsi="Times New Roman"/>
          <w:b/>
          <w:sz w:val="24"/>
        </w:rPr>
        <w:sectPr w:rsidR="007547DF">
          <w:type w:val="continuous"/>
          <w:pgSz w:w="11906" w:h="16838"/>
          <w:pgMar w:top="1417" w:right="1418" w:bottom="1417" w:left="1417" w:header="708" w:footer="708" w:gutter="0"/>
          <w:cols w:space="708"/>
          <w:titlePg/>
          <w:docGrid w:linePitch="360"/>
        </w:sectPr>
      </w:pPr>
    </w:p>
    <w:tbl>
      <w:tblPr>
        <w:tblW w:w="92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3"/>
        <w:gridCol w:w="7348"/>
      </w:tblGrid>
      <w:tr w:rsidR="00663C0B" w:rsidRPr="009444B0" w:rsidTr="007772A4">
        <w:trPr>
          <w:trHeight w:val="20"/>
        </w:trPr>
        <w:tc>
          <w:tcPr>
            <w:tcW w:w="1826" w:type="dxa"/>
            <w:vAlign w:val="center"/>
          </w:tcPr>
          <w:p w:rsidR="00663C0B" w:rsidRPr="007547DF" w:rsidRDefault="00663C0B" w:rsidP="00777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47DF">
              <w:rPr>
                <w:rFonts w:ascii="Times New Roman" w:hAnsi="Times New Roman"/>
                <w:b/>
                <w:sz w:val="24"/>
              </w:rPr>
              <w:t>Kulcsfogalmak/ fogalmak</w:t>
            </w:r>
          </w:p>
        </w:tc>
        <w:tc>
          <w:tcPr>
            <w:tcW w:w="7126" w:type="dxa"/>
            <w:vAlign w:val="center"/>
          </w:tcPr>
          <w:p w:rsidR="00663C0B" w:rsidRPr="009444B0" w:rsidRDefault="00663C0B" w:rsidP="00642E47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9444B0">
              <w:rPr>
                <w:rFonts w:ascii="Times New Roman" w:hAnsi="Times New Roman"/>
                <w:sz w:val="24"/>
              </w:rPr>
              <w:t xml:space="preserve">Ivarsejt, nemi hormon, elsődleges, másodlagos nemi jelleg, nemi szerv, </w:t>
            </w:r>
            <w:r w:rsidR="00406249">
              <w:rPr>
                <w:rFonts w:ascii="Times New Roman" w:hAnsi="Times New Roman"/>
                <w:sz w:val="24"/>
              </w:rPr>
              <w:t xml:space="preserve">nemi identitás, </w:t>
            </w:r>
            <w:r w:rsidRPr="009444B0">
              <w:rPr>
                <w:rFonts w:ascii="Times New Roman" w:hAnsi="Times New Roman"/>
                <w:sz w:val="24"/>
              </w:rPr>
              <w:t>szexualitás, abortusz, fogamzásgátlás, tudatos családtervezés.</w:t>
            </w:r>
          </w:p>
        </w:tc>
      </w:tr>
    </w:tbl>
    <w:p w:rsidR="00663C0B" w:rsidRDefault="00663C0B" w:rsidP="00890A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C0B" w:rsidRDefault="004D675C" w:rsidP="00890A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274"/>
      </w:tblGrid>
      <w:tr w:rsidR="00663C0B" w:rsidRPr="00AD1BA8" w:rsidTr="00413831">
        <w:tc>
          <w:tcPr>
            <w:tcW w:w="1956" w:type="dxa"/>
            <w:vAlign w:val="center"/>
          </w:tcPr>
          <w:p w:rsidR="00663C0B" w:rsidRPr="008C2D5E" w:rsidRDefault="00663C0B" w:rsidP="00890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2D5E">
              <w:rPr>
                <w:rFonts w:ascii="Times New Roman" w:hAnsi="Times New Roman"/>
                <w:b/>
                <w:bCs/>
                <w:sz w:val="24"/>
              </w:rPr>
              <w:lastRenderedPageBreak/>
              <w:t>A fejlesztés várt eredményei a</w:t>
            </w:r>
            <w:r w:rsidRPr="008C2D5E">
              <w:rPr>
                <w:rFonts w:ascii="Times New Roman" w:hAnsi="Times New Roman"/>
                <w:sz w:val="24"/>
              </w:rPr>
              <w:t xml:space="preserve"> </w:t>
            </w:r>
            <w:r w:rsidRPr="008C2D5E">
              <w:rPr>
                <w:rFonts w:ascii="Times New Roman" w:hAnsi="Times New Roman"/>
                <w:b/>
                <w:sz w:val="24"/>
              </w:rPr>
              <w:t>két évfolyamos ciklus végén</w:t>
            </w:r>
          </w:p>
        </w:tc>
        <w:tc>
          <w:tcPr>
            <w:tcW w:w="7200" w:type="dxa"/>
          </w:tcPr>
          <w:p w:rsidR="00663C0B" w:rsidRPr="00461DC2" w:rsidRDefault="00663C0B" w:rsidP="008C2D5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DC2">
              <w:rPr>
                <w:rFonts w:ascii="Times New Roman" w:hAnsi="Times New Roman"/>
                <w:sz w:val="24"/>
                <w:szCs w:val="24"/>
              </w:rPr>
              <w:t>A tanuló ért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61DC2">
              <w:rPr>
                <w:rFonts w:ascii="Times New Roman" w:hAnsi="Times New Roman"/>
                <w:sz w:val="24"/>
                <w:szCs w:val="24"/>
              </w:rPr>
              <w:t xml:space="preserve"> az éghajlati övezetek kialakulásának okait és a biomok összetételének összefüggését az adott térséget jellemző környezeti tényezőkkel.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Ismeri a globális környezetkárosítás veszélyeit, érti, hogy a változatosság és a biológiai sokféleség érték.</w:t>
            </w:r>
          </w:p>
          <w:p w:rsidR="00663C0B" w:rsidRDefault="00663C0B" w:rsidP="0089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C2">
              <w:rPr>
                <w:rFonts w:ascii="Times New Roman" w:hAnsi="Times New Roman"/>
                <w:sz w:val="24"/>
                <w:szCs w:val="24"/>
              </w:rPr>
              <w:t xml:space="preserve">Ismeri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megfelelő algoritmus alapján tudja </w:t>
            </w:r>
            <w:r w:rsidRPr="00461DC2">
              <w:rPr>
                <w:rFonts w:ascii="Times New Roman" w:hAnsi="Times New Roman"/>
                <w:sz w:val="24"/>
                <w:szCs w:val="24"/>
              </w:rPr>
              <w:t>jellem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61DC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61DC2">
              <w:rPr>
                <w:rFonts w:ascii="Times New Roman" w:hAnsi="Times New Roman"/>
                <w:sz w:val="24"/>
                <w:szCs w:val="24"/>
              </w:rPr>
              <w:t xml:space="preserve">i a jellegzetes életközösségeket alkotó legfontosabb fajokat, tud belőlük táplálékláncot összeállítani. </w:t>
            </w:r>
            <w:r w:rsidRPr="00461DC2">
              <w:rPr>
                <w:rFonts w:ascii="Times New Roman" w:hAnsi="Times New Roman" w:cs="Times New Roman"/>
                <w:sz w:val="24"/>
                <w:szCs w:val="24"/>
              </w:rPr>
              <w:t xml:space="preserve">Példákkal tudja illusztrálni az élőlények közötti kölcsönhatások leggyakoribb formáit.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tudja mutatni az</w:t>
            </w:r>
            <w:r w:rsidRPr="00461DC2">
              <w:rPr>
                <w:rFonts w:ascii="Times New Roman" w:hAnsi="Times New Roman" w:cs="Times New Roman"/>
                <w:sz w:val="24"/>
                <w:szCs w:val="24"/>
              </w:rPr>
              <w:t xml:space="preserve"> egyes életközösségek szerkezeté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61DC2">
              <w:rPr>
                <w:rFonts w:ascii="Times New Roman" w:hAnsi="Times New Roman" w:cs="Times New Roman"/>
                <w:sz w:val="24"/>
                <w:szCs w:val="24"/>
              </w:rPr>
              <w:t>, térbeli elrendeződésük hasonlóságai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61DC2">
              <w:rPr>
                <w:rFonts w:ascii="Times New Roman" w:hAnsi="Times New Roman" w:cs="Times New Roman"/>
                <w:sz w:val="24"/>
                <w:szCs w:val="24"/>
              </w:rPr>
              <w:t xml:space="preserve"> és különbségei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61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ismeri </w:t>
            </w:r>
            <w:r w:rsidRPr="00461DC2">
              <w:rPr>
                <w:rFonts w:ascii="Times New Roman" w:hAnsi="Times New Roman" w:cs="Times New Roman"/>
                <w:sz w:val="24"/>
                <w:szCs w:val="24"/>
              </w:rPr>
              <w:t>az életközösségek változatosságának és változásának okai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7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0B" w:rsidRDefault="00663C0B" w:rsidP="0089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 különbséget tenni csoportosítás és rendszerezés között, tisztában van a fejlődéstörténeti rendszer alapjaival. Ismeri az élővilág országait, törzseit és jellegzetes osztályait. Morfológiai jellegzetességek alapján ismert élőlények el tud helyezni a fejlődéstörténeti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rendszerben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maximum osztály szintig).</w:t>
            </w:r>
          </w:p>
          <w:p w:rsidR="00663C0B" w:rsidRPr="006F6F59" w:rsidRDefault="00663C0B" w:rsidP="0089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59">
              <w:rPr>
                <w:rFonts w:ascii="Times New Roman" w:hAnsi="Times New Roman" w:cs="Times New Roman"/>
                <w:sz w:val="24"/>
                <w:szCs w:val="24"/>
              </w:rPr>
              <w:t xml:space="preserve">Látja a sejtek, szövetek,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Pr="006F6F59">
              <w:rPr>
                <w:rFonts w:ascii="Times New Roman" w:hAnsi="Times New Roman" w:cs="Times New Roman"/>
                <w:sz w:val="24"/>
                <w:szCs w:val="24"/>
              </w:rPr>
              <w:t>szervek felépítése és működése közötti összefüggést.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59">
              <w:rPr>
                <w:rFonts w:ascii="Times New Roman" w:hAnsi="Times New Roman" w:cs="Times New Roman"/>
                <w:sz w:val="24"/>
                <w:szCs w:val="24"/>
              </w:rPr>
              <w:t>Érti a sejtszintű és a szervezetszintű életfolyamatok közötti kapcsolatot.</w:t>
            </w:r>
          </w:p>
          <w:p w:rsidR="00663C0B" w:rsidRDefault="00663C0B" w:rsidP="0089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az ivaros és az ivartalan szaporodás előnyeit és hátrányait,</w:t>
            </w:r>
            <w:r w:rsidRPr="006F6F59">
              <w:rPr>
                <w:rFonts w:ascii="Times New Roman" w:hAnsi="Times New Roman" w:cs="Times New Roman"/>
                <w:sz w:val="24"/>
                <w:szCs w:val="24"/>
              </w:rPr>
              <w:t xml:space="preserve"> szerep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üket</w:t>
            </w:r>
            <w:r w:rsidRPr="006F6F59">
              <w:rPr>
                <w:rFonts w:ascii="Times New Roman" w:hAnsi="Times New Roman" w:cs="Times New Roman"/>
                <w:sz w:val="24"/>
                <w:szCs w:val="24"/>
              </w:rPr>
              <w:t xml:space="preserve"> a fajok fennmaradásában, a földi élet változatosságá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fenntartásá</w:t>
            </w:r>
            <w:r w:rsidRPr="006F6F59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C0B" w:rsidRPr="00461DC2" w:rsidRDefault="00663C0B" w:rsidP="0089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Tisztában van saját teste felépítésével és alapvető működési sajátosságaival, a férfi és a nő közötti különbséggel és a kamaszkor biológiai-pszichológiai problémáival. Ismeri a betegségek kialakulásának okait, megelőzésük és felismerésük módjait, az egészséges életmód és az elsősegélynyújtás legfontosabb szabályait. Érti a szűrővizsgálatok jelentőségét a betegs</w:t>
            </w:r>
            <w:r w:rsidR="007772A4">
              <w:rPr>
                <w:rFonts w:ascii="Times New Roman" w:hAnsi="Times New Roman" w:cs="Times New Roman"/>
                <w:sz w:val="24"/>
                <w:szCs w:val="24"/>
              </w:rPr>
              <w:t>égek sikeres gyógyításában.</w:t>
            </w:r>
          </w:p>
          <w:p w:rsidR="00663C0B" w:rsidRPr="006F6F59" w:rsidRDefault="00663C0B" w:rsidP="0089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59">
              <w:rPr>
                <w:rFonts w:ascii="Times New Roman" w:hAnsi="Times New Roman"/>
                <w:sz w:val="24"/>
                <w:szCs w:val="24"/>
              </w:rPr>
              <w:t>Önállóan és társaival együttdolgozva tud megfigyeléseket, vizsgálódásokat, kísérleteket végezni, tapasztalatairól feljegyzéseket készíteni, valamint jártassággal rendelkezik a mikroszkóp használatában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3C0B" w:rsidRDefault="00663C0B" w:rsidP="00890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3C0B" w:rsidSect="003A7C54">
      <w:type w:val="continuous"/>
      <w:pgSz w:w="11906" w:h="16838"/>
      <w:pgMar w:top="1417" w:right="141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5C" w:rsidRDefault="008F0C5C" w:rsidP="003035E8">
      <w:pPr>
        <w:spacing w:after="0" w:line="240" w:lineRule="auto"/>
      </w:pPr>
      <w:r>
        <w:separator/>
      </w:r>
    </w:p>
  </w:endnote>
  <w:endnote w:type="continuationSeparator" w:id="0">
    <w:p w:rsidR="008F0C5C" w:rsidRDefault="008F0C5C" w:rsidP="0030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5A" w:rsidRPr="00345FDC" w:rsidRDefault="00EF2B27" w:rsidP="00EF2B2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7245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5C" w:rsidRDefault="008F0C5C" w:rsidP="003035E8">
      <w:pPr>
        <w:spacing w:after="0" w:line="240" w:lineRule="auto"/>
      </w:pPr>
      <w:r>
        <w:separator/>
      </w:r>
    </w:p>
  </w:footnote>
  <w:footnote w:type="continuationSeparator" w:id="0">
    <w:p w:rsidR="008F0C5C" w:rsidRDefault="008F0C5C" w:rsidP="0030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BC" w:rsidRPr="00EF2B27" w:rsidRDefault="00EF2B27" w:rsidP="00EF2B27">
    <w:pPr>
      <w:pStyle w:val="lfej"/>
      <w:jc w:val="center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037141 Szent László Általános Iskola</w:t>
    </w:r>
    <w:r w:rsidR="008664BB">
      <w:rPr>
        <w:rFonts w:ascii="Times New Roman" w:hAnsi="Times New Roman"/>
        <w:sz w:val="24"/>
        <w:szCs w:val="24"/>
        <w:lang w:val="hu-HU"/>
      </w:rPr>
      <w:tab/>
    </w:r>
    <w:r w:rsidR="008664BB">
      <w:rPr>
        <w:rFonts w:ascii="Times New Roman" w:hAnsi="Times New Roman"/>
        <w:sz w:val="24"/>
        <w:szCs w:val="24"/>
        <w:lang w:val="hu-HU"/>
      </w:rPr>
      <w:tab/>
      <w:t>Biológia 7-8.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60"/>
    <w:multiLevelType w:val="hybridMultilevel"/>
    <w:tmpl w:val="C9CAE6A2"/>
    <w:lvl w:ilvl="0" w:tplc="C57CB232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A85DBA"/>
    <w:multiLevelType w:val="multilevel"/>
    <w:tmpl w:val="9E2C7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35CC"/>
    <w:multiLevelType w:val="multilevel"/>
    <w:tmpl w:val="9E2C7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4015"/>
    <w:multiLevelType w:val="hybridMultilevel"/>
    <w:tmpl w:val="9E2C7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3709"/>
    <w:multiLevelType w:val="hybridMultilevel"/>
    <w:tmpl w:val="26BEAB10"/>
    <w:lvl w:ilvl="0" w:tplc="167C04F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43A20"/>
    <w:multiLevelType w:val="hybridMultilevel"/>
    <w:tmpl w:val="B4464F56"/>
    <w:lvl w:ilvl="0" w:tplc="2F56470A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0F243F5"/>
    <w:multiLevelType w:val="hybridMultilevel"/>
    <w:tmpl w:val="A8CAFB36"/>
    <w:lvl w:ilvl="0" w:tplc="167C04F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E4"/>
    <w:rsid w:val="0000030C"/>
    <w:rsid w:val="00002791"/>
    <w:rsid w:val="0000453E"/>
    <w:rsid w:val="000065CB"/>
    <w:rsid w:val="00006B49"/>
    <w:rsid w:val="0000734A"/>
    <w:rsid w:val="00012239"/>
    <w:rsid w:val="0001231B"/>
    <w:rsid w:val="00012977"/>
    <w:rsid w:val="000135B2"/>
    <w:rsid w:val="000165EE"/>
    <w:rsid w:val="0003292F"/>
    <w:rsid w:val="000455E7"/>
    <w:rsid w:val="00065FCF"/>
    <w:rsid w:val="000716BA"/>
    <w:rsid w:val="00072EF0"/>
    <w:rsid w:val="000732C0"/>
    <w:rsid w:val="0007776E"/>
    <w:rsid w:val="000828DE"/>
    <w:rsid w:val="000A276A"/>
    <w:rsid w:val="000B29A3"/>
    <w:rsid w:val="000C25B0"/>
    <w:rsid w:val="000D2866"/>
    <w:rsid w:val="000D31BC"/>
    <w:rsid w:val="000E35EB"/>
    <w:rsid w:val="000E410B"/>
    <w:rsid w:val="000F1889"/>
    <w:rsid w:val="000F2349"/>
    <w:rsid w:val="000F2E1A"/>
    <w:rsid w:val="000F3C1D"/>
    <w:rsid w:val="001035F3"/>
    <w:rsid w:val="00111BC5"/>
    <w:rsid w:val="001170CB"/>
    <w:rsid w:val="001635EE"/>
    <w:rsid w:val="0017201F"/>
    <w:rsid w:val="00173ABE"/>
    <w:rsid w:val="00173F8E"/>
    <w:rsid w:val="0017716F"/>
    <w:rsid w:val="00184A0A"/>
    <w:rsid w:val="00191634"/>
    <w:rsid w:val="001B0470"/>
    <w:rsid w:val="001B5DBE"/>
    <w:rsid w:val="001C49C4"/>
    <w:rsid w:val="001D539D"/>
    <w:rsid w:val="001E65DA"/>
    <w:rsid w:val="002437E9"/>
    <w:rsid w:val="00253867"/>
    <w:rsid w:val="00291E71"/>
    <w:rsid w:val="002A1733"/>
    <w:rsid w:val="002A71C3"/>
    <w:rsid w:val="002A7E37"/>
    <w:rsid w:val="002B055E"/>
    <w:rsid w:val="002B2344"/>
    <w:rsid w:val="002C2A9B"/>
    <w:rsid w:val="002E0A28"/>
    <w:rsid w:val="002E38D1"/>
    <w:rsid w:val="002E4B3B"/>
    <w:rsid w:val="003035E8"/>
    <w:rsid w:val="003117E9"/>
    <w:rsid w:val="003144A3"/>
    <w:rsid w:val="00314C7E"/>
    <w:rsid w:val="003210A1"/>
    <w:rsid w:val="003364D8"/>
    <w:rsid w:val="003364FA"/>
    <w:rsid w:val="00345AA6"/>
    <w:rsid w:val="00345FDC"/>
    <w:rsid w:val="00353E1A"/>
    <w:rsid w:val="00362BD7"/>
    <w:rsid w:val="003708FE"/>
    <w:rsid w:val="00376AAF"/>
    <w:rsid w:val="0038790B"/>
    <w:rsid w:val="00393D3A"/>
    <w:rsid w:val="003975C2"/>
    <w:rsid w:val="00397BEF"/>
    <w:rsid w:val="003A0F38"/>
    <w:rsid w:val="003A1EC9"/>
    <w:rsid w:val="003A3705"/>
    <w:rsid w:val="003A7C54"/>
    <w:rsid w:val="003B0033"/>
    <w:rsid w:val="003B1662"/>
    <w:rsid w:val="003B7E87"/>
    <w:rsid w:val="003D273B"/>
    <w:rsid w:val="003D5059"/>
    <w:rsid w:val="003E04E1"/>
    <w:rsid w:val="003E2E5D"/>
    <w:rsid w:val="00406249"/>
    <w:rsid w:val="004113A2"/>
    <w:rsid w:val="00413815"/>
    <w:rsid w:val="00413831"/>
    <w:rsid w:val="004156E0"/>
    <w:rsid w:val="004250EC"/>
    <w:rsid w:val="0042561F"/>
    <w:rsid w:val="00431FD4"/>
    <w:rsid w:val="00435665"/>
    <w:rsid w:val="0044697D"/>
    <w:rsid w:val="00461DC2"/>
    <w:rsid w:val="00462C96"/>
    <w:rsid w:val="0046380C"/>
    <w:rsid w:val="0046761F"/>
    <w:rsid w:val="004839A0"/>
    <w:rsid w:val="004841CD"/>
    <w:rsid w:val="004A1DC6"/>
    <w:rsid w:val="004A30E6"/>
    <w:rsid w:val="004D675C"/>
    <w:rsid w:val="004D7C9F"/>
    <w:rsid w:val="004E3294"/>
    <w:rsid w:val="004F4A8A"/>
    <w:rsid w:val="005031D3"/>
    <w:rsid w:val="00513BAD"/>
    <w:rsid w:val="005355AF"/>
    <w:rsid w:val="00546D2B"/>
    <w:rsid w:val="0057276E"/>
    <w:rsid w:val="005807D5"/>
    <w:rsid w:val="00580BAD"/>
    <w:rsid w:val="005873C4"/>
    <w:rsid w:val="005920BA"/>
    <w:rsid w:val="00597FDD"/>
    <w:rsid w:val="005A3582"/>
    <w:rsid w:val="005A5FED"/>
    <w:rsid w:val="005B26E0"/>
    <w:rsid w:val="005B4EC4"/>
    <w:rsid w:val="005B62DA"/>
    <w:rsid w:val="005C0F7D"/>
    <w:rsid w:val="005C6264"/>
    <w:rsid w:val="005D5E46"/>
    <w:rsid w:val="005E6869"/>
    <w:rsid w:val="005F1DFC"/>
    <w:rsid w:val="005F506B"/>
    <w:rsid w:val="005F7333"/>
    <w:rsid w:val="005F7516"/>
    <w:rsid w:val="005F79FD"/>
    <w:rsid w:val="00601B5C"/>
    <w:rsid w:val="006043C3"/>
    <w:rsid w:val="006149A1"/>
    <w:rsid w:val="00620960"/>
    <w:rsid w:val="00621C32"/>
    <w:rsid w:val="00622129"/>
    <w:rsid w:val="00630475"/>
    <w:rsid w:val="006358FD"/>
    <w:rsid w:val="00640195"/>
    <w:rsid w:val="00641DF2"/>
    <w:rsid w:val="00642E47"/>
    <w:rsid w:val="006510FD"/>
    <w:rsid w:val="00654738"/>
    <w:rsid w:val="00662BAF"/>
    <w:rsid w:val="00663C0B"/>
    <w:rsid w:val="00674443"/>
    <w:rsid w:val="0067684F"/>
    <w:rsid w:val="00681559"/>
    <w:rsid w:val="006851C6"/>
    <w:rsid w:val="00685A40"/>
    <w:rsid w:val="00690726"/>
    <w:rsid w:val="006916CC"/>
    <w:rsid w:val="006A0E31"/>
    <w:rsid w:val="006B33E2"/>
    <w:rsid w:val="006C7D42"/>
    <w:rsid w:val="006D7F9F"/>
    <w:rsid w:val="006E3B7D"/>
    <w:rsid w:val="006E59C3"/>
    <w:rsid w:val="006F08DD"/>
    <w:rsid w:val="006F68EF"/>
    <w:rsid w:val="006F6F59"/>
    <w:rsid w:val="0070043B"/>
    <w:rsid w:val="00703054"/>
    <w:rsid w:val="00705B29"/>
    <w:rsid w:val="00717FF1"/>
    <w:rsid w:val="007214CE"/>
    <w:rsid w:val="00727ECF"/>
    <w:rsid w:val="00734CB7"/>
    <w:rsid w:val="0073746F"/>
    <w:rsid w:val="00740B5A"/>
    <w:rsid w:val="00741640"/>
    <w:rsid w:val="007547DF"/>
    <w:rsid w:val="00757F12"/>
    <w:rsid w:val="00766050"/>
    <w:rsid w:val="00767598"/>
    <w:rsid w:val="007752BA"/>
    <w:rsid w:val="007772A4"/>
    <w:rsid w:val="00786A02"/>
    <w:rsid w:val="007876F9"/>
    <w:rsid w:val="007B0E8D"/>
    <w:rsid w:val="007B752E"/>
    <w:rsid w:val="007B7938"/>
    <w:rsid w:val="007C2174"/>
    <w:rsid w:val="007C45BB"/>
    <w:rsid w:val="007C72DC"/>
    <w:rsid w:val="007E0F48"/>
    <w:rsid w:val="00831CAD"/>
    <w:rsid w:val="00842C45"/>
    <w:rsid w:val="00844326"/>
    <w:rsid w:val="00846510"/>
    <w:rsid w:val="008664BB"/>
    <w:rsid w:val="00867ED1"/>
    <w:rsid w:val="00876F33"/>
    <w:rsid w:val="008801E6"/>
    <w:rsid w:val="00890AFE"/>
    <w:rsid w:val="00894732"/>
    <w:rsid w:val="008A7835"/>
    <w:rsid w:val="008B2AF3"/>
    <w:rsid w:val="008B3557"/>
    <w:rsid w:val="008B4AD8"/>
    <w:rsid w:val="008C2D5E"/>
    <w:rsid w:val="008E20DE"/>
    <w:rsid w:val="008E3FE6"/>
    <w:rsid w:val="008E4415"/>
    <w:rsid w:val="008F0C5C"/>
    <w:rsid w:val="008F14E4"/>
    <w:rsid w:val="00906805"/>
    <w:rsid w:val="00914FA2"/>
    <w:rsid w:val="00925837"/>
    <w:rsid w:val="009414A8"/>
    <w:rsid w:val="00942B92"/>
    <w:rsid w:val="009444B0"/>
    <w:rsid w:val="00945D3B"/>
    <w:rsid w:val="00952C2D"/>
    <w:rsid w:val="009815BA"/>
    <w:rsid w:val="00992C38"/>
    <w:rsid w:val="009930B9"/>
    <w:rsid w:val="00994AE6"/>
    <w:rsid w:val="009A345E"/>
    <w:rsid w:val="009B714E"/>
    <w:rsid w:val="009D3C31"/>
    <w:rsid w:val="009E242B"/>
    <w:rsid w:val="009E2711"/>
    <w:rsid w:val="009F35D2"/>
    <w:rsid w:val="009F62B0"/>
    <w:rsid w:val="00A06CBB"/>
    <w:rsid w:val="00A12ADD"/>
    <w:rsid w:val="00A24E40"/>
    <w:rsid w:val="00A310E7"/>
    <w:rsid w:val="00A32FF5"/>
    <w:rsid w:val="00A40E5D"/>
    <w:rsid w:val="00A4337D"/>
    <w:rsid w:val="00A44828"/>
    <w:rsid w:val="00A462E8"/>
    <w:rsid w:val="00A7245C"/>
    <w:rsid w:val="00A947F0"/>
    <w:rsid w:val="00AA7075"/>
    <w:rsid w:val="00AB3D07"/>
    <w:rsid w:val="00AB6544"/>
    <w:rsid w:val="00AC2246"/>
    <w:rsid w:val="00AC308F"/>
    <w:rsid w:val="00AC6D32"/>
    <w:rsid w:val="00AC7C23"/>
    <w:rsid w:val="00AD1BA8"/>
    <w:rsid w:val="00AE2B85"/>
    <w:rsid w:val="00AE465E"/>
    <w:rsid w:val="00AE473B"/>
    <w:rsid w:val="00AF6DC3"/>
    <w:rsid w:val="00B04F36"/>
    <w:rsid w:val="00B07C25"/>
    <w:rsid w:val="00B13FFB"/>
    <w:rsid w:val="00B279F4"/>
    <w:rsid w:val="00B30D0E"/>
    <w:rsid w:val="00B3307F"/>
    <w:rsid w:val="00B333AA"/>
    <w:rsid w:val="00B55196"/>
    <w:rsid w:val="00B57807"/>
    <w:rsid w:val="00B7430E"/>
    <w:rsid w:val="00B74DD3"/>
    <w:rsid w:val="00B80340"/>
    <w:rsid w:val="00B81218"/>
    <w:rsid w:val="00B958F6"/>
    <w:rsid w:val="00BA49F9"/>
    <w:rsid w:val="00BA5F4C"/>
    <w:rsid w:val="00BB5B91"/>
    <w:rsid w:val="00BC20EB"/>
    <w:rsid w:val="00BC358D"/>
    <w:rsid w:val="00BC7010"/>
    <w:rsid w:val="00BD4F7E"/>
    <w:rsid w:val="00BD73DF"/>
    <w:rsid w:val="00BF4AFD"/>
    <w:rsid w:val="00C0162B"/>
    <w:rsid w:val="00C01FF5"/>
    <w:rsid w:val="00C14C7C"/>
    <w:rsid w:val="00C164A0"/>
    <w:rsid w:val="00C2194E"/>
    <w:rsid w:val="00C26162"/>
    <w:rsid w:val="00C36F9A"/>
    <w:rsid w:val="00C51332"/>
    <w:rsid w:val="00C52D69"/>
    <w:rsid w:val="00C57AE2"/>
    <w:rsid w:val="00C611DF"/>
    <w:rsid w:val="00C64585"/>
    <w:rsid w:val="00C769CC"/>
    <w:rsid w:val="00C77F7E"/>
    <w:rsid w:val="00C96D81"/>
    <w:rsid w:val="00CA02E8"/>
    <w:rsid w:val="00CA4616"/>
    <w:rsid w:val="00CB5FEE"/>
    <w:rsid w:val="00CC49D2"/>
    <w:rsid w:val="00CC6307"/>
    <w:rsid w:val="00CC6717"/>
    <w:rsid w:val="00CF5569"/>
    <w:rsid w:val="00CF7BDC"/>
    <w:rsid w:val="00D0511E"/>
    <w:rsid w:val="00D071DD"/>
    <w:rsid w:val="00D34188"/>
    <w:rsid w:val="00D36139"/>
    <w:rsid w:val="00D4726E"/>
    <w:rsid w:val="00D52C71"/>
    <w:rsid w:val="00D61295"/>
    <w:rsid w:val="00D634E8"/>
    <w:rsid w:val="00D655F3"/>
    <w:rsid w:val="00D706E4"/>
    <w:rsid w:val="00D866BE"/>
    <w:rsid w:val="00DB2EC2"/>
    <w:rsid w:val="00DD0B6B"/>
    <w:rsid w:val="00DD3D37"/>
    <w:rsid w:val="00DD66D9"/>
    <w:rsid w:val="00DE31C1"/>
    <w:rsid w:val="00DE5AD7"/>
    <w:rsid w:val="00DF082F"/>
    <w:rsid w:val="00DF3727"/>
    <w:rsid w:val="00DF42E0"/>
    <w:rsid w:val="00E000BC"/>
    <w:rsid w:val="00E12C29"/>
    <w:rsid w:val="00E17472"/>
    <w:rsid w:val="00E30AAE"/>
    <w:rsid w:val="00E45B9A"/>
    <w:rsid w:val="00E46686"/>
    <w:rsid w:val="00E4701D"/>
    <w:rsid w:val="00E57AD1"/>
    <w:rsid w:val="00E6534A"/>
    <w:rsid w:val="00E67646"/>
    <w:rsid w:val="00E71DF5"/>
    <w:rsid w:val="00E7548B"/>
    <w:rsid w:val="00E84B84"/>
    <w:rsid w:val="00E8509A"/>
    <w:rsid w:val="00E94493"/>
    <w:rsid w:val="00EB13FC"/>
    <w:rsid w:val="00EB496F"/>
    <w:rsid w:val="00EB71B8"/>
    <w:rsid w:val="00EC00EC"/>
    <w:rsid w:val="00ED6B13"/>
    <w:rsid w:val="00ED7094"/>
    <w:rsid w:val="00EE1020"/>
    <w:rsid w:val="00EF0226"/>
    <w:rsid w:val="00EF2B27"/>
    <w:rsid w:val="00F01641"/>
    <w:rsid w:val="00F062D6"/>
    <w:rsid w:val="00F214BA"/>
    <w:rsid w:val="00F363A1"/>
    <w:rsid w:val="00F54610"/>
    <w:rsid w:val="00F66478"/>
    <w:rsid w:val="00F722BA"/>
    <w:rsid w:val="00F87C92"/>
    <w:rsid w:val="00F90759"/>
    <w:rsid w:val="00F97F79"/>
    <w:rsid w:val="00FA0539"/>
    <w:rsid w:val="00FA31D4"/>
    <w:rsid w:val="00FA4855"/>
    <w:rsid w:val="00FE27B0"/>
    <w:rsid w:val="00FE49F6"/>
    <w:rsid w:val="00FE728F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6E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3035E8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color w:val="4F81BD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3035E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3035E8"/>
    <w:rPr>
      <w:rFonts w:ascii="Cambria" w:hAnsi="Cambria"/>
      <w:b/>
      <w:color w:val="4F81BD"/>
    </w:rPr>
  </w:style>
  <w:style w:type="character" w:customStyle="1" w:styleId="Cmsor5Char">
    <w:name w:val="Címsor 5 Char"/>
    <w:link w:val="Cmsor5"/>
    <w:uiPriority w:val="99"/>
    <w:locked/>
    <w:rsid w:val="003035E8"/>
    <w:rPr>
      <w:rFonts w:ascii="Cambria" w:hAnsi="Cambria"/>
      <w:color w:val="243F60"/>
    </w:rPr>
  </w:style>
  <w:style w:type="paragraph" w:styleId="lfej">
    <w:name w:val="header"/>
    <w:basedOn w:val="Norml"/>
    <w:link w:val="lfejChar"/>
    <w:uiPriority w:val="99"/>
    <w:rsid w:val="003035E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3035E8"/>
    <w:rPr>
      <w:rFonts w:ascii="Calibri" w:hAnsi="Calibri"/>
    </w:rPr>
  </w:style>
  <w:style w:type="paragraph" w:styleId="llb">
    <w:name w:val="footer"/>
    <w:basedOn w:val="Norml"/>
    <w:link w:val="llbChar"/>
    <w:uiPriority w:val="99"/>
    <w:rsid w:val="003035E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3035E8"/>
    <w:rPr>
      <w:rFonts w:ascii="Calibri" w:hAnsi="Calibri"/>
    </w:rPr>
  </w:style>
  <w:style w:type="character" w:customStyle="1" w:styleId="JegyzetszvegChar">
    <w:name w:val="Jegyzetszöveg Char"/>
    <w:link w:val="Jegyzetszveg"/>
    <w:uiPriority w:val="99"/>
    <w:semiHidden/>
    <w:locked/>
    <w:rsid w:val="003035E8"/>
    <w:rPr>
      <w:rFonts w:ascii="Calibri" w:eastAsia="Times New Roman" w:hAnsi="Calibri"/>
    </w:rPr>
  </w:style>
  <w:style w:type="paragraph" w:styleId="Jegyzetszveg">
    <w:name w:val="annotation text"/>
    <w:basedOn w:val="Norml"/>
    <w:link w:val="JegyzetszvegChar"/>
    <w:uiPriority w:val="99"/>
    <w:semiHidden/>
    <w:rsid w:val="003035E8"/>
    <w:rPr>
      <w:rFonts w:cs="Times New Roman"/>
      <w:sz w:val="20"/>
      <w:szCs w:val="20"/>
      <w:lang w:val="x-none" w:eastAsia="x-none"/>
    </w:rPr>
  </w:style>
  <w:style w:type="character" w:customStyle="1" w:styleId="CommentTextChar1">
    <w:name w:val="Comment Text Char1"/>
    <w:uiPriority w:val="99"/>
    <w:semiHidden/>
    <w:rsid w:val="00D227F7"/>
    <w:rPr>
      <w:rFonts w:eastAsia="Times New Roman" w:cs="Calibri"/>
      <w:sz w:val="20"/>
      <w:szCs w:val="20"/>
      <w:lang w:eastAsia="en-US"/>
    </w:rPr>
  </w:style>
  <w:style w:type="character" w:customStyle="1" w:styleId="JegyzetszvegChar1">
    <w:name w:val="Jegyzetszöveg Char1"/>
    <w:uiPriority w:val="99"/>
    <w:semiHidden/>
    <w:rsid w:val="003035E8"/>
    <w:rPr>
      <w:rFonts w:ascii="Calibri" w:hAnsi="Calibri"/>
      <w:sz w:val="20"/>
    </w:rPr>
  </w:style>
  <w:style w:type="paragraph" w:customStyle="1" w:styleId="Listaszerbekezds1">
    <w:name w:val="Listaszerű bekezdés1"/>
    <w:basedOn w:val="Norml"/>
    <w:uiPriority w:val="99"/>
    <w:rsid w:val="003035E8"/>
    <w:pPr>
      <w:ind w:left="720"/>
    </w:pPr>
    <w:rPr>
      <w:rFonts w:eastAsia="Calibri"/>
    </w:rPr>
  </w:style>
  <w:style w:type="paragraph" w:customStyle="1" w:styleId="Beoszts">
    <w:name w:val="Beosztás"/>
    <w:basedOn w:val="Norml"/>
    <w:next w:val="Norml"/>
    <w:uiPriority w:val="99"/>
    <w:rsid w:val="003035E8"/>
    <w:pPr>
      <w:overflowPunct w:val="0"/>
      <w:autoSpaceDE w:val="0"/>
      <w:autoSpaceDN w:val="0"/>
      <w:adjustRightInd w:val="0"/>
      <w:spacing w:before="960" w:after="0" w:line="240" w:lineRule="auto"/>
      <w:jc w:val="center"/>
    </w:pPr>
    <w:rPr>
      <w:rFonts w:ascii="Arial" w:eastAsia="Calibri" w:hAnsi="Arial" w:cs="Arial"/>
      <w:lang w:eastAsia="hu-HU"/>
    </w:rPr>
  </w:style>
  <w:style w:type="paragraph" w:customStyle="1" w:styleId="Listaszerbekezds11">
    <w:name w:val="Listaszerű bekezdés11"/>
    <w:basedOn w:val="Norml"/>
    <w:uiPriority w:val="99"/>
    <w:rsid w:val="003035E8"/>
    <w:pPr>
      <w:ind w:left="720"/>
    </w:pPr>
  </w:style>
  <w:style w:type="paragraph" w:customStyle="1" w:styleId="Tblzatszveg">
    <w:name w:val="Táblázat_szöveg"/>
    <w:basedOn w:val="Norml"/>
    <w:next w:val="Norml"/>
    <w:uiPriority w:val="99"/>
    <w:rsid w:val="00303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3035E8"/>
    <w:pPr>
      <w:ind w:left="720"/>
    </w:pPr>
  </w:style>
  <w:style w:type="paragraph" w:customStyle="1" w:styleId="Tblzattartalom">
    <w:name w:val="Táblázattartalom"/>
    <w:basedOn w:val="Norml"/>
    <w:uiPriority w:val="99"/>
    <w:rsid w:val="003035E8"/>
    <w:pPr>
      <w:widowControl w:val="0"/>
      <w:suppressLineNumbers/>
      <w:suppressAutoHyphens/>
      <w:spacing w:after="0" w:line="240" w:lineRule="auto"/>
    </w:pPr>
    <w:rPr>
      <w:rFonts w:eastAsia="Calibri"/>
      <w:kern w:val="2"/>
      <w:sz w:val="24"/>
      <w:szCs w:val="24"/>
      <w:lang w:eastAsia="hu-HU"/>
    </w:rPr>
  </w:style>
  <w:style w:type="character" w:styleId="Jegyzethivatkozs">
    <w:name w:val="annotation reference"/>
    <w:uiPriority w:val="99"/>
    <w:semiHidden/>
    <w:rsid w:val="00012239"/>
    <w:rPr>
      <w:rFonts w:cs="Times New Roman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12239"/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12239"/>
    <w:rPr>
      <w:rFonts w:ascii="Calibri" w:eastAsia="Times New Roman" w:hAnsi="Calibri" w:cs="Calibri"/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1223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012239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F363A1"/>
    <w:rPr>
      <w:rFonts w:eastAsia="Times New Roman" w:cs="Calibri"/>
      <w:sz w:val="22"/>
      <w:szCs w:val="22"/>
      <w:lang w:eastAsia="en-US"/>
    </w:rPr>
  </w:style>
  <w:style w:type="character" w:styleId="Oldalszm">
    <w:name w:val="page number"/>
    <w:basedOn w:val="Bekezdsalapbettpusa"/>
    <w:rsid w:val="00E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5428</Words>
  <Characters>37460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BIOLÓGIA-EGÉSZSÉGTAN</vt:lpstr>
    </vt:vector>
  </TitlesOfParts>
  <LinksUpToDate>false</LinksUpToDate>
  <CharactersWithSpaces>42803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BIOLÓGIA-EGÉSZSÉGTAN</dc:title>
  <dc:subject/>
  <dc:creator/>
  <cp:keywords/>
  <cp:lastModifiedBy/>
  <cp:revision>1</cp:revision>
  <dcterms:created xsi:type="dcterms:W3CDTF">2017-08-04T08:20:00Z</dcterms:created>
  <dcterms:modified xsi:type="dcterms:W3CDTF">2017-08-04T08:20:00Z</dcterms:modified>
</cp:coreProperties>
</file>