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94" w:rsidRPr="001B7594" w:rsidRDefault="00284C0A" w:rsidP="001B7594">
      <w:pPr>
        <w:jc w:val="center"/>
        <w:rPr>
          <w:b/>
          <w:sz w:val="32"/>
          <w:szCs w:val="32"/>
          <w:lang w:val="cs-CZ"/>
        </w:rPr>
      </w:pPr>
      <w:r>
        <w:rPr>
          <w:b/>
          <w:sz w:val="32"/>
          <w:szCs w:val="32"/>
          <w:lang w:val="cs-CZ"/>
        </w:rPr>
        <w:t>Magyar i</w:t>
      </w:r>
      <w:r w:rsidR="001B7594">
        <w:rPr>
          <w:b/>
          <w:sz w:val="32"/>
          <w:szCs w:val="32"/>
          <w:lang w:val="cs-CZ"/>
        </w:rPr>
        <w:t>rodalom</w:t>
      </w:r>
      <w:r w:rsidR="00D503B8">
        <w:rPr>
          <w:b/>
          <w:sz w:val="32"/>
          <w:szCs w:val="32"/>
          <w:lang w:val="cs-CZ"/>
        </w:rPr>
        <w:t xml:space="preserve"> </w:t>
      </w:r>
      <w:r w:rsidR="003D06EC">
        <w:rPr>
          <w:b/>
          <w:sz w:val="32"/>
          <w:szCs w:val="32"/>
          <w:lang w:val="cs-CZ"/>
        </w:rPr>
        <w:t xml:space="preserve">5. évfolyam </w:t>
      </w:r>
      <w:r w:rsidR="000F50B0">
        <w:rPr>
          <w:b/>
          <w:sz w:val="32"/>
          <w:szCs w:val="32"/>
          <w:lang w:val="cs-CZ"/>
        </w:rPr>
        <w:t>A</w:t>
      </w:r>
    </w:p>
    <w:p w:rsidR="00FC7639" w:rsidRDefault="00FC7639" w:rsidP="00FC7639">
      <w:pPr>
        <w:rPr>
          <w:b/>
          <w:sz w:val="20"/>
          <w:szCs w:val="20"/>
          <w:lang w:val="cs-CZ"/>
        </w:rPr>
      </w:pPr>
    </w:p>
    <w:p w:rsidR="00B93482" w:rsidRPr="0050764A" w:rsidRDefault="00B93482" w:rsidP="00B93482">
      <w:pPr>
        <w:jc w:val="both"/>
        <w:rPr>
          <w:b/>
          <w:bCs/>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256"/>
        <w:gridCol w:w="5109"/>
        <w:gridCol w:w="2815"/>
        <w:gridCol w:w="1440"/>
        <w:gridCol w:w="1260"/>
      </w:tblGrid>
      <w:tr w:rsidR="00B93482" w:rsidRPr="0050764A">
        <w:trPr>
          <w:cantSplit/>
        </w:trPr>
        <w:tc>
          <w:tcPr>
            <w:tcW w:w="2230" w:type="dxa"/>
            <w:vAlign w:val="center"/>
          </w:tcPr>
          <w:p w:rsidR="00B93482" w:rsidRPr="0050764A" w:rsidRDefault="00B93482" w:rsidP="00EC686A">
            <w:pPr>
              <w:jc w:val="both"/>
              <w:rPr>
                <w:b/>
                <w:bCs/>
              </w:rPr>
            </w:pPr>
            <w:r w:rsidRPr="0050764A">
              <w:rPr>
                <w:b/>
                <w:bCs/>
              </w:rPr>
              <w:t>Tematikai egység</w:t>
            </w:r>
            <w:r>
              <w:rPr>
                <w:b/>
                <w:bCs/>
              </w:rPr>
              <w:t>/fejlesztési cél</w:t>
            </w:r>
          </w:p>
        </w:tc>
        <w:tc>
          <w:tcPr>
            <w:tcW w:w="10620" w:type="dxa"/>
            <w:gridSpan w:val="4"/>
          </w:tcPr>
          <w:p w:rsidR="002058D9" w:rsidRPr="008747AA" w:rsidRDefault="002058D9" w:rsidP="002058D9">
            <w:pPr>
              <w:rPr>
                <w:color w:val="000000"/>
              </w:rPr>
            </w:pPr>
            <w:r w:rsidRPr="008747AA">
              <w:rPr>
                <w:color w:val="000000"/>
              </w:rPr>
              <w:t>Mesék</w:t>
            </w:r>
            <w:r w:rsidR="005B75AE">
              <w:rPr>
                <w:color w:val="000000"/>
              </w:rPr>
              <w:t xml:space="preserve"> -</w:t>
            </w:r>
            <w:r>
              <w:rPr>
                <w:color w:val="000000"/>
              </w:rPr>
              <w:t xml:space="preserve"> </w:t>
            </w:r>
            <w:r w:rsidR="005B75AE">
              <w:rPr>
                <w:color w:val="000000"/>
              </w:rPr>
              <w:t>13</w:t>
            </w:r>
            <w:r w:rsidRPr="008747AA">
              <w:rPr>
                <w:color w:val="000000"/>
              </w:rPr>
              <w:t xml:space="preserve"> óra</w:t>
            </w:r>
            <w:proofErr w:type="gramStart"/>
            <w:r w:rsidR="005B75AE">
              <w:rPr>
                <w:color w:val="000000"/>
              </w:rPr>
              <w:t xml:space="preserve">; </w:t>
            </w:r>
            <w:r>
              <w:rPr>
                <w:color w:val="000000"/>
              </w:rPr>
              <w:t xml:space="preserve"> </w:t>
            </w:r>
            <w:r w:rsidRPr="008747AA">
              <w:rPr>
                <w:color w:val="000000"/>
              </w:rPr>
              <w:t>Petőfi</w:t>
            </w:r>
            <w:proofErr w:type="gramEnd"/>
            <w:r w:rsidRPr="008747AA">
              <w:rPr>
                <w:color w:val="000000"/>
              </w:rPr>
              <w:t xml:space="preserve"> Sándor: János vitéz</w:t>
            </w:r>
            <w:r w:rsidR="005B75AE">
              <w:rPr>
                <w:color w:val="000000"/>
              </w:rPr>
              <w:t xml:space="preserve"> -</w:t>
            </w:r>
            <w:r>
              <w:rPr>
                <w:color w:val="000000"/>
              </w:rPr>
              <w:t xml:space="preserve"> </w:t>
            </w:r>
            <w:r w:rsidR="005B75AE">
              <w:rPr>
                <w:color w:val="000000"/>
              </w:rPr>
              <w:t>2</w:t>
            </w:r>
            <w:r w:rsidRPr="008747AA">
              <w:rPr>
                <w:color w:val="000000"/>
              </w:rPr>
              <w:t>5 óra</w:t>
            </w:r>
            <w:r w:rsidR="005B75AE">
              <w:rPr>
                <w:color w:val="000000"/>
              </w:rPr>
              <w:t>;</w:t>
            </w:r>
          </w:p>
          <w:p w:rsidR="00B93482" w:rsidRPr="002058D9" w:rsidRDefault="002058D9" w:rsidP="002058D9">
            <w:pPr>
              <w:rPr>
                <w:color w:val="000000"/>
              </w:rPr>
            </w:pPr>
            <w:r w:rsidRPr="008747AA">
              <w:rPr>
                <w:color w:val="000000"/>
              </w:rPr>
              <w:t xml:space="preserve">Táj, </w:t>
            </w:r>
            <w:r w:rsidRPr="008747AA">
              <w:rPr>
                <w:color w:val="000000"/>
                <w:lang w:val="cs-CZ"/>
              </w:rPr>
              <w:t>szülőföld</w:t>
            </w:r>
            <w:r>
              <w:rPr>
                <w:color w:val="000000"/>
                <w:lang w:val="cs-CZ"/>
              </w:rPr>
              <w:t xml:space="preserve"> </w:t>
            </w:r>
            <w:r w:rsidRPr="008747AA">
              <w:rPr>
                <w:color w:val="000000"/>
              </w:rPr>
              <w:t>5 óra</w:t>
            </w:r>
            <w:proofErr w:type="gramStart"/>
            <w:r w:rsidR="005B75AE">
              <w:rPr>
                <w:color w:val="000000"/>
              </w:rPr>
              <w:t xml:space="preserve">;  </w:t>
            </w:r>
            <w:r>
              <w:rPr>
                <w:color w:val="000000"/>
              </w:rPr>
              <w:t xml:space="preserve"> </w:t>
            </w:r>
            <w:r w:rsidRPr="008747AA">
              <w:rPr>
                <w:color w:val="000000"/>
              </w:rPr>
              <w:t>A</w:t>
            </w:r>
            <w:proofErr w:type="gramEnd"/>
            <w:r w:rsidRPr="008747AA">
              <w:rPr>
                <w:color w:val="000000"/>
              </w:rPr>
              <w:t xml:space="preserve"> régió, a lakóhely kultúrája, </w:t>
            </w:r>
            <w:r w:rsidRPr="008747AA">
              <w:rPr>
                <w:color w:val="000000"/>
                <w:lang w:val="cs-CZ"/>
              </w:rPr>
              <w:t>irodalmi</w:t>
            </w:r>
            <w:r w:rsidRPr="008747AA">
              <w:rPr>
                <w:color w:val="000000"/>
              </w:rPr>
              <w:t xml:space="preserve"> emlékei – bevezetés</w:t>
            </w:r>
            <w:r>
              <w:rPr>
                <w:color w:val="000000"/>
              </w:rPr>
              <w:t xml:space="preserve"> </w:t>
            </w:r>
            <w:r w:rsidR="005B75AE">
              <w:rPr>
                <w:color w:val="000000"/>
              </w:rPr>
              <w:t>4</w:t>
            </w:r>
            <w:r w:rsidRPr="008747AA">
              <w:rPr>
                <w:color w:val="000000"/>
              </w:rPr>
              <w:t xml:space="preserve"> óra</w:t>
            </w:r>
            <w:r>
              <w:rPr>
                <w:color w:val="000000"/>
              </w:rPr>
              <w:t>;</w:t>
            </w:r>
            <w:r w:rsidR="005B75AE">
              <w:rPr>
                <w:color w:val="000000"/>
              </w:rPr>
              <w:t xml:space="preserve">  </w:t>
            </w:r>
            <w:r>
              <w:rPr>
                <w:color w:val="000000"/>
              </w:rPr>
              <w:t xml:space="preserve"> </w:t>
            </w:r>
            <w:r w:rsidRPr="008747AA">
              <w:rPr>
                <w:color w:val="000000"/>
              </w:rPr>
              <w:t xml:space="preserve">Család, gyerekek és szülők; barátság, emberi </w:t>
            </w:r>
            <w:r w:rsidRPr="008747AA">
              <w:rPr>
                <w:color w:val="000000"/>
                <w:lang w:val="cs-CZ"/>
              </w:rPr>
              <w:t>kapcsolatok</w:t>
            </w:r>
            <w:r>
              <w:rPr>
                <w:color w:val="000000"/>
                <w:lang w:val="cs-CZ"/>
              </w:rPr>
              <w:t xml:space="preserve"> </w:t>
            </w:r>
            <w:r w:rsidR="005B75AE">
              <w:rPr>
                <w:color w:val="000000"/>
              </w:rPr>
              <w:t>12</w:t>
            </w:r>
            <w:r w:rsidRPr="008747AA">
              <w:rPr>
                <w:color w:val="000000"/>
              </w:rPr>
              <w:t xml:space="preserve"> óra</w:t>
            </w:r>
            <w:r>
              <w:rPr>
                <w:color w:val="000000"/>
              </w:rPr>
              <w:t>;</w:t>
            </w:r>
            <w:r w:rsidR="005B75AE">
              <w:rPr>
                <w:color w:val="000000"/>
              </w:rPr>
              <w:t xml:space="preserve">   </w:t>
            </w:r>
            <w:r>
              <w:rPr>
                <w:color w:val="000000"/>
              </w:rPr>
              <w:t xml:space="preserve"> </w:t>
            </w:r>
            <w:r w:rsidRPr="008747AA">
              <w:rPr>
                <w:color w:val="000000"/>
              </w:rPr>
              <w:t xml:space="preserve">Molnár Ferenc: </w:t>
            </w:r>
            <w:r w:rsidRPr="008747AA">
              <w:rPr>
                <w:i/>
                <w:color w:val="000000"/>
              </w:rPr>
              <w:t>A Pál utcai fiúk</w:t>
            </w:r>
            <w:r w:rsidRPr="008747AA">
              <w:rPr>
                <w:color w:val="000000"/>
              </w:rPr>
              <w:t xml:space="preserve"> </w:t>
            </w:r>
            <w:r w:rsidRPr="008747AA">
              <w:rPr>
                <w:color w:val="000000"/>
              </w:rPr>
              <w:noBreakHyphen/>
              <w:t xml:space="preserve"> házi olvasmány</w:t>
            </w:r>
            <w:r>
              <w:rPr>
                <w:color w:val="000000"/>
              </w:rPr>
              <w:t xml:space="preserve"> </w:t>
            </w:r>
            <w:r w:rsidRPr="008747AA">
              <w:rPr>
                <w:color w:val="000000"/>
              </w:rPr>
              <w:t>10 óra</w:t>
            </w:r>
            <w:r w:rsidR="005B75AE">
              <w:rPr>
                <w:color w:val="000000"/>
              </w:rPr>
              <w:t>; Szövegalkotás: 5 óra</w:t>
            </w:r>
          </w:p>
        </w:tc>
        <w:tc>
          <w:tcPr>
            <w:tcW w:w="1260" w:type="dxa"/>
          </w:tcPr>
          <w:p w:rsidR="00B93482" w:rsidRPr="0050764A" w:rsidRDefault="00B93482" w:rsidP="00EC686A">
            <w:pPr>
              <w:jc w:val="both"/>
              <w:rPr>
                <w:b/>
                <w:bCs/>
              </w:rPr>
            </w:pPr>
            <w:r w:rsidRPr="0050764A">
              <w:rPr>
                <w:b/>
                <w:bCs/>
              </w:rPr>
              <w:t>Órakeret</w:t>
            </w:r>
          </w:p>
          <w:p w:rsidR="00B93482" w:rsidRPr="0050764A" w:rsidRDefault="005B75AE" w:rsidP="00EC686A">
            <w:pPr>
              <w:jc w:val="both"/>
              <w:rPr>
                <w:b/>
                <w:bCs/>
              </w:rPr>
            </w:pPr>
            <w:r>
              <w:rPr>
                <w:b/>
                <w:bCs/>
              </w:rPr>
              <w:t>74</w:t>
            </w:r>
          </w:p>
        </w:tc>
      </w:tr>
      <w:tr w:rsidR="00B93482" w:rsidRPr="0050764A">
        <w:trPr>
          <w:cantSplit/>
        </w:trPr>
        <w:tc>
          <w:tcPr>
            <w:tcW w:w="2230" w:type="dxa"/>
            <w:vAlign w:val="center"/>
          </w:tcPr>
          <w:p w:rsidR="00B93482" w:rsidRPr="0050764A" w:rsidRDefault="00B93482" w:rsidP="00EC686A">
            <w:pPr>
              <w:jc w:val="both"/>
              <w:rPr>
                <w:b/>
                <w:bCs/>
              </w:rPr>
            </w:pPr>
            <w:r>
              <w:rPr>
                <w:b/>
                <w:bCs/>
              </w:rPr>
              <w:t>Előzetes tudás</w:t>
            </w:r>
          </w:p>
        </w:tc>
        <w:tc>
          <w:tcPr>
            <w:tcW w:w="11880" w:type="dxa"/>
            <w:gridSpan w:val="5"/>
          </w:tcPr>
          <w:p w:rsidR="00B93482" w:rsidRPr="0050764A" w:rsidRDefault="00B93482" w:rsidP="00EC686A">
            <w:pPr>
              <w:jc w:val="both"/>
            </w:pPr>
            <w:r w:rsidRPr="0050764A">
              <w:t>Mesék, mondák, történetek, lírai alkotások befogadása, tapasztalatok irodalmi művek megbeszéléséről</w:t>
            </w:r>
          </w:p>
        </w:tc>
      </w:tr>
      <w:tr w:rsidR="00B93482" w:rsidRPr="0050764A">
        <w:trPr>
          <w:cantSplit/>
        </w:trPr>
        <w:tc>
          <w:tcPr>
            <w:tcW w:w="2230" w:type="dxa"/>
            <w:vMerge w:val="restart"/>
            <w:vAlign w:val="center"/>
          </w:tcPr>
          <w:p w:rsidR="00B93482" w:rsidRPr="0050764A" w:rsidRDefault="00B93482" w:rsidP="00EC686A">
            <w:pPr>
              <w:jc w:val="both"/>
              <w:rPr>
                <w:b/>
                <w:bCs/>
              </w:rPr>
            </w:pPr>
            <w:r>
              <w:rPr>
                <w:b/>
                <w:bCs/>
              </w:rPr>
              <w:t>A tematikai egység nevelési-fejlesztési céljai</w:t>
            </w:r>
          </w:p>
        </w:tc>
        <w:tc>
          <w:tcPr>
            <w:tcW w:w="11880" w:type="dxa"/>
            <w:gridSpan w:val="5"/>
          </w:tcPr>
          <w:p w:rsidR="00B93482" w:rsidRPr="0050764A" w:rsidRDefault="00B93482" w:rsidP="00EC686A">
            <w:pPr>
              <w:jc w:val="both"/>
            </w:pPr>
            <w:r w:rsidRPr="0050764A">
              <w:t xml:space="preserve">Kulcskompetenciák: anyanyelvi kommunikáció; idegen nyelvi kommunikáció; nyelvi találékonyság, kreativitás. </w:t>
            </w:r>
          </w:p>
        </w:tc>
      </w:tr>
      <w:tr w:rsidR="00B93482" w:rsidRPr="0050764A">
        <w:trPr>
          <w:cantSplit/>
        </w:trPr>
        <w:tc>
          <w:tcPr>
            <w:tcW w:w="2230" w:type="dxa"/>
            <w:vMerge/>
            <w:vAlign w:val="center"/>
          </w:tcPr>
          <w:p w:rsidR="00B93482" w:rsidRPr="0050764A" w:rsidRDefault="00B93482" w:rsidP="00EC686A">
            <w:pPr>
              <w:jc w:val="both"/>
            </w:pPr>
          </w:p>
        </w:tc>
        <w:tc>
          <w:tcPr>
            <w:tcW w:w="11880" w:type="dxa"/>
            <w:gridSpan w:val="5"/>
          </w:tcPr>
          <w:p w:rsidR="00B93482" w:rsidRPr="0050764A" w:rsidRDefault="00B93482" w:rsidP="00EC686A">
            <w:pPr>
              <w:jc w:val="both"/>
            </w:pPr>
            <w:r w:rsidRPr="0050764A">
              <w:t>Kiemelt fejlesztési feladatok: énkép</w:t>
            </w:r>
            <w:r w:rsidR="002058D9">
              <w:t>, önismeret: hon- és népismeret</w:t>
            </w:r>
            <w:r w:rsidRPr="0050764A">
              <w:t>.</w:t>
            </w:r>
          </w:p>
        </w:tc>
      </w:tr>
      <w:tr w:rsidR="00B93482" w:rsidRPr="0050764A">
        <w:trPr>
          <w:cantSplit/>
        </w:trPr>
        <w:tc>
          <w:tcPr>
            <w:tcW w:w="2230" w:type="dxa"/>
            <w:vMerge/>
            <w:vAlign w:val="center"/>
          </w:tcPr>
          <w:p w:rsidR="00B93482" w:rsidRPr="0050764A" w:rsidRDefault="00B93482" w:rsidP="00EC686A">
            <w:pPr>
              <w:jc w:val="both"/>
            </w:pPr>
          </w:p>
        </w:tc>
        <w:tc>
          <w:tcPr>
            <w:tcW w:w="11880" w:type="dxa"/>
            <w:gridSpan w:val="5"/>
          </w:tcPr>
          <w:p w:rsidR="00B93482" w:rsidRPr="0050764A" w:rsidRDefault="00B93482" w:rsidP="00EC686A">
            <w:pPr>
              <w:jc w:val="both"/>
            </w:pPr>
            <w:r w:rsidRPr="0050764A">
              <w:t>Tantárgyi fejlesztési feladatok: költői képek és alakzatok megfigyelés</w:t>
            </w:r>
            <w:r w:rsidR="002058D9">
              <w:t>e</w:t>
            </w:r>
            <w:r w:rsidRPr="0050764A">
              <w:t>, hatásuk értelmezésével, az érzelmi világ gazdagítása, az emlékezet fejlesztése a memoriter révén</w:t>
            </w:r>
          </w:p>
        </w:tc>
      </w:tr>
      <w:tr w:rsidR="00B93482" w:rsidRPr="0050764A" w:rsidTr="00501BC1">
        <w:trPr>
          <w:cantSplit/>
          <w:trHeight w:val="567"/>
        </w:trPr>
        <w:tc>
          <w:tcPr>
            <w:tcW w:w="3486" w:type="dxa"/>
            <w:gridSpan w:val="2"/>
            <w:tcBorders>
              <w:top w:val="single" w:sz="18" w:space="0" w:color="auto"/>
            </w:tcBorders>
          </w:tcPr>
          <w:p w:rsidR="00B93482" w:rsidRPr="006D7357" w:rsidRDefault="00B93482" w:rsidP="00501BC1">
            <w:pPr>
              <w:rPr>
                <w:b/>
                <w:bCs/>
                <w:i/>
              </w:rPr>
            </w:pPr>
            <w:r w:rsidRPr="006D7357">
              <w:rPr>
                <w:b/>
                <w:bCs/>
              </w:rPr>
              <w:t>Ismeretek/ fejlesztési követelmények</w:t>
            </w:r>
            <w:bookmarkStart w:id="0" w:name="_GoBack"/>
            <w:bookmarkEnd w:id="0"/>
          </w:p>
        </w:tc>
        <w:tc>
          <w:tcPr>
            <w:tcW w:w="5109" w:type="dxa"/>
            <w:tcBorders>
              <w:top w:val="single" w:sz="18" w:space="0" w:color="auto"/>
            </w:tcBorders>
          </w:tcPr>
          <w:p w:rsidR="00B93482" w:rsidRPr="0050764A" w:rsidRDefault="00B93482" w:rsidP="00EC686A">
            <w:pPr>
              <w:jc w:val="both"/>
              <w:rPr>
                <w:b/>
                <w:bCs/>
              </w:rPr>
            </w:pPr>
            <w:r w:rsidRPr="0050764A">
              <w:rPr>
                <w:b/>
                <w:bCs/>
              </w:rPr>
              <w:t>Tanulói tevékenységek</w:t>
            </w:r>
          </w:p>
        </w:tc>
        <w:tc>
          <w:tcPr>
            <w:tcW w:w="2815" w:type="dxa"/>
            <w:tcBorders>
              <w:top w:val="single" w:sz="18" w:space="0" w:color="auto"/>
              <w:bottom w:val="single" w:sz="4" w:space="0" w:color="auto"/>
            </w:tcBorders>
          </w:tcPr>
          <w:p w:rsidR="00B93482" w:rsidRPr="0050764A" w:rsidRDefault="00B93482" w:rsidP="00EC686A">
            <w:pPr>
              <w:jc w:val="both"/>
              <w:rPr>
                <w:b/>
                <w:bCs/>
              </w:rPr>
            </w:pPr>
            <w:r w:rsidRPr="0050764A">
              <w:rPr>
                <w:b/>
                <w:bCs/>
              </w:rPr>
              <w:t>Pedagógiai eljárások, módszerek, munka- és szervezési formák</w:t>
            </w:r>
          </w:p>
        </w:tc>
        <w:tc>
          <w:tcPr>
            <w:tcW w:w="1440" w:type="dxa"/>
            <w:tcBorders>
              <w:top w:val="single" w:sz="18" w:space="0" w:color="auto"/>
              <w:bottom w:val="single" w:sz="4" w:space="0" w:color="auto"/>
            </w:tcBorders>
          </w:tcPr>
          <w:p w:rsidR="00B93482" w:rsidRPr="0050764A" w:rsidRDefault="00B93482" w:rsidP="00EC686A">
            <w:pPr>
              <w:jc w:val="both"/>
              <w:rPr>
                <w:b/>
                <w:bCs/>
              </w:rPr>
            </w:pPr>
            <w:proofErr w:type="spellStart"/>
            <w:r w:rsidRPr="0050764A">
              <w:rPr>
                <w:b/>
                <w:bCs/>
              </w:rPr>
              <w:t>Kapcs</w:t>
            </w:r>
            <w:proofErr w:type="spellEnd"/>
            <w:r w:rsidRPr="0050764A">
              <w:rPr>
                <w:b/>
                <w:bCs/>
              </w:rPr>
              <w:t>. Pontok</w:t>
            </w:r>
          </w:p>
        </w:tc>
        <w:tc>
          <w:tcPr>
            <w:tcW w:w="1260" w:type="dxa"/>
            <w:tcBorders>
              <w:top w:val="single" w:sz="18" w:space="0" w:color="auto"/>
              <w:bottom w:val="single" w:sz="4" w:space="0" w:color="auto"/>
            </w:tcBorders>
          </w:tcPr>
          <w:p w:rsidR="00B93482" w:rsidRPr="0050764A" w:rsidRDefault="00B93482" w:rsidP="00EC686A">
            <w:pPr>
              <w:jc w:val="both"/>
              <w:rPr>
                <w:b/>
                <w:bCs/>
              </w:rPr>
            </w:pPr>
            <w:r w:rsidRPr="0050764A">
              <w:rPr>
                <w:b/>
                <w:bCs/>
              </w:rPr>
              <w:t>Tan-eszközök</w:t>
            </w:r>
          </w:p>
        </w:tc>
      </w:tr>
      <w:tr w:rsidR="00B93482" w:rsidRPr="0050764A">
        <w:trPr>
          <w:cantSplit/>
        </w:trPr>
        <w:tc>
          <w:tcPr>
            <w:tcW w:w="3486" w:type="dxa"/>
            <w:gridSpan w:val="2"/>
            <w:tcBorders>
              <w:bottom w:val="single" w:sz="4" w:space="0" w:color="auto"/>
            </w:tcBorders>
          </w:tcPr>
          <w:p w:rsidR="00B93482" w:rsidRPr="0050764A" w:rsidRDefault="00B93482" w:rsidP="00EC686A">
            <w:pPr>
              <w:jc w:val="both"/>
            </w:pPr>
            <w:r w:rsidRPr="0050764A">
              <w:t xml:space="preserve">Változatos ritmikai, zenei formálású, hangnemű lírai művek </w:t>
            </w:r>
          </w:p>
        </w:tc>
        <w:tc>
          <w:tcPr>
            <w:tcW w:w="5109" w:type="dxa"/>
            <w:vMerge w:val="restart"/>
          </w:tcPr>
          <w:p w:rsidR="00B93482" w:rsidRPr="0050764A" w:rsidRDefault="002058D9" w:rsidP="00EC686A">
            <w:pPr>
              <w:jc w:val="both"/>
            </w:pPr>
            <w:r>
              <w:t>K</w:t>
            </w:r>
            <w:r w:rsidR="00B93482" w:rsidRPr="0050764A">
              <w:t>ülönböző előadásmódok megfigyelése, az alkotások hatásának szóbeli és írásbeli meg</w:t>
            </w:r>
            <w:r w:rsidR="00B93482" w:rsidRPr="0050764A">
              <w:softHyphen/>
              <w:t>fo</w:t>
            </w:r>
            <w:r w:rsidR="00B93482" w:rsidRPr="0050764A">
              <w:softHyphen/>
              <w:t>gal</w:t>
            </w:r>
            <w:r w:rsidR="00B93482" w:rsidRPr="0050764A">
              <w:softHyphen/>
              <w:t>mazása, szerepjáték; szómagyarázat; kulcsszók keresése; széljegyzetek készítése; válaszadás szö</w:t>
            </w:r>
            <w:r w:rsidR="00B93482" w:rsidRPr="0050764A">
              <w:softHyphen/>
              <w:t>veg</w:t>
            </w:r>
            <w:r w:rsidR="00B93482" w:rsidRPr="0050764A">
              <w:softHyphen/>
              <w:t>feldolgozó kérdésekre; szöveg-kiegészítés; vé</w:t>
            </w:r>
            <w:r w:rsidR="00B93482" w:rsidRPr="0050764A">
              <w:softHyphen/>
              <w:t>leménynyilvánítás a szöveg alapján, memoriter előadása.</w:t>
            </w:r>
            <w:r w:rsidR="00897FDA">
              <w:t xml:space="preserve"> </w:t>
            </w:r>
          </w:p>
        </w:tc>
        <w:tc>
          <w:tcPr>
            <w:tcW w:w="2815" w:type="dxa"/>
            <w:vMerge w:val="restart"/>
            <w:tcBorders>
              <w:top w:val="single" w:sz="4" w:space="0" w:color="auto"/>
            </w:tcBorders>
          </w:tcPr>
          <w:p w:rsidR="00B93482" w:rsidRPr="0050764A" w:rsidRDefault="002058D9" w:rsidP="00EC686A">
            <w:pPr>
              <w:jc w:val="both"/>
            </w:pPr>
            <w:r>
              <w:t>K</w:t>
            </w:r>
            <w:r w:rsidR="00B93482" w:rsidRPr="0050764A">
              <w:t>reatív jóslás, előadás-változatok összehasonlítása, vázlat felhasználása, kulcsszó keresése, téma azono</w:t>
            </w:r>
            <w:r w:rsidR="00B93482" w:rsidRPr="0050764A">
              <w:softHyphen/>
              <w:t>sí</w:t>
            </w:r>
            <w:r w:rsidR="00B93482" w:rsidRPr="0050764A">
              <w:softHyphen/>
              <w:t>tása), gyakorlása, megbe</w:t>
            </w:r>
            <w:r w:rsidR="00B93482" w:rsidRPr="0050764A">
              <w:softHyphen/>
              <w:t>szélés, verbális értékelés.</w:t>
            </w:r>
          </w:p>
        </w:tc>
        <w:tc>
          <w:tcPr>
            <w:tcW w:w="1440" w:type="dxa"/>
            <w:vMerge w:val="restart"/>
            <w:tcBorders>
              <w:top w:val="single" w:sz="4" w:space="0" w:color="auto"/>
            </w:tcBorders>
          </w:tcPr>
          <w:p w:rsidR="00B93482" w:rsidRPr="0050764A" w:rsidRDefault="00B93482" w:rsidP="00EC686A">
            <w:pPr>
              <w:jc w:val="both"/>
            </w:pPr>
            <w:r w:rsidRPr="0050764A">
              <w:t xml:space="preserve">Vizuális kultúra Dráma és tánc </w:t>
            </w:r>
          </w:p>
          <w:p w:rsidR="00B93482" w:rsidRPr="0050764A" w:rsidRDefault="00B93482" w:rsidP="00EC686A">
            <w:pPr>
              <w:jc w:val="both"/>
            </w:pPr>
            <w:r w:rsidRPr="0050764A">
              <w:t>Ének-zene</w:t>
            </w:r>
          </w:p>
        </w:tc>
        <w:tc>
          <w:tcPr>
            <w:tcW w:w="1260" w:type="dxa"/>
            <w:vMerge w:val="restart"/>
            <w:tcBorders>
              <w:top w:val="single" w:sz="4" w:space="0" w:color="auto"/>
            </w:tcBorders>
          </w:tcPr>
          <w:p w:rsidR="00B93482" w:rsidRPr="0050764A" w:rsidRDefault="00B93482" w:rsidP="00EC686A">
            <w:pPr>
              <w:jc w:val="both"/>
            </w:pPr>
          </w:p>
        </w:tc>
      </w:tr>
      <w:tr w:rsidR="00B93482" w:rsidRPr="0050764A">
        <w:trPr>
          <w:cantSplit/>
          <w:trHeight w:val="276"/>
        </w:trPr>
        <w:tc>
          <w:tcPr>
            <w:tcW w:w="3486" w:type="dxa"/>
            <w:gridSpan w:val="2"/>
            <w:vMerge w:val="restart"/>
          </w:tcPr>
          <w:p w:rsidR="00B93482" w:rsidRPr="0050764A" w:rsidRDefault="00B93482" w:rsidP="00EC686A">
            <w:pPr>
              <w:jc w:val="both"/>
            </w:pPr>
            <w:r w:rsidRPr="0050764A">
              <w:t xml:space="preserve">pl. Arany János: </w:t>
            </w:r>
            <w:r w:rsidRPr="0050764A">
              <w:rPr>
                <w:i/>
                <w:iCs/>
              </w:rPr>
              <w:t>Családi kör, Rege a csodaszarvasról</w:t>
            </w:r>
            <w:r w:rsidRPr="0050764A">
              <w:t xml:space="preserve">, Petőfi Sándor: </w:t>
            </w:r>
            <w:r w:rsidRPr="0050764A">
              <w:rPr>
                <w:i/>
                <w:iCs/>
              </w:rPr>
              <w:t>Az Alföld</w:t>
            </w:r>
            <w:r w:rsidRPr="0050764A">
              <w:t xml:space="preserve">, lírai alkotások a mai magyar irodalomból (pl. </w:t>
            </w:r>
            <w:proofErr w:type="spellStart"/>
            <w:r w:rsidRPr="0050764A">
              <w:t>Kányádi</w:t>
            </w:r>
            <w:proofErr w:type="spellEnd"/>
            <w:r w:rsidRPr="0050764A">
              <w:t xml:space="preserve"> Sándor, Varró Dániel)</w:t>
            </w:r>
          </w:p>
        </w:tc>
        <w:tc>
          <w:tcPr>
            <w:tcW w:w="5109" w:type="dxa"/>
            <w:vMerge/>
          </w:tcPr>
          <w:p w:rsidR="00B93482" w:rsidRPr="0050764A" w:rsidRDefault="00B93482" w:rsidP="00EC686A">
            <w:pPr>
              <w:jc w:val="both"/>
            </w:pPr>
          </w:p>
        </w:tc>
        <w:tc>
          <w:tcPr>
            <w:tcW w:w="2815" w:type="dxa"/>
            <w:vMerge/>
          </w:tcPr>
          <w:p w:rsidR="00B93482" w:rsidRPr="0050764A" w:rsidRDefault="00B93482" w:rsidP="00EC686A">
            <w:pPr>
              <w:jc w:val="both"/>
            </w:pPr>
          </w:p>
        </w:tc>
        <w:tc>
          <w:tcPr>
            <w:tcW w:w="1440" w:type="dxa"/>
            <w:vMerge/>
          </w:tcPr>
          <w:p w:rsidR="00B93482" w:rsidRPr="0050764A" w:rsidRDefault="00B93482" w:rsidP="00EC686A">
            <w:pPr>
              <w:jc w:val="both"/>
            </w:pPr>
          </w:p>
        </w:tc>
        <w:tc>
          <w:tcPr>
            <w:tcW w:w="1260" w:type="dxa"/>
            <w:vMerge/>
          </w:tcPr>
          <w:p w:rsidR="00B93482" w:rsidRPr="0050764A" w:rsidRDefault="00B93482" w:rsidP="00EC686A">
            <w:pPr>
              <w:jc w:val="both"/>
            </w:pPr>
          </w:p>
        </w:tc>
      </w:tr>
      <w:tr w:rsidR="00B93482" w:rsidRPr="0050764A">
        <w:trPr>
          <w:cantSplit/>
          <w:trHeight w:val="276"/>
        </w:trPr>
        <w:tc>
          <w:tcPr>
            <w:tcW w:w="3486" w:type="dxa"/>
            <w:gridSpan w:val="2"/>
            <w:vMerge/>
          </w:tcPr>
          <w:p w:rsidR="00B93482" w:rsidRPr="0050764A" w:rsidRDefault="00B93482" w:rsidP="00EC686A">
            <w:pPr>
              <w:jc w:val="both"/>
            </w:pPr>
          </w:p>
        </w:tc>
        <w:tc>
          <w:tcPr>
            <w:tcW w:w="5109" w:type="dxa"/>
            <w:vMerge/>
          </w:tcPr>
          <w:p w:rsidR="00B93482" w:rsidRPr="0050764A" w:rsidRDefault="00B93482" w:rsidP="00EC686A">
            <w:pPr>
              <w:jc w:val="both"/>
            </w:pPr>
          </w:p>
        </w:tc>
        <w:tc>
          <w:tcPr>
            <w:tcW w:w="2815" w:type="dxa"/>
            <w:vMerge/>
          </w:tcPr>
          <w:p w:rsidR="00B93482" w:rsidRPr="0050764A" w:rsidRDefault="00B93482" w:rsidP="00EC686A">
            <w:pPr>
              <w:jc w:val="both"/>
            </w:pPr>
          </w:p>
        </w:tc>
        <w:tc>
          <w:tcPr>
            <w:tcW w:w="1440" w:type="dxa"/>
            <w:vMerge/>
          </w:tcPr>
          <w:p w:rsidR="00B93482" w:rsidRPr="0050764A" w:rsidRDefault="00B93482" w:rsidP="00EC686A">
            <w:pPr>
              <w:jc w:val="both"/>
            </w:pPr>
          </w:p>
        </w:tc>
        <w:tc>
          <w:tcPr>
            <w:tcW w:w="1260" w:type="dxa"/>
            <w:vMerge/>
          </w:tcPr>
          <w:p w:rsidR="00B93482" w:rsidRPr="0050764A" w:rsidRDefault="00B93482" w:rsidP="00EC686A">
            <w:pPr>
              <w:jc w:val="both"/>
            </w:pPr>
          </w:p>
        </w:tc>
      </w:tr>
      <w:tr w:rsidR="00B93482" w:rsidRPr="0050764A">
        <w:trPr>
          <w:cantSplit/>
          <w:trHeight w:val="276"/>
        </w:trPr>
        <w:tc>
          <w:tcPr>
            <w:tcW w:w="3486" w:type="dxa"/>
            <w:gridSpan w:val="2"/>
            <w:vMerge/>
          </w:tcPr>
          <w:p w:rsidR="00B93482" w:rsidRPr="0050764A" w:rsidRDefault="00B93482" w:rsidP="00EC686A">
            <w:pPr>
              <w:jc w:val="both"/>
            </w:pPr>
          </w:p>
        </w:tc>
        <w:tc>
          <w:tcPr>
            <w:tcW w:w="5109" w:type="dxa"/>
            <w:vMerge/>
          </w:tcPr>
          <w:p w:rsidR="00B93482" w:rsidRPr="0050764A" w:rsidRDefault="00B93482" w:rsidP="00EC686A">
            <w:pPr>
              <w:jc w:val="both"/>
            </w:pPr>
          </w:p>
        </w:tc>
        <w:tc>
          <w:tcPr>
            <w:tcW w:w="2815" w:type="dxa"/>
            <w:vMerge/>
          </w:tcPr>
          <w:p w:rsidR="00B93482" w:rsidRPr="0050764A" w:rsidRDefault="00B93482" w:rsidP="00EC686A">
            <w:pPr>
              <w:jc w:val="both"/>
            </w:pPr>
          </w:p>
        </w:tc>
        <w:tc>
          <w:tcPr>
            <w:tcW w:w="1440" w:type="dxa"/>
            <w:vMerge/>
          </w:tcPr>
          <w:p w:rsidR="00B93482" w:rsidRPr="0050764A" w:rsidRDefault="00B93482" w:rsidP="00EC686A">
            <w:pPr>
              <w:jc w:val="both"/>
            </w:pPr>
          </w:p>
        </w:tc>
        <w:tc>
          <w:tcPr>
            <w:tcW w:w="1260" w:type="dxa"/>
            <w:vMerge/>
          </w:tcPr>
          <w:p w:rsidR="00B93482" w:rsidRPr="0050764A" w:rsidRDefault="00B93482" w:rsidP="00EC686A">
            <w:pPr>
              <w:jc w:val="both"/>
            </w:pPr>
          </w:p>
        </w:tc>
      </w:tr>
      <w:tr w:rsidR="00B93482" w:rsidRPr="0050764A">
        <w:trPr>
          <w:cantSplit/>
        </w:trPr>
        <w:tc>
          <w:tcPr>
            <w:tcW w:w="3486" w:type="dxa"/>
            <w:gridSpan w:val="2"/>
            <w:vMerge/>
            <w:tcBorders>
              <w:bottom w:val="single" w:sz="4" w:space="0" w:color="auto"/>
            </w:tcBorders>
          </w:tcPr>
          <w:p w:rsidR="00B93482" w:rsidRPr="0050764A" w:rsidRDefault="00B93482" w:rsidP="00EC686A">
            <w:pPr>
              <w:jc w:val="both"/>
            </w:pPr>
          </w:p>
        </w:tc>
        <w:tc>
          <w:tcPr>
            <w:tcW w:w="5109" w:type="dxa"/>
            <w:vMerge/>
            <w:tcBorders>
              <w:bottom w:val="single" w:sz="4" w:space="0" w:color="auto"/>
            </w:tcBorders>
          </w:tcPr>
          <w:p w:rsidR="00B93482" w:rsidRPr="0050764A" w:rsidRDefault="00B93482" w:rsidP="00EC686A">
            <w:pPr>
              <w:jc w:val="both"/>
            </w:pPr>
          </w:p>
        </w:tc>
        <w:tc>
          <w:tcPr>
            <w:tcW w:w="2815" w:type="dxa"/>
            <w:vMerge/>
            <w:tcBorders>
              <w:bottom w:val="single" w:sz="4" w:space="0" w:color="auto"/>
            </w:tcBorders>
          </w:tcPr>
          <w:p w:rsidR="00B93482" w:rsidRPr="0050764A" w:rsidRDefault="00B93482" w:rsidP="00EC686A">
            <w:pPr>
              <w:jc w:val="both"/>
            </w:pPr>
          </w:p>
        </w:tc>
        <w:tc>
          <w:tcPr>
            <w:tcW w:w="1440" w:type="dxa"/>
            <w:tcBorders>
              <w:bottom w:val="single" w:sz="4" w:space="0" w:color="auto"/>
            </w:tcBorders>
          </w:tcPr>
          <w:p w:rsidR="00B93482" w:rsidRPr="0050764A" w:rsidRDefault="00B93482" w:rsidP="00EC686A">
            <w:pPr>
              <w:jc w:val="both"/>
            </w:pPr>
          </w:p>
        </w:tc>
        <w:tc>
          <w:tcPr>
            <w:tcW w:w="1260" w:type="dxa"/>
            <w:tcBorders>
              <w:bottom w:val="single" w:sz="4" w:space="0" w:color="auto"/>
            </w:tcBorders>
          </w:tcPr>
          <w:p w:rsidR="00B93482" w:rsidRPr="0050764A" w:rsidRDefault="00B93482" w:rsidP="00EC686A">
            <w:pPr>
              <w:jc w:val="both"/>
            </w:pPr>
          </w:p>
        </w:tc>
      </w:tr>
      <w:tr w:rsidR="00B93482" w:rsidRPr="0050764A">
        <w:trPr>
          <w:cantSplit/>
        </w:trPr>
        <w:tc>
          <w:tcPr>
            <w:tcW w:w="2230" w:type="dxa"/>
            <w:tcBorders>
              <w:bottom w:val="single" w:sz="4" w:space="0" w:color="auto"/>
            </w:tcBorders>
            <w:vAlign w:val="center"/>
          </w:tcPr>
          <w:p w:rsidR="00B93482" w:rsidRDefault="00B93482" w:rsidP="00EC686A">
            <w:pPr>
              <w:jc w:val="both"/>
              <w:rPr>
                <w:b/>
                <w:bCs/>
              </w:rPr>
            </w:pPr>
            <w:r>
              <w:rPr>
                <w:b/>
                <w:bCs/>
              </w:rPr>
              <w:t>Kulcsfogalmak</w:t>
            </w:r>
          </w:p>
          <w:p w:rsidR="00B93482" w:rsidRPr="0050764A" w:rsidRDefault="00B93482" w:rsidP="00EC686A">
            <w:pPr>
              <w:jc w:val="both"/>
              <w:rPr>
                <w:b/>
                <w:bCs/>
              </w:rPr>
            </w:pPr>
            <w:r>
              <w:rPr>
                <w:b/>
                <w:bCs/>
              </w:rPr>
              <w:t>f</w:t>
            </w:r>
            <w:r w:rsidRPr="0050764A">
              <w:rPr>
                <w:b/>
                <w:bCs/>
              </w:rPr>
              <w:t>ogalmak</w:t>
            </w:r>
          </w:p>
        </w:tc>
        <w:tc>
          <w:tcPr>
            <w:tcW w:w="11880" w:type="dxa"/>
            <w:gridSpan w:val="5"/>
            <w:tcBorders>
              <w:bottom w:val="single" w:sz="4" w:space="0" w:color="auto"/>
            </w:tcBorders>
          </w:tcPr>
          <w:p w:rsidR="00B93482" w:rsidRPr="0050764A" w:rsidRDefault="00E351BC" w:rsidP="00EC686A">
            <w:pPr>
              <w:jc w:val="both"/>
            </w:pPr>
            <w:r w:rsidRPr="00F22105">
              <w:rPr>
                <w:lang w:val="cs-CZ"/>
              </w:rPr>
              <w:t>Népmese</w:t>
            </w:r>
            <w:r>
              <w:t xml:space="preserve">, tündérmese, csalimese, állatmese (fabula), meseregény, mesealak, meseformula, meseszám; vers, ritmus, próza. </w:t>
            </w:r>
            <w:r w:rsidRPr="00F22105">
              <w:rPr>
                <w:lang w:val="cs-CZ"/>
              </w:rPr>
              <w:t>Epika</w:t>
            </w:r>
            <w:r>
              <w:t xml:space="preserve">, elbeszélő költemény; hasonlat, megszemélyesítés, metafora, ellentét, párhuzam; ütemhangsúlyos verselés, verssor, ütem, felező 12-es sorfajta, páros rím. </w:t>
            </w:r>
            <w:r w:rsidRPr="00F22105">
              <w:rPr>
                <w:lang w:val="cs-CZ"/>
              </w:rPr>
              <w:t>Tájleíró</w:t>
            </w:r>
            <w:r>
              <w:t xml:space="preserve"> költemény, úti levél, útleírás, téma, motívum. Hagyomány, </w:t>
            </w:r>
            <w:r w:rsidRPr="00F22105">
              <w:rPr>
                <w:lang w:val="cs-CZ"/>
              </w:rPr>
              <w:t>emlékhely</w:t>
            </w:r>
            <w:r>
              <w:t xml:space="preserve">, irodalmi emlékhely. Biblia, mitológiai történet, életkép, elbeszélés, novella, regény. </w:t>
            </w:r>
            <w:r w:rsidRPr="00F22105">
              <w:rPr>
                <w:lang w:val="cs-CZ"/>
              </w:rPr>
              <w:t>Ifjúsági</w:t>
            </w:r>
            <w:r>
              <w:t xml:space="preserve"> </w:t>
            </w:r>
            <w:r w:rsidRPr="00F22105">
              <w:rPr>
                <w:lang w:val="cs-CZ"/>
              </w:rPr>
              <w:t>regény</w:t>
            </w:r>
            <w:r>
              <w:t xml:space="preserve">, cselekmény, tér- és időviszonyok, szerkezet, konfliktus, elbeszélői nézőpont. Elbeszélés, leírás, jellemzés, levél, érvelő </w:t>
            </w:r>
            <w:r w:rsidRPr="00F22105">
              <w:rPr>
                <w:lang w:val="cs-CZ"/>
              </w:rPr>
              <w:t>szöveg</w:t>
            </w:r>
            <w:r>
              <w:t>.</w:t>
            </w:r>
          </w:p>
        </w:tc>
      </w:tr>
    </w:tbl>
    <w:p w:rsidR="00B93482" w:rsidRPr="0050764A" w:rsidRDefault="00B93482" w:rsidP="00B93482">
      <w:pPr>
        <w:ind w:left="360"/>
        <w:jc w:val="both"/>
      </w:pPr>
    </w:p>
    <w:p w:rsidR="00093D16" w:rsidRDefault="00B761E5" w:rsidP="00D05BF2">
      <w:pPr>
        <w:jc w:val="center"/>
        <w:rPr>
          <w:b/>
          <w:sz w:val="32"/>
          <w:szCs w:val="32"/>
        </w:rPr>
      </w:pPr>
      <w:r>
        <w:br w:type="column"/>
      </w:r>
      <w:r w:rsidR="00D05BF2">
        <w:rPr>
          <w:b/>
          <w:sz w:val="32"/>
          <w:szCs w:val="32"/>
        </w:rPr>
        <w:lastRenderedPageBreak/>
        <w:t xml:space="preserve"> </w:t>
      </w:r>
      <w:r w:rsidR="003D06EC">
        <w:rPr>
          <w:b/>
          <w:sz w:val="32"/>
          <w:szCs w:val="32"/>
        </w:rPr>
        <w:t>Magyar irodalom 6. évfolyam</w:t>
      </w:r>
    </w:p>
    <w:p w:rsidR="00521D60" w:rsidRPr="003D06EC" w:rsidRDefault="00521D60" w:rsidP="003D06EC">
      <w:pPr>
        <w:ind w:left="360"/>
        <w:jc w:val="center"/>
        <w:rPr>
          <w:b/>
          <w:sz w:val="32"/>
          <w:szCs w:val="32"/>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8"/>
        <w:gridCol w:w="1260"/>
        <w:gridCol w:w="5108"/>
        <w:gridCol w:w="2814"/>
        <w:gridCol w:w="1440"/>
        <w:gridCol w:w="1260"/>
      </w:tblGrid>
      <w:tr w:rsidR="00093D16" w:rsidRPr="0050764A" w:rsidTr="00501BC1">
        <w:trPr>
          <w:cantSplit/>
          <w:trHeight w:val="1511"/>
        </w:trPr>
        <w:tc>
          <w:tcPr>
            <w:tcW w:w="2230" w:type="dxa"/>
            <w:vAlign w:val="center"/>
          </w:tcPr>
          <w:p w:rsidR="00093D16" w:rsidRPr="006D7357" w:rsidRDefault="00093D16" w:rsidP="00EC686A">
            <w:pPr>
              <w:pStyle w:val="Cmsor2"/>
              <w:spacing w:before="480" w:after="240"/>
              <w:rPr>
                <w:rFonts w:ascii="Times New Roman" w:hAnsi="Times New Roman"/>
                <w:bCs w:val="0"/>
                <w:i w:val="0"/>
                <w:iCs w:val="0"/>
                <w:sz w:val="24"/>
                <w:szCs w:val="24"/>
                <w:lang w:val="hu-HU" w:eastAsia="hu-HU"/>
              </w:rPr>
            </w:pPr>
            <w:r w:rsidRPr="006D7357">
              <w:rPr>
                <w:rFonts w:ascii="Times New Roman" w:hAnsi="Times New Roman"/>
                <w:bCs w:val="0"/>
                <w:i w:val="0"/>
                <w:iCs w:val="0"/>
                <w:sz w:val="24"/>
                <w:szCs w:val="24"/>
                <w:lang w:val="hu-HU" w:eastAsia="hu-HU"/>
              </w:rPr>
              <w:t>Tematikai egység/fejlesztési cél</w:t>
            </w:r>
          </w:p>
        </w:tc>
        <w:tc>
          <w:tcPr>
            <w:tcW w:w="10620" w:type="dxa"/>
            <w:gridSpan w:val="4"/>
          </w:tcPr>
          <w:p w:rsidR="005B75AE" w:rsidRDefault="00271D9B" w:rsidP="00271D9B">
            <w:r w:rsidRPr="008747AA">
              <w:t>Ballada</w:t>
            </w:r>
            <w:r w:rsidR="005B75AE">
              <w:t xml:space="preserve"> -</w:t>
            </w:r>
            <w:r>
              <w:t xml:space="preserve"> </w:t>
            </w:r>
            <w:r w:rsidR="00AD1926">
              <w:t>5</w:t>
            </w:r>
            <w:r w:rsidRPr="008747AA">
              <w:t xml:space="preserve"> óra</w:t>
            </w:r>
            <w:proofErr w:type="gramStart"/>
            <w:r>
              <w:t xml:space="preserve">; </w:t>
            </w:r>
            <w:r w:rsidR="005B75AE">
              <w:t xml:space="preserve">  </w:t>
            </w:r>
            <w:r>
              <w:t xml:space="preserve"> </w:t>
            </w:r>
            <w:r w:rsidRPr="008747AA">
              <w:t>Monda</w:t>
            </w:r>
            <w:proofErr w:type="gramEnd"/>
            <w:r w:rsidRPr="008747AA">
              <w:t>, rege</w:t>
            </w:r>
            <w:r w:rsidR="005B75AE">
              <w:t xml:space="preserve"> -</w:t>
            </w:r>
            <w:r>
              <w:t xml:space="preserve"> </w:t>
            </w:r>
            <w:r w:rsidR="00AD1926">
              <w:t>8</w:t>
            </w:r>
            <w:r w:rsidRPr="008747AA">
              <w:t xml:space="preserve"> óra</w:t>
            </w:r>
            <w:r>
              <w:t xml:space="preserve">;  </w:t>
            </w:r>
            <w:r w:rsidRPr="008747AA">
              <w:rPr>
                <w:lang w:val="cs-CZ"/>
              </w:rPr>
              <w:t>Arany</w:t>
            </w:r>
            <w:r w:rsidRPr="008747AA">
              <w:t xml:space="preserve"> János: </w:t>
            </w:r>
            <w:r w:rsidRPr="008747AA">
              <w:rPr>
                <w:i/>
              </w:rPr>
              <w:t>Toldi</w:t>
            </w:r>
            <w:r>
              <w:rPr>
                <w:i/>
              </w:rPr>
              <w:t xml:space="preserve"> </w:t>
            </w:r>
            <w:r w:rsidR="005B75AE">
              <w:t>25 -</w:t>
            </w:r>
            <w:r w:rsidRPr="008747AA">
              <w:t xml:space="preserve"> óra</w:t>
            </w:r>
            <w:r>
              <w:t xml:space="preserve">;  </w:t>
            </w:r>
            <w:r w:rsidRPr="008747AA">
              <w:t xml:space="preserve">Érzelmek, </w:t>
            </w:r>
            <w:r w:rsidRPr="008747AA">
              <w:rPr>
                <w:lang w:val="cs-CZ"/>
              </w:rPr>
              <w:t>hangulatok</w:t>
            </w:r>
            <w:r w:rsidRPr="008747AA">
              <w:t>, gondolatok</w:t>
            </w:r>
            <w:r w:rsidR="005B75AE">
              <w:t xml:space="preserve"> -</w:t>
            </w:r>
            <w:r>
              <w:t xml:space="preserve"> </w:t>
            </w:r>
            <w:r w:rsidR="005B75AE">
              <w:t>8</w:t>
            </w:r>
            <w:r w:rsidRPr="008747AA">
              <w:t xml:space="preserve"> óra</w:t>
            </w:r>
            <w:r>
              <w:t xml:space="preserve">; </w:t>
            </w:r>
            <w:r w:rsidRPr="008747AA">
              <w:t xml:space="preserve">Próbatételek, kalandok, </w:t>
            </w:r>
            <w:r w:rsidRPr="008747AA">
              <w:rPr>
                <w:lang w:val="cs-CZ"/>
              </w:rPr>
              <w:t>hősök</w:t>
            </w:r>
            <w:r w:rsidR="005B75AE">
              <w:rPr>
                <w:lang w:val="cs-CZ"/>
              </w:rPr>
              <w:t xml:space="preserve"> -</w:t>
            </w:r>
            <w:r>
              <w:rPr>
                <w:lang w:val="cs-CZ"/>
              </w:rPr>
              <w:t xml:space="preserve"> </w:t>
            </w:r>
            <w:r w:rsidR="005B75AE">
              <w:t>11</w:t>
            </w:r>
            <w:r w:rsidRPr="008747AA">
              <w:t xml:space="preserve"> óra</w:t>
            </w:r>
            <w:r>
              <w:t xml:space="preserve">; </w:t>
            </w:r>
            <w:r w:rsidRPr="008747AA">
              <w:t xml:space="preserve">Gárdonyi Géza: </w:t>
            </w:r>
            <w:r w:rsidRPr="008747AA">
              <w:rPr>
                <w:i/>
              </w:rPr>
              <w:t>Egri csillagok</w:t>
            </w:r>
            <w:r w:rsidR="005B75AE">
              <w:t xml:space="preserve"> (házi olvasmány) - 12</w:t>
            </w:r>
            <w:r w:rsidRPr="008747AA">
              <w:t xml:space="preserve"> óra</w:t>
            </w:r>
            <w:r w:rsidR="005B75AE">
              <w:t xml:space="preserve">; </w:t>
            </w:r>
          </w:p>
          <w:p w:rsidR="00093D16" w:rsidRPr="00271D9B" w:rsidRDefault="005B75AE" w:rsidP="00271D9B">
            <w:pPr>
              <w:rPr>
                <w:color w:val="000000"/>
              </w:rPr>
            </w:pPr>
            <w:r>
              <w:t xml:space="preserve">Szövegalkotás - 5 óra </w:t>
            </w:r>
          </w:p>
        </w:tc>
        <w:tc>
          <w:tcPr>
            <w:tcW w:w="1260" w:type="dxa"/>
          </w:tcPr>
          <w:p w:rsidR="00093D16" w:rsidRPr="006D7357" w:rsidRDefault="00093D16" w:rsidP="00EC686A">
            <w:pPr>
              <w:pStyle w:val="Cmsor2"/>
              <w:spacing w:before="480" w:after="240"/>
              <w:rPr>
                <w:rFonts w:ascii="Times New Roman" w:hAnsi="Times New Roman"/>
                <w:bCs w:val="0"/>
                <w:i w:val="0"/>
                <w:iCs w:val="0"/>
                <w:sz w:val="24"/>
                <w:szCs w:val="24"/>
                <w:lang w:val="hu-HU" w:eastAsia="hu-HU"/>
              </w:rPr>
            </w:pPr>
            <w:r w:rsidRPr="006D7357">
              <w:rPr>
                <w:rFonts w:ascii="Times New Roman" w:hAnsi="Times New Roman"/>
                <w:bCs w:val="0"/>
                <w:i w:val="0"/>
                <w:iCs w:val="0"/>
                <w:sz w:val="24"/>
                <w:szCs w:val="24"/>
                <w:lang w:val="hu-HU" w:eastAsia="hu-HU"/>
              </w:rPr>
              <w:t>Órakeret</w:t>
            </w:r>
          </w:p>
          <w:p w:rsidR="00093D16" w:rsidRPr="006D7357" w:rsidRDefault="005B75AE" w:rsidP="00EC686A">
            <w:pPr>
              <w:pStyle w:val="Cmsor2"/>
              <w:spacing w:before="480" w:after="240"/>
              <w:rPr>
                <w:rFonts w:ascii="Times New Roman" w:hAnsi="Times New Roman"/>
                <w:bCs w:val="0"/>
                <w:i w:val="0"/>
                <w:iCs w:val="0"/>
                <w:sz w:val="24"/>
                <w:szCs w:val="24"/>
                <w:lang w:val="hu-HU" w:eastAsia="hu-HU"/>
              </w:rPr>
            </w:pPr>
            <w:r>
              <w:rPr>
                <w:rFonts w:ascii="Times New Roman" w:hAnsi="Times New Roman"/>
                <w:bCs w:val="0"/>
                <w:i w:val="0"/>
                <w:iCs w:val="0"/>
                <w:sz w:val="24"/>
                <w:szCs w:val="24"/>
                <w:lang w:val="hu-HU" w:eastAsia="hu-HU"/>
              </w:rPr>
              <w:t>74</w:t>
            </w:r>
          </w:p>
        </w:tc>
      </w:tr>
      <w:tr w:rsidR="00093D16" w:rsidRPr="0050764A">
        <w:trPr>
          <w:cantSplit/>
        </w:trPr>
        <w:tc>
          <w:tcPr>
            <w:tcW w:w="2230" w:type="dxa"/>
            <w:vAlign w:val="center"/>
          </w:tcPr>
          <w:p w:rsidR="00093D16" w:rsidRPr="0050764A" w:rsidRDefault="00093D16" w:rsidP="00EC686A">
            <w:pPr>
              <w:jc w:val="both"/>
              <w:rPr>
                <w:b/>
                <w:bCs/>
              </w:rPr>
            </w:pPr>
            <w:r>
              <w:rPr>
                <w:b/>
                <w:bCs/>
              </w:rPr>
              <w:t>Előzetes tudás</w:t>
            </w:r>
          </w:p>
        </w:tc>
        <w:tc>
          <w:tcPr>
            <w:tcW w:w="11880" w:type="dxa"/>
            <w:gridSpan w:val="5"/>
          </w:tcPr>
          <w:p w:rsidR="00093D16" w:rsidRPr="0050764A" w:rsidRDefault="00093D16" w:rsidP="003D06EC">
            <w:pPr>
              <w:jc w:val="center"/>
              <w:rPr>
                <w:highlight w:val="yellow"/>
              </w:rPr>
            </w:pPr>
            <w:r w:rsidRPr="0050764A">
              <w:t>Olvasói tapasztalatok lírai művek, elbeszélő költemény</w:t>
            </w:r>
            <w:proofErr w:type="gramStart"/>
            <w:r w:rsidRPr="0050764A">
              <w:t>,  kisepikai</w:t>
            </w:r>
            <w:proofErr w:type="gramEnd"/>
            <w:r w:rsidRPr="0050764A">
              <w:t xml:space="preserve"> művek, egy-egy regény befogadásában. </w:t>
            </w:r>
          </w:p>
        </w:tc>
      </w:tr>
      <w:tr w:rsidR="00093D16" w:rsidRPr="0050764A">
        <w:trPr>
          <w:cantSplit/>
        </w:trPr>
        <w:tc>
          <w:tcPr>
            <w:tcW w:w="2230" w:type="dxa"/>
            <w:vMerge w:val="restart"/>
            <w:vAlign w:val="center"/>
          </w:tcPr>
          <w:p w:rsidR="00093D16" w:rsidRPr="0050764A" w:rsidRDefault="00093D16" w:rsidP="00EC686A">
            <w:pPr>
              <w:jc w:val="both"/>
              <w:rPr>
                <w:b/>
                <w:bCs/>
              </w:rPr>
            </w:pPr>
            <w:r>
              <w:rPr>
                <w:b/>
                <w:bCs/>
              </w:rPr>
              <w:t>A tematikai egység nevelési-fejlesztési céljai</w:t>
            </w:r>
          </w:p>
        </w:tc>
        <w:tc>
          <w:tcPr>
            <w:tcW w:w="11880" w:type="dxa"/>
            <w:gridSpan w:val="5"/>
          </w:tcPr>
          <w:p w:rsidR="00093D16" w:rsidRPr="0050764A" w:rsidRDefault="00093D16" w:rsidP="003D06EC">
            <w:pPr>
              <w:jc w:val="center"/>
            </w:pPr>
            <w:r w:rsidRPr="0050764A">
              <w:t>Kulcskompetenciák: esztétikai-művészeti tudatosság és kifejezőképesség.</w:t>
            </w:r>
          </w:p>
        </w:tc>
      </w:tr>
      <w:tr w:rsidR="00093D16" w:rsidRPr="0050764A">
        <w:trPr>
          <w:cantSplit/>
        </w:trPr>
        <w:tc>
          <w:tcPr>
            <w:tcW w:w="2230" w:type="dxa"/>
            <w:vMerge/>
            <w:vAlign w:val="center"/>
          </w:tcPr>
          <w:p w:rsidR="00093D16" w:rsidRPr="0050764A" w:rsidRDefault="00093D16" w:rsidP="00EC686A">
            <w:pPr>
              <w:jc w:val="both"/>
            </w:pPr>
          </w:p>
        </w:tc>
        <w:tc>
          <w:tcPr>
            <w:tcW w:w="11880" w:type="dxa"/>
            <w:gridSpan w:val="5"/>
          </w:tcPr>
          <w:p w:rsidR="00093D16" w:rsidRPr="0050764A" w:rsidRDefault="00093D16" w:rsidP="003D06EC">
            <w:pPr>
              <w:jc w:val="center"/>
            </w:pPr>
            <w:r w:rsidRPr="0050764A">
              <w:t>Kiemelt fejlesztési feladatok: a tanulás tanítása a könyv- és könyvtárhaszná</w:t>
            </w:r>
            <w:r w:rsidR="00271D9B">
              <w:t>lattal; testi és lelki egészség</w:t>
            </w:r>
            <w:r w:rsidRPr="0050764A">
              <w:t>.</w:t>
            </w:r>
          </w:p>
        </w:tc>
      </w:tr>
      <w:tr w:rsidR="00093D16" w:rsidRPr="0050764A">
        <w:trPr>
          <w:cantSplit/>
        </w:trPr>
        <w:tc>
          <w:tcPr>
            <w:tcW w:w="2230" w:type="dxa"/>
            <w:vMerge/>
            <w:vAlign w:val="center"/>
          </w:tcPr>
          <w:p w:rsidR="00093D16" w:rsidRPr="0050764A" w:rsidRDefault="00093D16" w:rsidP="00EC686A">
            <w:pPr>
              <w:jc w:val="both"/>
            </w:pPr>
          </w:p>
        </w:tc>
        <w:tc>
          <w:tcPr>
            <w:tcW w:w="11880" w:type="dxa"/>
            <w:gridSpan w:val="5"/>
          </w:tcPr>
          <w:p w:rsidR="00093D16" w:rsidRPr="0050764A" w:rsidRDefault="00093D16" w:rsidP="003D06EC">
            <w:pPr>
              <w:jc w:val="center"/>
            </w:pPr>
            <w:r w:rsidRPr="0050764A">
              <w:t>Tantárgyi fejlesztési feladatok: önál</w:t>
            </w:r>
            <w:r w:rsidR="00271D9B">
              <w:t>ló ismeretszerzés, szövegértés</w:t>
            </w:r>
            <w:r w:rsidRPr="0050764A">
              <w:t>,</w:t>
            </w:r>
          </w:p>
        </w:tc>
      </w:tr>
      <w:tr w:rsidR="00093D16" w:rsidRPr="0050764A">
        <w:tblPrEx>
          <w:tblBorders>
            <w:insideH w:val="none" w:sz="0" w:space="0" w:color="auto"/>
            <w:insideV w:val="none" w:sz="0" w:space="0" w:color="auto"/>
          </w:tblBorders>
        </w:tblPrEx>
        <w:tc>
          <w:tcPr>
            <w:tcW w:w="3490" w:type="dxa"/>
            <w:gridSpan w:val="2"/>
            <w:tcBorders>
              <w:top w:val="single" w:sz="18" w:space="0" w:color="auto"/>
              <w:left w:val="single" w:sz="4" w:space="0" w:color="auto"/>
              <w:bottom w:val="single" w:sz="4" w:space="0" w:color="auto"/>
              <w:right w:val="single" w:sz="4" w:space="0" w:color="auto"/>
            </w:tcBorders>
          </w:tcPr>
          <w:p w:rsidR="00093D16" w:rsidRPr="006D7357" w:rsidRDefault="00093D16" w:rsidP="003D06EC">
            <w:pPr>
              <w:pStyle w:val="Cmsor3"/>
              <w:jc w:val="center"/>
              <w:rPr>
                <w:rFonts w:ascii="Times New Roman" w:eastAsia="Arial Unicode MS" w:hAnsi="Times New Roman"/>
                <w:b/>
                <w:bCs/>
                <w:szCs w:val="24"/>
                <w:lang w:val="hu-HU"/>
              </w:rPr>
            </w:pPr>
            <w:r w:rsidRPr="006D7357">
              <w:rPr>
                <w:rFonts w:ascii="Times New Roman" w:hAnsi="Times New Roman"/>
                <w:b/>
                <w:bCs/>
                <w:szCs w:val="24"/>
                <w:lang w:val="hu-HU"/>
              </w:rPr>
              <w:t>Ismeretek/fejlesztési követelmények</w:t>
            </w:r>
          </w:p>
        </w:tc>
        <w:tc>
          <w:tcPr>
            <w:tcW w:w="5105" w:type="dxa"/>
            <w:tcBorders>
              <w:top w:val="single" w:sz="18" w:space="0" w:color="auto"/>
              <w:left w:val="single" w:sz="4" w:space="0" w:color="auto"/>
              <w:bottom w:val="single" w:sz="4" w:space="0" w:color="auto"/>
              <w:right w:val="single" w:sz="4" w:space="0" w:color="auto"/>
            </w:tcBorders>
          </w:tcPr>
          <w:p w:rsidR="00093D16" w:rsidRPr="0050764A" w:rsidRDefault="00093D16" w:rsidP="003D06EC">
            <w:pPr>
              <w:jc w:val="center"/>
              <w:rPr>
                <w:b/>
                <w:bCs/>
              </w:rPr>
            </w:pPr>
            <w:r w:rsidRPr="0050764A">
              <w:rPr>
                <w:b/>
                <w:bCs/>
              </w:rPr>
              <w:t>Tanulói tevékenységek</w:t>
            </w:r>
          </w:p>
        </w:tc>
        <w:tc>
          <w:tcPr>
            <w:tcW w:w="2815" w:type="dxa"/>
            <w:tcBorders>
              <w:top w:val="single" w:sz="18" w:space="0" w:color="auto"/>
              <w:left w:val="single" w:sz="4" w:space="0" w:color="auto"/>
              <w:bottom w:val="single" w:sz="4" w:space="0" w:color="auto"/>
              <w:right w:val="single" w:sz="4" w:space="0" w:color="auto"/>
            </w:tcBorders>
          </w:tcPr>
          <w:p w:rsidR="00093D16" w:rsidRPr="0050764A" w:rsidRDefault="00093D16" w:rsidP="003D06EC">
            <w:pPr>
              <w:jc w:val="center"/>
              <w:rPr>
                <w:b/>
                <w:bCs/>
              </w:rPr>
            </w:pPr>
            <w:r w:rsidRPr="0050764A">
              <w:rPr>
                <w:b/>
                <w:bCs/>
              </w:rPr>
              <w:t>Pedagógiai eljárások, módszerek, munka- és szervezési formák</w:t>
            </w:r>
          </w:p>
        </w:tc>
        <w:tc>
          <w:tcPr>
            <w:tcW w:w="1440" w:type="dxa"/>
            <w:tcBorders>
              <w:top w:val="single" w:sz="18" w:space="0" w:color="auto"/>
              <w:left w:val="single" w:sz="4" w:space="0" w:color="auto"/>
              <w:bottom w:val="single" w:sz="4" w:space="0" w:color="auto"/>
              <w:right w:val="single" w:sz="4" w:space="0" w:color="auto"/>
            </w:tcBorders>
          </w:tcPr>
          <w:p w:rsidR="00093D16" w:rsidRPr="0050764A" w:rsidRDefault="00093D16" w:rsidP="003D06EC">
            <w:pPr>
              <w:jc w:val="center"/>
              <w:rPr>
                <w:b/>
                <w:bCs/>
              </w:rPr>
            </w:pPr>
            <w:proofErr w:type="spellStart"/>
            <w:r w:rsidRPr="0050764A">
              <w:rPr>
                <w:b/>
                <w:bCs/>
              </w:rPr>
              <w:t>Kapcs</w:t>
            </w:r>
            <w:proofErr w:type="spellEnd"/>
            <w:r w:rsidRPr="0050764A">
              <w:rPr>
                <w:b/>
                <w:bCs/>
              </w:rPr>
              <w:t>. Pontok</w:t>
            </w:r>
          </w:p>
        </w:tc>
        <w:tc>
          <w:tcPr>
            <w:tcW w:w="1260" w:type="dxa"/>
            <w:tcBorders>
              <w:top w:val="single" w:sz="18" w:space="0" w:color="auto"/>
              <w:left w:val="single" w:sz="4" w:space="0" w:color="auto"/>
              <w:bottom w:val="single" w:sz="4" w:space="0" w:color="auto"/>
              <w:right w:val="single" w:sz="4" w:space="0" w:color="auto"/>
            </w:tcBorders>
          </w:tcPr>
          <w:p w:rsidR="00093D16" w:rsidRPr="0050764A" w:rsidRDefault="00093D16" w:rsidP="00EC686A">
            <w:pPr>
              <w:jc w:val="both"/>
              <w:rPr>
                <w:b/>
                <w:bCs/>
              </w:rPr>
            </w:pPr>
            <w:r w:rsidRPr="0050764A">
              <w:rPr>
                <w:b/>
                <w:bCs/>
              </w:rPr>
              <w:t>Tan-eszközök</w:t>
            </w:r>
          </w:p>
        </w:tc>
      </w:tr>
      <w:tr w:rsidR="00093D16" w:rsidRPr="0050764A">
        <w:trPr>
          <w:cantSplit/>
        </w:trPr>
        <w:tc>
          <w:tcPr>
            <w:tcW w:w="3486" w:type="dxa"/>
            <w:gridSpan w:val="2"/>
            <w:tcBorders>
              <w:bottom w:val="single" w:sz="4" w:space="0" w:color="auto"/>
            </w:tcBorders>
          </w:tcPr>
          <w:p w:rsidR="00093D16" w:rsidRPr="006D7357" w:rsidRDefault="00093D16" w:rsidP="003D06EC">
            <w:pPr>
              <w:pStyle w:val="llb"/>
              <w:tabs>
                <w:tab w:val="clear" w:pos="4536"/>
                <w:tab w:val="clear" w:pos="9072"/>
              </w:tabs>
              <w:jc w:val="center"/>
              <w:rPr>
                <w:sz w:val="24"/>
                <w:szCs w:val="24"/>
                <w:lang w:val="hu-HU"/>
              </w:rPr>
            </w:pPr>
            <w:r w:rsidRPr="006D7357">
              <w:rPr>
                <w:sz w:val="24"/>
                <w:szCs w:val="24"/>
                <w:lang w:val="hu-HU"/>
              </w:rPr>
              <w:t>Regék, magyar népmondák</w:t>
            </w:r>
          </w:p>
        </w:tc>
        <w:tc>
          <w:tcPr>
            <w:tcW w:w="5109" w:type="dxa"/>
            <w:vMerge w:val="restart"/>
          </w:tcPr>
          <w:p w:rsidR="00093D16" w:rsidRPr="0050764A" w:rsidRDefault="00093D16" w:rsidP="003D06EC">
            <w:pPr>
              <w:jc w:val="center"/>
            </w:pPr>
            <w:r w:rsidRPr="0050764A">
              <w:t>Könyvtárhasználat; anyaggyűjtés a könyvtárban, anyaggyűjtés az interneten, írott szöveg meg</w:t>
            </w:r>
            <w:r w:rsidRPr="0050764A">
              <w:softHyphen/>
              <w:t>ér</w:t>
            </w:r>
            <w:r w:rsidRPr="0050764A">
              <w:softHyphen/>
              <w:t>tése; szövegelemzés; szöveg</w:t>
            </w:r>
            <w:r w:rsidRPr="0050764A">
              <w:softHyphen/>
              <w:t>al</w:t>
            </w:r>
            <w:r w:rsidRPr="0050764A">
              <w:softHyphen/>
              <w:t>kotás; szómagyarázat; szöveg</w:t>
            </w:r>
            <w:r w:rsidRPr="0050764A">
              <w:softHyphen/>
              <w:t>tö</w:t>
            </w:r>
            <w:r w:rsidRPr="0050764A">
              <w:softHyphen/>
              <w:t>mörítés; kulcsszók keresése; té</w:t>
            </w:r>
            <w:r w:rsidRPr="0050764A">
              <w:softHyphen/>
              <w:t xml:space="preserve">telmondatok keresése; válaszadás szövegfeldolgozó kérdésekre; </w:t>
            </w:r>
            <w:proofErr w:type="spellStart"/>
            <w:r w:rsidRPr="0050764A">
              <w:t>szö</w:t>
            </w:r>
            <w:r w:rsidRPr="0050764A">
              <w:softHyphen/>
              <w:t>vegkiegészítés</w:t>
            </w:r>
            <w:proofErr w:type="spellEnd"/>
            <w:r w:rsidRPr="0050764A">
              <w:t>; vélemény</w:t>
            </w:r>
            <w:r w:rsidRPr="0050764A">
              <w:softHyphen/>
              <w:t>nyilvánítás a szöveg alapján.</w:t>
            </w:r>
          </w:p>
        </w:tc>
        <w:tc>
          <w:tcPr>
            <w:tcW w:w="2815" w:type="dxa"/>
            <w:vMerge w:val="restart"/>
            <w:tcBorders>
              <w:top w:val="single" w:sz="4" w:space="0" w:color="auto"/>
            </w:tcBorders>
          </w:tcPr>
          <w:p w:rsidR="00093D16" w:rsidRPr="006D7357" w:rsidRDefault="00093D16" w:rsidP="003D06EC">
            <w:pPr>
              <w:pStyle w:val="llb"/>
              <w:tabs>
                <w:tab w:val="clear" w:pos="4536"/>
                <w:tab w:val="clear" w:pos="9072"/>
              </w:tabs>
              <w:jc w:val="center"/>
              <w:rPr>
                <w:sz w:val="24"/>
                <w:szCs w:val="24"/>
                <w:lang w:val="hu-HU"/>
              </w:rPr>
            </w:pPr>
            <w:r w:rsidRPr="006D7357">
              <w:rPr>
                <w:sz w:val="24"/>
                <w:szCs w:val="24"/>
                <w:lang w:val="hu-HU"/>
              </w:rPr>
              <w:t>Tanári magyarázat, szem</w:t>
            </w:r>
            <w:r w:rsidRPr="006D7357">
              <w:rPr>
                <w:sz w:val="24"/>
                <w:szCs w:val="24"/>
                <w:lang w:val="hu-HU"/>
              </w:rPr>
              <w:softHyphen/>
              <w:t>léltetés, a tanulók tevé</w:t>
            </w:r>
            <w:r w:rsidRPr="006D7357">
              <w:rPr>
                <w:sz w:val="24"/>
                <w:szCs w:val="24"/>
                <w:lang w:val="hu-HU"/>
              </w:rPr>
              <w:softHyphen/>
              <w:t>kenységének megszer</w:t>
            </w:r>
            <w:r w:rsidRPr="006D7357">
              <w:rPr>
                <w:sz w:val="24"/>
                <w:szCs w:val="24"/>
                <w:lang w:val="hu-HU"/>
              </w:rPr>
              <w:softHyphen/>
              <w:t>vezése, különböző olvasási</w:t>
            </w:r>
            <w:r w:rsidR="00003C8F">
              <w:rPr>
                <w:sz w:val="24"/>
                <w:szCs w:val="24"/>
                <w:lang w:val="hu-HU"/>
              </w:rPr>
              <w:t xml:space="preserve"> hely</w:t>
            </w:r>
            <w:r w:rsidR="00003C8F">
              <w:rPr>
                <w:sz w:val="24"/>
                <w:szCs w:val="24"/>
                <w:lang w:val="hu-HU"/>
              </w:rPr>
              <w:softHyphen/>
              <w:t>zetek modellezése, vázlat</w:t>
            </w:r>
            <w:r w:rsidRPr="006D7357">
              <w:rPr>
                <w:sz w:val="24"/>
                <w:szCs w:val="24"/>
                <w:lang w:val="hu-HU"/>
              </w:rPr>
              <w:t>.</w:t>
            </w:r>
          </w:p>
        </w:tc>
        <w:tc>
          <w:tcPr>
            <w:tcW w:w="1440" w:type="dxa"/>
            <w:vMerge w:val="restart"/>
            <w:tcBorders>
              <w:top w:val="single" w:sz="4" w:space="0" w:color="auto"/>
            </w:tcBorders>
          </w:tcPr>
          <w:p w:rsidR="00093D16" w:rsidRPr="006D7357" w:rsidRDefault="00093D16" w:rsidP="003D06EC">
            <w:pPr>
              <w:pStyle w:val="llb"/>
              <w:tabs>
                <w:tab w:val="clear" w:pos="4536"/>
                <w:tab w:val="clear" w:pos="9072"/>
              </w:tabs>
              <w:jc w:val="center"/>
              <w:rPr>
                <w:sz w:val="24"/>
                <w:szCs w:val="24"/>
                <w:lang w:val="hu-HU"/>
              </w:rPr>
            </w:pPr>
            <w:r w:rsidRPr="006D7357">
              <w:rPr>
                <w:sz w:val="24"/>
                <w:szCs w:val="24"/>
                <w:lang w:val="hu-HU"/>
              </w:rPr>
              <w:t>Informatika Történelem Földrajz</w:t>
            </w:r>
          </w:p>
        </w:tc>
        <w:tc>
          <w:tcPr>
            <w:tcW w:w="1260" w:type="dxa"/>
            <w:vMerge w:val="restart"/>
            <w:tcBorders>
              <w:top w:val="single" w:sz="4" w:space="0" w:color="auto"/>
            </w:tcBorders>
          </w:tcPr>
          <w:p w:rsidR="00093D16" w:rsidRPr="0050764A" w:rsidRDefault="00093D16" w:rsidP="00EC686A">
            <w:pPr>
              <w:jc w:val="both"/>
            </w:pPr>
          </w:p>
        </w:tc>
      </w:tr>
      <w:tr w:rsidR="00093D16" w:rsidRPr="0050764A">
        <w:trPr>
          <w:cantSplit/>
        </w:trPr>
        <w:tc>
          <w:tcPr>
            <w:tcW w:w="3486" w:type="dxa"/>
            <w:gridSpan w:val="2"/>
            <w:tcBorders>
              <w:bottom w:val="single" w:sz="4" w:space="0" w:color="auto"/>
            </w:tcBorders>
          </w:tcPr>
          <w:p w:rsidR="00093D16" w:rsidRPr="006D7357" w:rsidRDefault="00093D16" w:rsidP="003D06EC">
            <w:pPr>
              <w:pStyle w:val="llb"/>
              <w:tabs>
                <w:tab w:val="clear" w:pos="4536"/>
                <w:tab w:val="clear" w:pos="9072"/>
              </w:tabs>
              <w:jc w:val="center"/>
              <w:rPr>
                <w:sz w:val="24"/>
                <w:szCs w:val="24"/>
                <w:lang w:val="hu-HU"/>
              </w:rPr>
            </w:pPr>
            <w:r w:rsidRPr="006D7357">
              <w:rPr>
                <w:sz w:val="24"/>
                <w:szCs w:val="24"/>
                <w:lang w:val="hu-HU"/>
              </w:rPr>
              <w:t>Mondafeldolgozások</w:t>
            </w:r>
          </w:p>
        </w:tc>
        <w:tc>
          <w:tcPr>
            <w:tcW w:w="5109" w:type="dxa"/>
            <w:vMerge/>
          </w:tcPr>
          <w:p w:rsidR="00093D16" w:rsidRPr="0050764A" w:rsidRDefault="00093D16" w:rsidP="003D06EC">
            <w:pPr>
              <w:jc w:val="center"/>
            </w:pPr>
          </w:p>
        </w:tc>
        <w:tc>
          <w:tcPr>
            <w:tcW w:w="2815" w:type="dxa"/>
            <w:vMerge/>
          </w:tcPr>
          <w:p w:rsidR="00093D16" w:rsidRPr="0050764A" w:rsidRDefault="00093D16" w:rsidP="003D06EC">
            <w:pPr>
              <w:jc w:val="center"/>
            </w:pPr>
          </w:p>
        </w:tc>
        <w:tc>
          <w:tcPr>
            <w:tcW w:w="1440" w:type="dxa"/>
            <w:vMerge/>
          </w:tcPr>
          <w:p w:rsidR="00093D16" w:rsidRPr="0050764A" w:rsidRDefault="00093D16" w:rsidP="003D06EC">
            <w:pPr>
              <w:jc w:val="center"/>
            </w:pPr>
          </w:p>
        </w:tc>
        <w:tc>
          <w:tcPr>
            <w:tcW w:w="1260" w:type="dxa"/>
            <w:vMerge/>
          </w:tcPr>
          <w:p w:rsidR="00093D16" w:rsidRPr="0050764A" w:rsidRDefault="00093D16" w:rsidP="00EC686A">
            <w:pPr>
              <w:jc w:val="both"/>
            </w:pPr>
          </w:p>
        </w:tc>
      </w:tr>
      <w:tr w:rsidR="00093D16" w:rsidRPr="0050764A">
        <w:trPr>
          <w:cantSplit/>
        </w:trPr>
        <w:tc>
          <w:tcPr>
            <w:tcW w:w="3486" w:type="dxa"/>
            <w:gridSpan w:val="2"/>
            <w:tcBorders>
              <w:bottom w:val="single" w:sz="4" w:space="0" w:color="auto"/>
            </w:tcBorders>
          </w:tcPr>
          <w:p w:rsidR="00093D16" w:rsidRPr="006D7357" w:rsidRDefault="00093D16" w:rsidP="003D06EC">
            <w:pPr>
              <w:pStyle w:val="llb"/>
              <w:tabs>
                <w:tab w:val="clear" w:pos="4536"/>
                <w:tab w:val="clear" w:pos="9072"/>
              </w:tabs>
              <w:jc w:val="center"/>
              <w:rPr>
                <w:sz w:val="24"/>
                <w:szCs w:val="24"/>
                <w:lang w:val="hu-HU"/>
              </w:rPr>
            </w:pPr>
            <w:r w:rsidRPr="006D7357">
              <w:rPr>
                <w:sz w:val="24"/>
                <w:szCs w:val="24"/>
                <w:lang w:val="hu-HU"/>
              </w:rPr>
              <w:t>Más népek mondái</w:t>
            </w:r>
          </w:p>
        </w:tc>
        <w:tc>
          <w:tcPr>
            <w:tcW w:w="5109" w:type="dxa"/>
            <w:vMerge/>
            <w:tcBorders>
              <w:bottom w:val="single" w:sz="4" w:space="0" w:color="auto"/>
            </w:tcBorders>
          </w:tcPr>
          <w:p w:rsidR="00093D16" w:rsidRPr="0050764A" w:rsidRDefault="00093D16" w:rsidP="003D06EC">
            <w:pPr>
              <w:jc w:val="center"/>
            </w:pPr>
          </w:p>
        </w:tc>
        <w:tc>
          <w:tcPr>
            <w:tcW w:w="2815" w:type="dxa"/>
            <w:vMerge/>
            <w:tcBorders>
              <w:bottom w:val="single" w:sz="4" w:space="0" w:color="auto"/>
            </w:tcBorders>
          </w:tcPr>
          <w:p w:rsidR="00093D16" w:rsidRPr="0050764A" w:rsidRDefault="00093D16" w:rsidP="003D06EC">
            <w:pPr>
              <w:jc w:val="center"/>
            </w:pPr>
          </w:p>
        </w:tc>
        <w:tc>
          <w:tcPr>
            <w:tcW w:w="1440" w:type="dxa"/>
            <w:vMerge/>
            <w:tcBorders>
              <w:bottom w:val="single" w:sz="4" w:space="0" w:color="auto"/>
            </w:tcBorders>
          </w:tcPr>
          <w:p w:rsidR="00093D16" w:rsidRPr="0050764A" w:rsidRDefault="00093D16" w:rsidP="003D06EC">
            <w:pPr>
              <w:jc w:val="center"/>
            </w:pPr>
          </w:p>
        </w:tc>
        <w:tc>
          <w:tcPr>
            <w:tcW w:w="1260" w:type="dxa"/>
            <w:vMerge/>
            <w:tcBorders>
              <w:bottom w:val="single" w:sz="4" w:space="0" w:color="auto"/>
            </w:tcBorders>
          </w:tcPr>
          <w:p w:rsidR="00093D16" w:rsidRPr="0050764A" w:rsidRDefault="00093D16" w:rsidP="00EC686A">
            <w:pPr>
              <w:jc w:val="both"/>
            </w:pPr>
          </w:p>
        </w:tc>
      </w:tr>
      <w:tr w:rsidR="00093D16" w:rsidRPr="0050764A">
        <w:trPr>
          <w:cantSplit/>
          <w:trHeight w:val="510"/>
        </w:trPr>
        <w:tc>
          <w:tcPr>
            <w:tcW w:w="2230" w:type="dxa"/>
            <w:tcBorders>
              <w:bottom w:val="single" w:sz="4" w:space="0" w:color="auto"/>
            </w:tcBorders>
            <w:vAlign w:val="center"/>
          </w:tcPr>
          <w:p w:rsidR="00093D16" w:rsidRPr="006D7357" w:rsidRDefault="00093D16" w:rsidP="00EC686A">
            <w:pPr>
              <w:pStyle w:val="Cmsor2"/>
              <w:spacing w:before="480" w:after="240"/>
              <w:rPr>
                <w:rFonts w:ascii="Times New Roman" w:hAnsi="Times New Roman"/>
                <w:bCs w:val="0"/>
                <w:iCs w:val="0"/>
                <w:sz w:val="24"/>
                <w:szCs w:val="24"/>
                <w:lang w:val="hu-HU" w:eastAsia="hu-HU"/>
              </w:rPr>
            </w:pPr>
            <w:r w:rsidRPr="006D7357">
              <w:rPr>
                <w:rFonts w:ascii="Times New Roman" w:hAnsi="Times New Roman"/>
                <w:bCs w:val="0"/>
                <w:iCs w:val="0"/>
                <w:sz w:val="24"/>
                <w:szCs w:val="24"/>
                <w:lang w:val="hu-HU" w:eastAsia="hu-HU"/>
              </w:rPr>
              <w:t>Kulcsfogalmak-fogalmak</w:t>
            </w:r>
          </w:p>
        </w:tc>
        <w:tc>
          <w:tcPr>
            <w:tcW w:w="11880" w:type="dxa"/>
            <w:gridSpan w:val="5"/>
            <w:tcBorders>
              <w:bottom w:val="single" w:sz="4" w:space="0" w:color="auto"/>
            </w:tcBorders>
          </w:tcPr>
          <w:p w:rsidR="00093D16" w:rsidRPr="0050764A" w:rsidRDefault="00901FF2" w:rsidP="00901FF2">
            <w:r>
              <w:t xml:space="preserve">Időmértékes </w:t>
            </w:r>
            <w:r w:rsidRPr="00F22105">
              <w:rPr>
                <w:lang w:val="cs-CZ"/>
              </w:rPr>
              <w:t>verselési</w:t>
            </w:r>
            <w:r>
              <w:t xml:space="preserve"> rendszer, versláb, jambus, jambikus verselés, spondeus, </w:t>
            </w:r>
            <w:r w:rsidRPr="00F22105">
              <w:rPr>
                <w:lang w:val="cs-CZ"/>
              </w:rPr>
              <w:t>félrím</w:t>
            </w:r>
            <w:r>
              <w:t xml:space="preserve">, belső rím, alliteráció, szórendcsere. </w:t>
            </w:r>
            <w:r w:rsidRPr="00F22105">
              <w:rPr>
                <w:lang w:val="cs-CZ"/>
              </w:rPr>
              <w:t>Monda</w:t>
            </w:r>
            <w:r>
              <w:t xml:space="preserve">, rege, eredetmonda, felező 8-as ritmus. Előhang, mottó, expozíció, kaland, allegória, epizód, késleltetés, körülírás, felező 12-es, sormetszet. Líra, lírai alany, téma, motívum, versforma, </w:t>
            </w:r>
            <w:r w:rsidRPr="00F22105">
              <w:rPr>
                <w:lang w:val="cs-CZ"/>
              </w:rPr>
              <w:t>rímszerkezet</w:t>
            </w:r>
            <w:r>
              <w:t xml:space="preserve">. Próbatétel, kaland (cselekményszervező), ismétlődő motívum, vándortéma, daktilus, </w:t>
            </w:r>
            <w:r w:rsidRPr="00F22105">
              <w:rPr>
                <w:lang w:val="cs-CZ"/>
              </w:rPr>
              <w:t>spondeus</w:t>
            </w:r>
            <w:r>
              <w:t>, kötött verssor, hexameter. Történelmi regény, ifjúsági regény, kalandregény; téma, motívum. Írásbeli kapcsolattartás, elbeszélésfajták, érv, nézőpont, érvelés.</w:t>
            </w:r>
          </w:p>
        </w:tc>
      </w:tr>
    </w:tbl>
    <w:p w:rsidR="00093D16" w:rsidRPr="0050764A" w:rsidRDefault="00093D16" w:rsidP="00093D16">
      <w:pPr>
        <w:ind w:left="360"/>
        <w:jc w:val="both"/>
      </w:pPr>
    </w:p>
    <w:p w:rsidR="00284C0A" w:rsidRPr="00D05BF2" w:rsidRDefault="00D05BF2" w:rsidP="00D05BF2">
      <w:pPr>
        <w:jc w:val="center"/>
      </w:pPr>
      <w:r w:rsidRPr="007304F0">
        <w:t xml:space="preserve"> </w:t>
      </w:r>
    </w:p>
    <w:p w:rsidR="00284C0A" w:rsidRPr="00D503B8" w:rsidRDefault="00521D60" w:rsidP="00D503B8">
      <w:pPr>
        <w:jc w:val="center"/>
        <w:rPr>
          <w:b/>
          <w:sz w:val="36"/>
          <w:szCs w:val="36"/>
        </w:rPr>
      </w:pPr>
      <w:r>
        <w:br w:type="column"/>
      </w:r>
      <w:r w:rsidRPr="00D503B8">
        <w:rPr>
          <w:b/>
          <w:sz w:val="36"/>
          <w:szCs w:val="36"/>
        </w:rPr>
        <w:lastRenderedPageBreak/>
        <w:t>Magyar irodalom 7. évfolyam</w:t>
      </w:r>
    </w:p>
    <w:p w:rsidR="00284C0A" w:rsidRPr="0050764A" w:rsidRDefault="00284C0A" w:rsidP="00284C0A">
      <w:pPr>
        <w:jc w:val="both"/>
      </w:pP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3244"/>
        <w:gridCol w:w="3920"/>
        <w:gridCol w:w="2493"/>
        <w:gridCol w:w="1267"/>
        <w:gridCol w:w="1080"/>
      </w:tblGrid>
      <w:tr w:rsidR="00284C0A" w:rsidRPr="0050764A">
        <w:trPr>
          <w:cantSplit/>
        </w:trPr>
        <w:tc>
          <w:tcPr>
            <w:tcW w:w="2226" w:type="dxa"/>
            <w:vAlign w:val="center"/>
          </w:tcPr>
          <w:p w:rsidR="00284C0A" w:rsidRPr="006D7357" w:rsidRDefault="00284C0A" w:rsidP="002A4C9F">
            <w:pPr>
              <w:pStyle w:val="Cmsor3"/>
              <w:rPr>
                <w:rFonts w:ascii="Times New Roman" w:hAnsi="Times New Roman"/>
                <w:b/>
                <w:i w:val="0"/>
                <w:szCs w:val="24"/>
                <w:lang w:val="hu-HU"/>
              </w:rPr>
            </w:pPr>
            <w:r w:rsidRPr="006D7357">
              <w:rPr>
                <w:rFonts w:ascii="Times New Roman" w:hAnsi="Times New Roman"/>
                <w:b/>
                <w:i w:val="0"/>
                <w:szCs w:val="24"/>
                <w:lang w:val="hu-HU"/>
              </w:rPr>
              <w:t>Tematikai egység</w:t>
            </w:r>
            <w:r w:rsidR="006B5281" w:rsidRPr="006D7357">
              <w:rPr>
                <w:rFonts w:ascii="Times New Roman" w:hAnsi="Times New Roman"/>
                <w:b/>
                <w:i w:val="0"/>
                <w:szCs w:val="24"/>
                <w:lang w:val="hu-HU"/>
              </w:rPr>
              <w:t>/fejlesztési cél</w:t>
            </w:r>
          </w:p>
        </w:tc>
        <w:tc>
          <w:tcPr>
            <w:tcW w:w="10924" w:type="dxa"/>
            <w:gridSpan w:val="4"/>
          </w:tcPr>
          <w:p w:rsidR="00284C0A" w:rsidRPr="00F764C3" w:rsidRDefault="00F764C3" w:rsidP="002A4C9F">
            <w:pPr>
              <w:jc w:val="both"/>
              <w:rPr>
                <w:color w:val="000000"/>
              </w:rPr>
            </w:pPr>
            <w:proofErr w:type="gramStart"/>
            <w:r w:rsidRPr="008747AA">
              <w:rPr>
                <w:color w:val="000000"/>
              </w:rPr>
              <w:t>Kisepikai alkotások (pl. kisregény, elbeszélés</w:t>
            </w:r>
            <w:r w:rsidR="00661387">
              <w:rPr>
                <w:color w:val="000000"/>
              </w:rPr>
              <w:t xml:space="preserve">, novella, legenda, anekdota) 17 </w:t>
            </w:r>
            <w:r w:rsidRPr="008747AA">
              <w:rPr>
                <w:color w:val="000000"/>
              </w:rPr>
              <w:t>óra</w:t>
            </w:r>
            <w:r>
              <w:rPr>
                <w:color w:val="000000"/>
              </w:rPr>
              <w:t xml:space="preserve">; </w:t>
            </w:r>
            <w:r w:rsidRPr="008747AA">
              <w:rPr>
                <w:color w:val="000000"/>
              </w:rPr>
              <w:t>Nagyepikai alkotás (</w:t>
            </w:r>
            <w:r w:rsidRPr="008747AA">
              <w:rPr>
                <w:color w:val="000000"/>
                <w:lang w:val="cs-CZ"/>
              </w:rPr>
              <w:t>regényelemzés</w:t>
            </w:r>
            <w:r w:rsidR="00661387">
              <w:rPr>
                <w:color w:val="000000"/>
              </w:rPr>
              <w:t>) 6</w:t>
            </w:r>
            <w:r w:rsidRPr="008747AA">
              <w:rPr>
                <w:color w:val="000000"/>
              </w:rPr>
              <w:t xml:space="preserve"> óra</w:t>
            </w:r>
            <w:r>
              <w:rPr>
                <w:color w:val="000000"/>
              </w:rPr>
              <w:t xml:space="preserve">; </w:t>
            </w:r>
            <w:r w:rsidRPr="008747AA">
              <w:rPr>
                <w:color w:val="000000"/>
              </w:rPr>
              <w:t xml:space="preserve">Lírai műfajok (óda, himnusz, elégia, dal, </w:t>
            </w:r>
            <w:r w:rsidRPr="008747AA">
              <w:rPr>
                <w:color w:val="000000"/>
                <w:lang w:val="cs-CZ"/>
              </w:rPr>
              <w:t>epigramma</w:t>
            </w:r>
            <w:r w:rsidR="00661387">
              <w:rPr>
                <w:color w:val="000000"/>
              </w:rPr>
              <w:t>) 28</w:t>
            </w:r>
            <w:r w:rsidRPr="008747AA">
              <w:rPr>
                <w:color w:val="000000"/>
              </w:rPr>
              <w:t xml:space="preserve"> óra</w:t>
            </w:r>
            <w:r>
              <w:rPr>
                <w:color w:val="000000"/>
              </w:rPr>
              <w:t>;</w:t>
            </w:r>
            <w:r w:rsidR="00E454D2">
              <w:rPr>
                <w:color w:val="000000"/>
              </w:rPr>
              <w:t xml:space="preserve"> </w:t>
            </w:r>
            <w:r w:rsidRPr="008747AA">
              <w:rPr>
                <w:color w:val="000000"/>
              </w:rPr>
              <w:t xml:space="preserve">Egy </w:t>
            </w:r>
            <w:r w:rsidRPr="008747AA">
              <w:rPr>
                <w:color w:val="000000"/>
                <w:lang w:val="cs-CZ"/>
              </w:rPr>
              <w:t>korstílus</w:t>
            </w:r>
            <w:r w:rsidRPr="008747AA">
              <w:rPr>
                <w:color w:val="000000"/>
              </w:rPr>
              <w:t xml:space="preserve"> – a romantika</w:t>
            </w:r>
            <w:r>
              <w:rPr>
                <w:color w:val="000000"/>
              </w:rPr>
              <w:t xml:space="preserve"> </w:t>
            </w:r>
            <w:r w:rsidR="00661387">
              <w:rPr>
                <w:color w:val="000000"/>
              </w:rPr>
              <w:t>5</w:t>
            </w:r>
            <w:r w:rsidRPr="008747AA">
              <w:rPr>
                <w:color w:val="000000"/>
              </w:rPr>
              <w:t xml:space="preserve"> óra</w:t>
            </w:r>
            <w:r>
              <w:rPr>
                <w:color w:val="000000"/>
              </w:rPr>
              <w:t xml:space="preserve">; </w:t>
            </w:r>
            <w:r w:rsidRPr="008747AA">
              <w:rPr>
                <w:color w:val="000000"/>
              </w:rPr>
              <w:t>Nagyepikai alkotás</w:t>
            </w:r>
            <w:r w:rsidR="00445212">
              <w:rPr>
                <w:color w:val="000000"/>
              </w:rPr>
              <w:t xml:space="preserve"> </w:t>
            </w:r>
            <w:r w:rsidRPr="008747AA">
              <w:rPr>
                <w:color w:val="000000"/>
              </w:rPr>
              <w:t>– egy Jókai-regény és a romant</w:t>
            </w:r>
            <w:r w:rsidR="00661387">
              <w:rPr>
                <w:color w:val="000000"/>
              </w:rPr>
              <w:t>ikus korstílus (regényelemzés) 10</w:t>
            </w:r>
            <w:r w:rsidRPr="008747AA">
              <w:rPr>
                <w:color w:val="000000"/>
              </w:rPr>
              <w:t xml:space="preserve"> óra</w:t>
            </w:r>
            <w:r>
              <w:rPr>
                <w:color w:val="000000"/>
              </w:rPr>
              <w:t xml:space="preserve">; </w:t>
            </w:r>
            <w:r w:rsidRPr="008747AA">
              <w:rPr>
                <w:color w:val="000000"/>
              </w:rPr>
              <w:t xml:space="preserve">Drámai műfajok (egy </w:t>
            </w:r>
            <w:r w:rsidRPr="008747AA">
              <w:rPr>
                <w:color w:val="000000"/>
                <w:lang w:val="cs-CZ"/>
              </w:rPr>
              <w:t>komédia</w:t>
            </w:r>
            <w:r w:rsidR="00661387">
              <w:rPr>
                <w:color w:val="000000"/>
              </w:rPr>
              <w:t>) 5</w:t>
            </w:r>
            <w:r w:rsidRPr="008747AA">
              <w:rPr>
                <w:color w:val="000000"/>
              </w:rPr>
              <w:t xml:space="preserve"> óra</w:t>
            </w:r>
            <w:r>
              <w:rPr>
                <w:color w:val="000000"/>
              </w:rPr>
              <w:t xml:space="preserve">; A média kifejezőeszközei </w:t>
            </w:r>
            <w:r w:rsidRPr="008747AA">
              <w:rPr>
                <w:color w:val="000000"/>
              </w:rPr>
              <w:t xml:space="preserve"> 3 óra</w:t>
            </w:r>
            <w:proofErr w:type="gramEnd"/>
            <w:r w:rsidR="00661387">
              <w:rPr>
                <w:color w:val="000000"/>
              </w:rPr>
              <w:t xml:space="preserve"> </w:t>
            </w:r>
          </w:p>
        </w:tc>
        <w:tc>
          <w:tcPr>
            <w:tcW w:w="1080" w:type="dxa"/>
          </w:tcPr>
          <w:p w:rsidR="00661387" w:rsidRDefault="00661387" w:rsidP="002A4C9F">
            <w:pPr>
              <w:jc w:val="both"/>
              <w:rPr>
                <w:b/>
                <w:bCs/>
              </w:rPr>
            </w:pPr>
            <w:r>
              <w:rPr>
                <w:b/>
                <w:bCs/>
              </w:rPr>
              <w:t>Óra-</w:t>
            </w:r>
          </w:p>
          <w:p w:rsidR="00284C0A" w:rsidRPr="00661387" w:rsidRDefault="00661387" w:rsidP="00661387">
            <w:pPr>
              <w:rPr>
                <w:b/>
              </w:rPr>
            </w:pPr>
            <w:r w:rsidRPr="00661387">
              <w:rPr>
                <w:b/>
              </w:rPr>
              <w:t>keret: 74</w:t>
            </w:r>
          </w:p>
        </w:tc>
      </w:tr>
      <w:tr w:rsidR="00284C0A" w:rsidRPr="0050764A">
        <w:trPr>
          <w:cantSplit/>
        </w:trPr>
        <w:tc>
          <w:tcPr>
            <w:tcW w:w="2226" w:type="dxa"/>
            <w:vAlign w:val="center"/>
          </w:tcPr>
          <w:p w:rsidR="00284C0A" w:rsidRPr="0050764A" w:rsidRDefault="006B5281" w:rsidP="002A4C9F">
            <w:pPr>
              <w:jc w:val="both"/>
              <w:rPr>
                <w:b/>
                <w:bCs/>
              </w:rPr>
            </w:pPr>
            <w:r>
              <w:rPr>
                <w:b/>
                <w:bCs/>
              </w:rPr>
              <w:t>Előzetes tudás</w:t>
            </w:r>
          </w:p>
        </w:tc>
        <w:tc>
          <w:tcPr>
            <w:tcW w:w="12004" w:type="dxa"/>
            <w:gridSpan w:val="5"/>
          </w:tcPr>
          <w:p w:rsidR="00284C0A" w:rsidRPr="0050764A" w:rsidRDefault="00F764C3" w:rsidP="002A4C9F">
            <w:pPr>
              <w:jc w:val="both"/>
            </w:pPr>
            <w:r>
              <w:t>K</w:t>
            </w:r>
            <w:r w:rsidR="00284C0A" w:rsidRPr="0050764A">
              <w:t>öltői képek, alakzatok felismerése, megnevezése, a „saját kedvenc versek” megválasztása és indoklása</w:t>
            </w:r>
          </w:p>
        </w:tc>
      </w:tr>
      <w:tr w:rsidR="00284C0A" w:rsidRPr="0050764A">
        <w:trPr>
          <w:cantSplit/>
        </w:trPr>
        <w:tc>
          <w:tcPr>
            <w:tcW w:w="2226" w:type="dxa"/>
            <w:vMerge w:val="restart"/>
            <w:vAlign w:val="center"/>
          </w:tcPr>
          <w:p w:rsidR="00284C0A" w:rsidRPr="0050764A" w:rsidRDefault="006B5281" w:rsidP="002A4C9F">
            <w:pPr>
              <w:jc w:val="both"/>
              <w:rPr>
                <w:b/>
                <w:bCs/>
                <w:highlight w:val="yellow"/>
              </w:rPr>
            </w:pPr>
            <w:r>
              <w:rPr>
                <w:b/>
                <w:bCs/>
              </w:rPr>
              <w:t>A tematikai egység nevelési-fejlesztési céljai</w:t>
            </w:r>
          </w:p>
        </w:tc>
        <w:tc>
          <w:tcPr>
            <w:tcW w:w="12004" w:type="dxa"/>
            <w:gridSpan w:val="5"/>
          </w:tcPr>
          <w:p w:rsidR="00284C0A" w:rsidRPr="0050764A" w:rsidRDefault="00284C0A" w:rsidP="002A4C9F">
            <w:pPr>
              <w:jc w:val="both"/>
            </w:pPr>
            <w:r w:rsidRPr="0050764A">
              <w:t>Kulcskompetenciák: anyanyelvi kommunikáció</w:t>
            </w:r>
            <w:r w:rsidR="00F764C3">
              <w:t>;</w:t>
            </w:r>
            <w:r w:rsidRPr="0050764A">
              <w:t xml:space="preserve"> természettudományos kompetencia pl. tájleíró költemények és tényszerű tájleírás összevetésében, esztétikai-művészeti tudatosság és kifejezőképesség.  </w:t>
            </w:r>
          </w:p>
        </w:tc>
      </w:tr>
      <w:tr w:rsidR="00284C0A" w:rsidRPr="0050764A">
        <w:trPr>
          <w:cantSplit/>
        </w:trPr>
        <w:tc>
          <w:tcPr>
            <w:tcW w:w="2226" w:type="dxa"/>
            <w:vMerge/>
            <w:vAlign w:val="center"/>
          </w:tcPr>
          <w:p w:rsidR="00284C0A" w:rsidRPr="0050764A" w:rsidRDefault="00284C0A" w:rsidP="002A4C9F">
            <w:pPr>
              <w:jc w:val="both"/>
              <w:rPr>
                <w:highlight w:val="yellow"/>
              </w:rPr>
            </w:pPr>
          </w:p>
        </w:tc>
        <w:tc>
          <w:tcPr>
            <w:tcW w:w="12004" w:type="dxa"/>
            <w:gridSpan w:val="5"/>
          </w:tcPr>
          <w:p w:rsidR="00284C0A" w:rsidRPr="0050764A" w:rsidRDefault="00284C0A" w:rsidP="002A4C9F">
            <w:pPr>
              <w:jc w:val="both"/>
            </w:pPr>
            <w:r w:rsidRPr="0050764A">
              <w:t xml:space="preserve">Kiemelt fejlesztési feladatok: egyetemes </w:t>
            </w:r>
            <w:proofErr w:type="gramStart"/>
            <w:r w:rsidRPr="0050764A">
              <w:t>kultúra</w:t>
            </w:r>
            <w:proofErr w:type="gramEnd"/>
            <w:r w:rsidRPr="0050764A">
              <w:t xml:space="preserve"> mint szövegforrás; az irodalo</w:t>
            </w:r>
            <w:r w:rsidR="00F764C3">
              <w:t>m befogadása, érzelmek átélése.</w:t>
            </w:r>
          </w:p>
        </w:tc>
      </w:tr>
      <w:tr w:rsidR="00284C0A" w:rsidRPr="0050764A">
        <w:trPr>
          <w:cantSplit/>
        </w:trPr>
        <w:tc>
          <w:tcPr>
            <w:tcW w:w="2226" w:type="dxa"/>
            <w:vMerge/>
            <w:tcBorders>
              <w:bottom w:val="single" w:sz="18" w:space="0" w:color="auto"/>
            </w:tcBorders>
            <w:vAlign w:val="center"/>
          </w:tcPr>
          <w:p w:rsidR="00284C0A" w:rsidRPr="0050764A" w:rsidRDefault="00284C0A" w:rsidP="002A4C9F">
            <w:pPr>
              <w:jc w:val="both"/>
              <w:rPr>
                <w:highlight w:val="yellow"/>
              </w:rPr>
            </w:pPr>
          </w:p>
        </w:tc>
        <w:tc>
          <w:tcPr>
            <w:tcW w:w="12004" w:type="dxa"/>
            <w:gridSpan w:val="5"/>
            <w:tcBorders>
              <w:bottom w:val="single" w:sz="18" w:space="0" w:color="auto"/>
            </w:tcBorders>
          </w:tcPr>
          <w:p w:rsidR="00284C0A" w:rsidRPr="0050764A" w:rsidRDefault="00284C0A" w:rsidP="002A4C9F">
            <w:pPr>
              <w:jc w:val="both"/>
              <w:rPr>
                <w:highlight w:val="yellow"/>
              </w:rPr>
            </w:pPr>
            <w:r w:rsidRPr="0050764A">
              <w:t>Tantárgyi fejlesztési feladatok: fogékonyság a zeneiségre, ritmusra, a műformák szerkezeti képi sajátosságaira, fantáziafejlesztés, szókincsfejlesztés</w:t>
            </w:r>
            <w:r w:rsidR="00F764C3">
              <w:t>, formai változatok érzékelése</w:t>
            </w:r>
            <w:r w:rsidRPr="0050764A">
              <w:t>.</w:t>
            </w:r>
          </w:p>
        </w:tc>
      </w:tr>
      <w:tr w:rsidR="00284C0A" w:rsidRPr="0050764A">
        <w:trPr>
          <w:cantSplit/>
        </w:trPr>
        <w:tc>
          <w:tcPr>
            <w:tcW w:w="5470" w:type="dxa"/>
            <w:gridSpan w:val="2"/>
            <w:tcBorders>
              <w:top w:val="single" w:sz="18" w:space="0" w:color="auto"/>
            </w:tcBorders>
          </w:tcPr>
          <w:p w:rsidR="00284C0A" w:rsidRPr="0050764A" w:rsidRDefault="006B5281" w:rsidP="002A4C9F">
            <w:pPr>
              <w:ind w:right="-70"/>
              <w:jc w:val="both"/>
              <w:rPr>
                <w:b/>
                <w:bCs/>
              </w:rPr>
            </w:pPr>
            <w:r>
              <w:rPr>
                <w:b/>
                <w:bCs/>
              </w:rPr>
              <w:t>Ismeretek/fejlesztési követelmények</w:t>
            </w:r>
          </w:p>
        </w:tc>
        <w:tc>
          <w:tcPr>
            <w:tcW w:w="3920" w:type="dxa"/>
            <w:tcBorders>
              <w:top w:val="single" w:sz="18" w:space="0" w:color="auto"/>
            </w:tcBorders>
          </w:tcPr>
          <w:p w:rsidR="00284C0A" w:rsidRPr="0050764A" w:rsidRDefault="00284C0A" w:rsidP="002A4C9F">
            <w:pPr>
              <w:jc w:val="both"/>
              <w:rPr>
                <w:b/>
                <w:bCs/>
              </w:rPr>
            </w:pPr>
            <w:r w:rsidRPr="0050764A">
              <w:rPr>
                <w:b/>
                <w:bCs/>
              </w:rPr>
              <w:t>Tanulói tevékenységek</w:t>
            </w:r>
          </w:p>
        </w:tc>
        <w:tc>
          <w:tcPr>
            <w:tcW w:w="2493" w:type="dxa"/>
            <w:tcBorders>
              <w:top w:val="single" w:sz="18" w:space="0" w:color="auto"/>
              <w:bottom w:val="single" w:sz="4" w:space="0" w:color="auto"/>
            </w:tcBorders>
          </w:tcPr>
          <w:p w:rsidR="00284C0A" w:rsidRPr="0050764A" w:rsidRDefault="00284C0A" w:rsidP="002A4C9F">
            <w:pPr>
              <w:jc w:val="both"/>
              <w:rPr>
                <w:b/>
                <w:bCs/>
              </w:rPr>
            </w:pPr>
            <w:r w:rsidRPr="0050764A">
              <w:rPr>
                <w:b/>
                <w:bCs/>
              </w:rPr>
              <w:t xml:space="preserve">Pedagógiai eljárások, </w:t>
            </w:r>
          </w:p>
        </w:tc>
        <w:tc>
          <w:tcPr>
            <w:tcW w:w="1267" w:type="dxa"/>
            <w:tcBorders>
              <w:top w:val="single" w:sz="18" w:space="0" w:color="auto"/>
              <w:bottom w:val="single" w:sz="4" w:space="0" w:color="auto"/>
            </w:tcBorders>
          </w:tcPr>
          <w:p w:rsidR="00284C0A" w:rsidRPr="0050764A" w:rsidRDefault="00284C0A" w:rsidP="002A4C9F">
            <w:pPr>
              <w:jc w:val="both"/>
              <w:rPr>
                <w:b/>
                <w:bCs/>
              </w:rPr>
            </w:pPr>
            <w:proofErr w:type="spellStart"/>
            <w:r w:rsidRPr="0050764A">
              <w:rPr>
                <w:b/>
                <w:bCs/>
              </w:rPr>
              <w:t>Kapcs</w:t>
            </w:r>
            <w:proofErr w:type="spellEnd"/>
            <w:r w:rsidRPr="0050764A">
              <w:rPr>
                <w:b/>
                <w:bCs/>
              </w:rPr>
              <w:t xml:space="preserve">. </w:t>
            </w:r>
          </w:p>
        </w:tc>
        <w:tc>
          <w:tcPr>
            <w:tcW w:w="1080" w:type="dxa"/>
            <w:tcBorders>
              <w:top w:val="single" w:sz="18" w:space="0" w:color="auto"/>
              <w:bottom w:val="single" w:sz="4" w:space="0" w:color="auto"/>
            </w:tcBorders>
          </w:tcPr>
          <w:p w:rsidR="00284C0A" w:rsidRPr="0050764A" w:rsidRDefault="00284C0A" w:rsidP="002A4C9F">
            <w:pPr>
              <w:jc w:val="both"/>
              <w:rPr>
                <w:b/>
                <w:bCs/>
              </w:rPr>
            </w:pPr>
            <w:r w:rsidRPr="0050764A">
              <w:rPr>
                <w:b/>
                <w:bCs/>
              </w:rPr>
              <w:t>eszközök</w:t>
            </w:r>
          </w:p>
        </w:tc>
      </w:tr>
      <w:tr w:rsidR="00284C0A" w:rsidRPr="0050764A">
        <w:trPr>
          <w:cantSplit/>
          <w:trHeight w:val="554"/>
        </w:trPr>
        <w:tc>
          <w:tcPr>
            <w:tcW w:w="5470" w:type="dxa"/>
            <w:gridSpan w:val="2"/>
            <w:tcBorders>
              <w:bottom w:val="single" w:sz="4" w:space="0" w:color="auto"/>
            </w:tcBorders>
          </w:tcPr>
          <w:p w:rsidR="00284C0A" w:rsidRPr="0050764A" w:rsidRDefault="00284C0A" w:rsidP="002A4C9F">
            <w:pPr>
              <w:jc w:val="both"/>
              <w:rPr>
                <w:highlight w:val="yellow"/>
              </w:rPr>
            </w:pPr>
            <w:r w:rsidRPr="0050764A">
              <w:t>Ritmus, kép, kife</w:t>
            </w:r>
            <w:r w:rsidRPr="0050764A">
              <w:softHyphen/>
              <w:t>je</w:t>
            </w:r>
            <w:r w:rsidRPr="0050764A">
              <w:softHyphen/>
              <w:t>zésmód – a líra alap</w:t>
            </w:r>
            <w:r w:rsidRPr="0050764A">
              <w:softHyphen/>
              <w:t>formái</w:t>
            </w:r>
            <w:r w:rsidR="00445212">
              <w:t xml:space="preserve">. Nagyepika. Jókai, Mikszáth. Romantika. </w:t>
            </w:r>
            <w:r w:rsidR="003E0B4D">
              <w:t>Novellák.</w:t>
            </w:r>
          </w:p>
        </w:tc>
        <w:tc>
          <w:tcPr>
            <w:tcW w:w="3920" w:type="dxa"/>
            <w:vMerge w:val="restart"/>
          </w:tcPr>
          <w:p w:rsidR="00284C0A" w:rsidRPr="0050764A" w:rsidRDefault="002F239F" w:rsidP="002A4C9F">
            <w:pPr>
              <w:jc w:val="both"/>
              <w:rPr>
                <w:highlight w:val="yellow"/>
              </w:rPr>
            </w:pPr>
            <w:r>
              <w:t>T</w:t>
            </w:r>
            <w:r w:rsidR="00284C0A" w:rsidRPr="0050764A">
              <w:t>oposzok azonosítása, eredetük felkutatása (pl. jelképszótár haszná</w:t>
            </w:r>
            <w:r w:rsidR="00284C0A" w:rsidRPr="0050764A">
              <w:softHyphen/>
              <w:t>latával), képek, alakzatok azo</w:t>
            </w:r>
            <w:r w:rsidR="00284C0A" w:rsidRPr="0050764A">
              <w:softHyphen/>
              <w:t>no</w:t>
            </w:r>
            <w:r w:rsidR="00284C0A" w:rsidRPr="0050764A">
              <w:softHyphen/>
              <w:t>sí</w:t>
            </w:r>
            <w:r w:rsidR="00284C0A" w:rsidRPr="0050764A">
              <w:softHyphen/>
              <w:t>tá</w:t>
            </w:r>
            <w:r w:rsidR="00284C0A" w:rsidRPr="0050764A">
              <w:softHyphen/>
              <w:t>sa, jelentésük értelmezése, következtetések megfo</w:t>
            </w:r>
            <w:r w:rsidR="00284C0A" w:rsidRPr="0050764A">
              <w:softHyphen/>
              <w:t>gal</w:t>
            </w:r>
            <w:r w:rsidR="00284C0A" w:rsidRPr="0050764A">
              <w:softHyphen/>
              <w:t>ma</w:t>
            </w:r>
            <w:r w:rsidR="00284C0A" w:rsidRPr="0050764A">
              <w:softHyphen/>
              <w:t xml:space="preserve">zása, </w:t>
            </w:r>
          </w:p>
        </w:tc>
        <w:tc>
          <w:tcPr>
            <w:tcW w:w="2493" w:type="dxa"/>
            <w:vMerge w:val="restart"/>
            <w:tcBorders>
              <w:top w:val="single" w:sz="4" w:space="0" w:color="auto"/>
            </w:tcBorders>
          </w:tcPr>
          <w:p w:rsidR="00284C0A" w:rsidRPr="006D7357" w:rsidRDefault="00284C0A" w:rsidP="00A8616C">
            <w:pPr>
              <w:pStyle w:val="llb"/>
              <w:tabs>
                <w:tab w:val="clear" w:pos="4536"/>
                <w:tab w:val="clear" w:pos="9072"/>
              </w:tabs>
              <w:ind w:firstLine="870"/>
              <w:rPr>
                <w:sz w:val="24"/>
                <w:szCs w:val="24"/>
                <w:highlight w:val="yellow"/>
                <w:lang w:val="hu-HU"/>
              </w:rPr>
            </w:pPr>
            <w:r w:rsidRPr="006D7357">
              <w:rPr>
                <w:sz w:val="24"/>
                <w:szCs w:val="24"/>
                <w:lang w:val="hu-HU"/>
              </w:rPr>
              <w:t>Tanári magyarázat, szemléltetés, a tanulók tevékenységének megszer</w:t>
            </w:r>
            <w:r w:rsidRPr="006D7357">
              <w:rPr>
                <w:sz w:val="24"/>
                <w:szCs w:val="24"/>
                <w:lang w:val="hu-HU"/>
              </w:rPr>
              <w:softHyphen/>
              <w:t>vezése.</w:t>
            </w:r>
          </w:p>
        </w:tc>
        <w:tc>
          <w:tcPr>
            <w:tcW w:w="1267" w:type="dxa"/>
            <w:vMerge w:val="restart"/>
            <w:tcBorders>
              <w:top w:val="single" w:sz="4" w:space="0" w:color="auto"/>
            </w:tcBorders>
          </w:tcPr>
          <w:p w:rsidR="00284C0A" w:rsidRPr="006D7357" w:rsidRDefault="00284C0A" w:rsidP="002A4C9F">
            <w:pPr>
              <w:pStyle w:val="llb"/>
              <w:tabs>
                <w:tab w:val="clear" w:pos="4536"/>
                <w:tab w:val="clear" w:pos="9072"/>
              </w:tabs>
              <w:rPr>
                <w:sz w:val="24"/>
                <w:szCs w:val="24"/>
                <w:lang w:val="hu-HU"/>
              </w:rPr>
            </w:pPr>
            <w:r w:rsidRPr="006D7357">
              <w:rPr>
                <w:sz w:val="24"/>
                <w:szCs w:val="24"/>
                <w:lang w:val="hu-HU"/>
              </w:rPr>
              <w:t xml:space="preserve">Vizuális kultúra Dráma és tánc Mozgóképkultúra </w:t>
            </w:r>
          </w:p>
        </w:tc>
        <w:tc>
          <w:tcPr>
            <w:tcW w:w="1080" w:type="dxa"/>
            <w:vMerge w:val="restart"/>
            <w:tcBorders>
              <w:top w:val="single" w:sz="4" w:space="0" w:color="auto"/>
            </w:tcBorders>
          </w:tcPr>
          <w:p w:rsidR="00284C0A" w:rsidRPr="0050764A" w:rsidRDefault="00284C0A" w:rsidP="002A4C9F">
            <w:pPr>
              <w:jc w:val="both"/>
            </w:pPr>
          </w:p>
        </w:tc>
      </w:tr>
      <w:tr w:rsidR="00284C0A" w:rsidRPr="0050764A">
        <w:trPr>
          <w:cantSplit/>
          <w:trHeight w:val="1792"/>
        </w:trPr>
        <w:tc>
          <w:tcPr>
            <w:tcW w:w="5470" w:type="dxa"/>
            <w:gridSpan w:val="2"/>
            <w:tcBorders>
              <w:bottom w:val="single" w:sz="4" w:space="0" w:color="auto"/>
            </w:tcBorders>
          </w:tcPr>
          <w:p w:rsidR="00284C0A" w:rsidRPr="0050764A" w:rsidRDefault="00284C0A" w:rsidP="002A4C9F">
            <w:pPr>
              <w:jc w:val="both"/>
            </w:pPr>
            <w:r w:rsidRPr="0050764A">
              <w:t xml:space="preserve">Arany János: </w:t>
            </w:r>
            <w:r w:rsidRPr="0050764A">
              <w:rPr>
                <w:i/>
                <w:iCs/>
              </w:rPr>
              <w:t>Szondi két apródja</w:t>
            </w:r>
            <w:r w:rsidRPr="0050764A">
              <w:t xml:space="preserve"> és még 2-3 mű, Balassi Bálint egy műve, Cso</w:t>
            </w:r>
            <w:r w:rsidRPr="0050764A">
              <w:softHyphen/>
              <w:t xml:space="preserve">konai Vitéz Mihály: </w:t>
            </w:r>
            <w:r w:rsidRPr="0050764A">
              <w:rPr>
                <w:i/>
                <w:iCs/>
              </w:rPr>
              <w:t>A Re</w:t>
            </w:r>
            <w:r w:rsidRPr="0050764A">
              <w:rPr>
                <w:i/>
                <w:iCs/>
              </w:rPr>
              <w:softHyphen/>
              <w:t>mény</w:t>
            </w:r>
            <w:r w:rsidRPr="0050764A">
              <w:rPr>
                <w:i/>
                <w:iCs/>
              </w:rPr>
              <w:softHyphen/>
              <w:t>hez</w:t>
            </w:r>
            <w:r w:rsidRPr="0050764A">
              <w:t xml:space="preserve">, Kölcsey Ferenc: </w:t>
            </w:r>
            <w:r w:rsidRPr="0050764A">
              <w:rPr>
                <w:i/>
                <w:iCs/>
              </w:rPr>
              <w:t>Himnusz</w:t>
            </w:r>
            <w:r w:rsidRPr="0050764A">
              <w:t xml:space="preserve">, Petőfi Sándor: </w:t>
            </w:r>
            <w:r w:rsidRPr="0050764A">
              <w:rPr>
                <w:i/>
                <w:iCs/>
              </w:rPr>
              <w:t>Nemzeti dal</w:t>
            </w:r>
            <w:r w:rsidRPr="0050764A">
              <w:t xml:space="preserve">, </w:t>
            </w:r>
            <w:r w:rsidRPr="0050764A">
              <w:rPr>
                <w:i/>
                <w:iCs/>
              </w:rPr>
              <w:t>Szeptember végén</w:t>
            </w:r>
            <w:r w:rsidRPr="0050764A">
              <w:t xml:space="preserve"> és még 3-4 mű, Vörös</w:t>
            </w:r>
            <w:r w:rsidRPr="0050764A">
              <w:softHyphen/>
              <w:t xml:space="preserve">marty Mihály: </w:t>
            </w:r>
            <w:r w:rsidRPr="0050764A">
              <w:rPr>
                <w:i/>
                <w:iCs/>
              </w:rPr>
              <w:t xml:space="preserve">Szózat </w:t>
            </w:r>
            <w:r w:rsidRPr="0050764A">
              <w:t xml:space="preserve">és még egy mű, Kosztolányi Dezső 1-2 lírai alkotása, Weöres Sándor 1-2 műve </w:t>
            </w:r>
          </w:p>
        </w:tc>
        <w:tc>
          <w:tcPr>
            <w:tcW w:w="3920" w:type="dxa"/>
            <w:vMerge/>
            <w:tcBorders>
              <w:bottom w:val="single" w:sz="4" w:space="0" w:color="auto"/>
            </w:tcBorders>
          </w:tcPr>
          <w:p w:rsidR="00284C0A" w:rsidRPr="0050764A" w:rsidRDefault="00284C0A" w:rsidP="002A4C9F">
            <w:pPr>
              <w:jc w:val="both"/>
            </w:pPr>
          </w:p>
        </w:tc>
        <w:tc>
          <w:tcPr>
            <w:tcW w:w="2493" w:type="dxa"/>
            <w:vMerge/>
            <w:tcBorders>
              <w:bottom w:val="single" w:sz="4" w:space="0" w:color="auto"/>
            </w:tcBorders>
          </w:tcPr>
          <w:p w:rsidR="00284C0A" w:rsidRPr="006D7357" w:rsidRDefault="00284C0A" w:rsidP="002A4C9F">
            <w:pPr>
              <w:pStyle w:val="llb"/>
              <w:tabs>
                <w:tab w:val="clear" w:pos="4536"/>
                <w:tab w:val="clear" w:pos="9072"/>
              </w:tabs>
              <w:rPr>
                <w:sz w:val="24"/>
                <w:szCs w:val="24"/>
                <w:lang w:val="hu-HU"/>
              </w:rPr>
            </w:pPr>
          </w:p>
        </w:tc>
        <w:tc>
          <w:tcPr>
            <w:tcW w:w="1267" w:type="dxa"/>
            <w:vMerge/>
            <w:tcBorders>
              <w:bottom w:val="single" w:sz="4" w:space="0" w:color="auto"/>
            </w:tcBorders>
          </w:tcPr>
          <w:p w:rsidR="00284C0A" w:rsidRPr="006D7357" w:rsidRDefault="00284C0A" w:rsidP="002A4C9F">
            <w:pPr>
              <w:pStyle w:val="llb"/>
              <w:tabs>
                <w:tab w:val="clear" w:pos="4536"/>
                <w:tab w:val="clear" w:pos="9072"/>
              </w:tabs>
              <w:rPr>
                <w:sz w:val="24"/>
                <w:szCs w:val="24"/>
                <w:lang w:val="hu-HU"/>
              </w:rPr>
            </w:pPr>
          </w:p>
        </w:tc>
        <w:tc>
          <w:tcPr>
            <w:tcW w:w="1080" w:type="dxa"/>
            <w:vMerge/>
            <w:tcBorders>
              <w:bottom w:val="single" w:sz="4" w:space="0" w:color="auto"/>
            </w:tcBorders>
          </w:tcPr>
          <w:p w:rsidR="00284C0A" w:rsidRPr="0050764A" w:rsidRDefault="00284C0A" w:rsidP="002A4C9F">
            <w:pPr>
              <w:jc w:val="both"/>
            </w:pPr>
          </w:p>
        </w:tc>
      </w:tr>
      <w:tr w:rsidR="00284C0A" w:rsidRPr="0050764A">
        <w:trPr>
          <w:cantSplit/>
          <w:trHeight w:val="703"/>
        </w:trPr>
        <w:tc>
          <w:tcPr>
            <w:tcW w:w="5470" w:type="dxa"/>
            <w:gridSpan w:val="2"/>
            <w:tcBorders>
              <w:bottom w:val="single" w:sz="4" w:space="0" w:color="auto"/>
            </w:tcBorders>
            <w:vAlign w:val="center"/>
          </w:tcPr>
          <w:p w:rsidR="00284C0A" w:rsidRPr="006D7357" w:rsidRDefault="00715932" w:rsidP="002A4C9F">
            <w:pPr>
              <w:pStyle w:val="Cmsor3"/>
              <w:rPr>
                <w:rFonts w:ascii="Times New Roman" w:hAnsi="Times New Roman"/>
                <w:szCs w:val="24"/>
                <w:lang w:val="hu-HU"/>
              </w:rPr>
            </w:pPr>
            <w:r w:rsidRPr="006D7357">
              <w:rPr>
                <w:rFonts w:ascii="Times New Roman" w:hAnsi="Times New Roman"/>
                <w:szCs w:val="24"/>
                <w:lang w:val="hu-HU"/>
              </w:rPr>
              <w:t>Kulcsfogalmak-fogalmak</w:t>
            </w:r>
          </w:p>
        </w:tc>
        <w:tc>
          <w:tcPr>
            <w:tcW w:w="8760" w:type="dxa"/>
            <w:gridSpan w:val="4"/>
            <w:tcBorders>
              <w:bottom w:val="single" w:sz="4" w:space="0" w:color="auto"/>
            </w:tcBorders>
          </w:tcPr>
          <w:p w:rsidR="00284C0A" w:rsidRPr="0050764A" w:rsidRDefault="0058429E" w:rsidP="002A4C9F">
            <w:pPr>
              <w:jc w:val="both"/>
            </w:pPr>
            <w:r w:rsidRPr="00F22105">
              <w:rPr>
                <w:lang w:val="cs-CZ"/>
              </w:rPr>
              <w:t>Kisepika</w:t>
            </w:r>
            <w:r>
              <w:t xml:space="preserve">, </w:t>
            </w:r>
            <w:r w:rsidRPr="00F22105">
              <w:rPr>
                <w:lang w:val="cs-CZ"/>
              </w:rPr>
              <w:t>mese</w:t>
            </w:r>
            <w:r>
              <w:t xml:space="preserve">, monda, legenda, anekdota, novella, elbeszélés, kisregény, szerkezet, időrend, elbeszélői nézőpont, beszédhelyzet. Nagyepika, időviszony, térviszony, cselekmény, fordulat, epizód, kitérő, késleltetés, előreutalás; anekdotikus; magatartásforma. Óda, himnusz, elégia, dal, epigramma. </w:t>
            </w:r>
            <w:r w:rsidRPr="00F22105">
              <w:rPr>
                <w:lang w:val="cs-CZ"/>
              </w:rPr>
              <w:t>Műfaji</w:t>
            </w:r>
            <w:r>
              <w:t xml:space="preserve"> </w:t>
            </w:r>
            <w:r w:rsidRPr="00F22105">
              <w:rPr>
                <w:lang w:val="cs-CZ"/>
              </w:rPr>
              <w:t>fogalmak</w:t>
            </w:r>
            <w:r>
              <w:t xml:space="preserve"> (pl. óda, </w:t>
            </w:r>
            <w:r w:rsidRPr="00F22105">
              <w:rPr>
                <w:lang w:val="cs-CZ"/>
              </w:rPr>
              <w:t>epigramma</w:t>
            </w:r>
            <w:r>
              <w:t xml:space="preserve">, </w:t>
            </w:r>
            <w:r w:rsidRPr="00F22105">
              <w:rPr>
                <w:lang w:val="cs-CZ"/>
              </w:rPr>
              <w:t>rapszódia</w:t>
            </w:r>
            <w:r>
              <w:t xml:space="preserve">); </w:t>
            </w:r>
            <w:r w:rsidRPr="00F22105">
              <w:rPr>
                <w:lang w:val="cs-CZ"/>
              </w:rPr>
              <w:t>romantikus</w:t>
            </w:r>
            <w:r>
              <w:t xml:space="preserve"> ellentétezés, romantikus képalkotás. </w:t>
            </w:r>
            <w:r w:rsidRPr="00F22105">
              <w:rPr>
                <w:lang w:val="cs-CZ"/>
              </w:rPr>
              <w:t>Romantikus</w:t>
            </w:r>
            <w:r>
              <w:t xml:space="preserve"> regény; regényműfaji változat, pl. heroikus regény; romantikus hős, jellem, ábrázolásmód. </w:t>
            </w:r>
          </w:p>
        </w:tc>
      </w:tr>
    </w:tbl>
    <w:p w:rsidR="00284C0A" w:rsidRPr="0050764A" w:rsidRDefault="00284C0A" w:rsidP="00284C0A">
      <w:pPr>
        <w:jc w:val="both"/>
      </w:pPr>
    </w:p>
    <w:p w:rsidR="00284C0A" w:rsidRPr="0050764A" w:rsidRDefault="00284C0A" w:rsidP="00284C0A">
      <w:pPr>
        <w:jc w:val="both"/>
        <w:sectPr w:rsidR="00284C0A" w:rsidRPr="0050764A" w:rsidSect="009234E7">
          <w:headerReference w:type="default" r:id="rId7"/>
          <w:footerReference w:type="default" r:id="rId8"/>
          <w:type w:val="nextColumn"/>
          <w:pgSz w:w="16838" w:h="11906" w:orient="landscape" w:code="9"/>
          <w:pgMar w:top="1418" w:right="1418" w:bottom="1418" w:left="1418" w:header="709" w:footer="709" w:gutter="0"/>
          <w:cols w:space="708"/>
          <w:docGrid w:linePitch="360"/>
        </w:sectPr>
      </w:pPr>
    </w:p>
    <w:p w:rsidR="00284C0A" w:rsidRPr="00D503B8" w:rsidRDefault="00D503B8" w:rsidP="00D503B8">
      <w:pPr>
        <w:jc w:val="center"/>
        <w:rPr>
          <w:b/>
          <w:sz w:val="36"/>
          <w:szCs w:val="36"/>
        </w:rPr>
      </w:pPr>
      <w:r w:rsidRPr="00D503B8">
        <w:rPr>
          <w:b/>
          <w:sz w:val="36"/>
          <w:szCs w:val="36"/>
        </w:rPr>
        <w:lastRenderedPageBreak/>
        <w:t>Magyar irodalom 8. évfolyam</w:t>
      </w:r>
    </w:p>
    <w:p w:rsidR="00D503B8" w:rsidRPr="0050764A" w:rsidRDefault="00D503B8" w:rsidP="00284C0A">
      <w:pPr>
        <w:jc w:val="both"/>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522"/>
        <w:gridCol w:w="4843"/>
        <w:gridCol w:w="2478"/>
        <w:gridCol w:w="1679"/>
        <w:gridCol w:w="98"/>
        <w:gridCol w:w="1260"/>
      </w:tblGrid>
      <w:tr w:rsidR="00D503B8" w:rsidRPr="0050764A">
        <w:trPr>
          <w:cantSplit/>
        </w:trPr>
        <w:tc>
          <w:tcPr>
            <w:tcW w:w="14110" w:type="dxa"/>
            <w:gridSpan w:val="7"/>
            <w:vAlign w:val="center"/>
          </w:tcPr>
          <w:p w:rsidR="00D503B8" w:rsidRPr="0050764A" w:rsidRDefault="00D503B8" w:rsidP="002A4C9F">
            <w:pPr>
              <w:jc w:val="both"/>
              <w:rPr>
                <w:b/>
              </w:rPr>
            </w:pPr>
            <w:r w:rsidRPr="0050764A">
              <w:rPr>
                <w:b/>
              </w:rPr>
              <w:t>Tematikai egység</w:t>
            </w:r>
            <w:r>
              <w:rPr>
                <w:b/>
              </w:rPr>
              <w:t>/fejlesztési cél</w:t>
            </w:r>
          </w:p>
        </w:tc>
      </w:tr>
      <w:tr w:rsidR="00D503B8" w:rsidRPr="0050764A">
        <w:trPr>
          <w:cantSplit/>
        </w:trPr>
        <w:tc>
          <w:tcPr>
            <w:tcW w:w="2230" w:type="dxa"/>
            <w:vAlign w:val="center"/>
          </w:tcPr>
          <w:p w:rsidR="00D503B8" w:rsidRPr="0050764A" w:rsidRDefault="00D503B8" w:rsidP="002A4C9F">
            <w:pPr>
              <w:jc w:val="both"/>
              <w:rPr>
                <w:b/>
                <w:bCs/>
              </w:rPr>
            </w:pPr>
            <w:r>
              <w:rPr>
                <w:b/>
                <w:bCs/>
              </w:rPr>
              <w:t>Előzetes tudás</w:t>
            </w:r>
          </w:p>
        </w:tc>
        <w:tc>
          <w:tcPr>
            <w:tcW w:w="10620" w:type="dxa"/>
            <w:gridSpan w:val="5"/>
          </w:tcPr>
          <w:p w:rsidR="00D503B8" w:rsidRDefault="00413946" w:rsidP="002A4C9F">
            <w:pPr>
              <w:jc w:val="both"/>
              <w:rPr>
                <w:color w:val="000000"/>
              </w:rPr>
            </w:pPr>
            <w:proofErr w:type="gramStart"/>
            <w:r w:rsidRPr="00E6064E">
              <w:rPr>
                <w:color w:val="000000"/>
              </w:rPr>
              <w:t>Kisepik</w:t>
            </w:r>
            <w:r w:rsidR="005F4B35">
              <w:rPr>
                <w:color w:val="000000"/>
              </w:rPr>
              <w:t xml:space="preserve">ai alkotások </w:t>
            </w:r>
            <w:r w:rsidR="005F4B35">
              <w:rPr>
                <w:color w:val="000000"/>
              </w:rPr>
              <w:noBreakHyphen/>
              <w:t xml:space="preserve"> prózai és verses:</w:t>
            </w:r>
            <w:r w:rsidRPr="00E6064E">
              <w:rPr>
                <w:color w:val="000000"/>
              </w:rPr>
              <w:t xml:space="preserve"> 13 óra</w:t>
            </w:r>
            <w:r>
              <w:rPr>
                <w:color w:val="000000"/>
              </w:rPr>
              <w:t xml:space="preserve">; </w:t>
            </w:r>
            <w:r w:rsidRPr="00E6064E">
              <w:rPr>
                <w:color w:val="000000"/>
              </w:rPr>
              <w:t xml:space="preserve">Nagyepikai alkotás </w:t>
            </w:r>
            <w:r>
              <w:rPr>
                <w:color w:val="000000"/>
              </w:rPr>
              <w:t>–</w:t>
            </w:r>
            <w:r w:rsidRPr="00E6064E">
              <w:rPr>
                <w:color w:val="000000"/>
              </w:rPr>
              <w:t xml:space="preserve"> </w:t>
            </w:r>
            <w:r w:rsidRPr="00E6064E">
              <w:rPr>
                <w:color w:val="000000"/>
                <w:lang w:val="cs-CZ"/>
              </w:rPr>
              <w:t>regényelemzés</w:t>
            </w:r>
            <w:r w:rsidR="005F4B35">
              <w:rPr>
                <w:color w:val="000000"/>
                <w:lang w:val="cs-CZ"/>
              </w:rPr>
              <w:t>:</w:t>
            </w:r>
            <w:r>
              <w:rPr>
                <w:color w:val="000000"/>
                <w:lang w:val="cs-CZ"/>
              </w:rPr>
              <w:t xml:space="preserve"> </w:t>
            </w:r>
            <w:r w:rsidRPr="00E6064E">
              <w:rPr>
                <w:color w:val="000000"/>
              </w:rPr>
              <w:t>8 óra</w:t>
            </w:r>
            <w:r>
              <w:rPr>
                <w:color w:val="000000"/>
              </w:rPr>
              <w:t xml:space="preserve">; </w:t>
            </w:r>
            <w:r w:rsidRPr="00E6064E">
              <w:rPr>
                <w:color w:val="000000"/>
              </w:rPr>
              <w:t xml:space="preserve">Lírai és átmeneti műfajok, műtípusok </w:t>
            </w:r>
            <w:r w:rsidRPr="00E6064E">
              <w:rPr>
                <w:color w:val="000000"/>
              </w:rPr>
              <w:noBreakHyphen/>
              <w:t xml:space="preserve"> tájlíra, hangulatlíra, gondolati líra</w:t>
            </w:r>
            <w:r w:rsidR="00AD1926">
              <w:rPr>
                <w:color w:val="000000"/>
              </w:rPr>
              <w:t>:</w:t>
            </w:r>
            <w:r>
              <w:rPr>
                <w:color w:val="000000"/>
              </w:rPr>
              <w:t xml:space="preserve"> </w:t>
            </w:r>
            <w:r w:rsidR="005F4B35">
              <w:rPr>
                <w:color w:val="000000"/>
              </w:rPr>
              <w:t>18</w:t>
            </w:r>
            <w:r w:rsidRPr="00E6064E">
              <w:rPr>
                <w:color w:val="000000"/>
              </w:rPr>
              <w:t xml:space="preserve"> óra</w:t>
            </w:r>
            <w:r>
              <w:rPr>
                <w:color w:val="000000"/>
              </w:rPr>
              <w:t xml:space="preserve">; </w:t>
            </w:r>
            <w:r w:rsidRPr="00E6064E">
              <w:rPr>
                <w:color w:val="000000"/>
              </w:rPr>
              <w:t>Stílusirányzatok a 20. század elején (</w:t>
            </w:r>
            <w:r w:rsidRPr="00E6064E">
              <w:rPr>
                <w:color w:val="000000"/>
                <w:lang w:val="cs-CZ"/>
              </w:rPr>
              <w:t>klasszikus</w:t>
            </w:r>
            <w:r w:rsidR="005F4B35">
              <w:rPr>
                <w:color w:val="000000"/>
              </w:rPr>
              <w:t xml:space="preserve"> modernség)</w:t>
            </w:r>
            <w:r w:rsidR="00AD1926">
              <w:rPr>
                <w:color w:val="000000"/>
              </w:rPr>
              <w:t>:</w:t>
            </w:r>
            <w:r w:rsidR="005F4B35">
              <w:rPr>
                <w:color w:val="000000"/>
              </w:rPr>
              <w:t xml:space="preserve"> 12 </w:t>
            </w:r>
            <w:r w:rsidRPr="00E6064E">
              <w:rPr>
                <w:color w:val="000000"/>
              </w:rPr>
              <w:t xml:space="preserve"> óra</w:t>
            </w:r>
            <w:r>
              <w:rPr>
                <w:color w:val="000000"/>
              </w:rPr>
              <w:t xml:space="preserve">; </w:t>
            </w:r>
            <w:r w:rsidRPr="00E6064E">
              <w:rPr>
                <w:color w:val="000000"/>
              </w:rPr>
              <w:t xml:space="preserve">Nagyepikai alkotás az ifjúsági és/vagy a </w:t>
            </w:r>
            <w:r w:rsidRPr="00E6064E">
              <w:rPr>
                <w:color w:val="000000"/>
                <w:lang w:val="cs-CZ"/>
              </w:rPr>
              <w:t>szórakoztató</w:t>
            </w:r>
            <w:r w:rsidRPr="00E6064E">
              <w:rPr>
                <w:color w:val="000000"/>
              </w:rPr>
              <w:t xml:space="preserve"> irodalom köréből </w:t>
            </w:r>
            <w:r w:rsidRPr="00E6064E">
              <w:rPr>
                <w:color w:val="000000"/>
              </w:rPr>
              <w:noBreakHyphen/>
              <w:t xml:space="preserve"> magyar vagy világirodalom, regényelemzés</w:t>
            </w:r>
            <w:r w:rsidR="00AD1926">
              <w:rPr>
                <w:color w:val="000000"/>
              </w:rPr>
              <w:t>:</w:t>
            </w:r>
            <w:r>
              <w:rPr>
                <w:color w:val="000000"/>
              </w:rPr>
              <w:t xml:space="preserve"> </w:t>
            </w:r>
            <w:r w:rsidR="005F4B35">
              <w:rPr>
                <w:color w:val="000000"/>
              </w:rPr>
              <w:t>10</w:t>
            </w:r>
            <w:r w:rsidRPr="00E6064E">
              <w:rPr>
                <w:color w:val="000000"/>
              </w:rPr>
              <w:t xml:space="preserve"> óra</w:t>
            </w:r>
            <w:r>
              <w:rPr>
                <w:color w:val="000000"/>
              </w:rPr>
              <w:t xml:space="preserve">; </w:t>
            </w:r>
            <w:r w:rsidRPr="00E6064E">
              <w:rPr>
                <w:color w:val="000000"/>
              </w:rPr>
              <w:t xml:space="preserve">Drámai műfajok </w:t>
            </w:r>
            <w:r w:rsidRPr="00E6064E">
              <w:rPr>
                <w:color w:val="000000"/>
              </w:rPr>
              <w:noBreakHyphen/>
              <w:t xml:space="preserve"> egy tragédia és/</w:t>
            </w:r>
            <w:r w:rsidRPr="00E6064E">
              <w:rPr>
                <w:color w:val="000000"/>
                <w:lang w:val="cs-CZ"/>
              </w:rPr>
              <w:t>vagy</w:t>
            </w:r>
            <w:r w:rsidRPr="00E6064E">
              <w:rPr>
                <w:color w:val="000000"/>
              </w:rPr>
              <w:t xml:space="preserve"> egy komédia</w:t>
            </w:r>
            <w:r w:rsidR="00AD1926">
              <w:rPr>
                <w:color w:val="000000"/>
              </w:rPr>
              <w:t>:</w:t>
            </w:r>
            <w:r>
              <w:rPr>
                <w:color w:val="000000"/>
              </w:rPr>
              <w:t xml:space="preserve"> </w:t>
            </w:r>
            <w:r w:rsidRPr="00E6064E">
              <w:rPr>
                <w:color w:val="000000"/>
              </w:rPr>
              <w:t>7 óra</w:t>
            </w:r>
            <w:r>
              <w:rPr>
                <w:color w:val="000000"/>
              </w:rPr>
              <w:t xml:space="preserve">; </w:t>
            </w:r>
            <w:r w:rsidRPr="00E6064E">
              <w:rPr>
                <w:color w:val="000000"/>
              </w:rPr>
              <w:t>A média kifejezőeszközei</w:t>
            </w:r>
            <w:r w:rsidR="00AD1926">
              <w:rPr>
                <w:color w:val="000000"/>
              </w:rPr>
              <w:t>:</w:t>
            </w:r>
            <w:r w:rsidRPr="00E6064E">
              <w:rPr>
                <w:color w:val="000000"/>
              </w:rPr>
              <w:t xml:space="preserve"> 3 óra</w:t>
            </w:r>
            <w:r>
              <w:rPr>
                <w:color w:val="000000"/>
              </w:rPr>
              <w:t xml:space="preserve">; </w:t>
            </w:r>
            <w:r w:rsidRPr="00E6064E">
              <w:rPr>
                <w:color w:val="000000"/>
              </w:rPr>
              <w:t>A média társadalmi szerepe, használata</w:t>
            </w:r>
            <w:r w:rsidR="00AD1926">
              <w:rPr>
                <w:color w:val="000000"/>
              </w:rPr>
              <w:t>:</w:t>
            </w:r>
            <w:r>
              <w:rPr>
                <w:color w:val="000000"/>
              </w:rPr>
              <w:t xml:space="preserve"> </w:t>
            </w:r>
            <w:r w:rsidR="005F4B35">
              <w:rPr>
                <w:color w:val="000000"/>
              </w:rPr>
              <w:t>3</w:t>
            </w:r>
            <w:r w:rsidRPr="00E6064E">
              <w:rPr>
                <w:color w:val="000000"/>
              </w:rPr>
              <w:t xml:space="preserve"> óra</w:t>
            </w:r>
            <w:r w:rsidR="005F4B35">
              <w:rPr>
                <w:color w:val="000000"/>
              </w:rPr>
              <w:t>;</w:t>
            </w:r>
            <w:proofErr w:type="gramEnd"/>
            <w:r w:rsidR="005F4B35">
              <w:rPr>
                <w:color w:val="000000"/>
              </w:rPr>
              <w:t xml:space="preserve"> </w:t>
            </w:r>
          </w:p>
          <w:p w:rsidR="005F4B35" w:rsidRPr="00413946" w:rsidRDefault="005F4B35" w:rsidP="002A4C9F">
            <w:pPr>
              <w:jc w:val="both"/>
              <w:rPr>
                <w:color w:val="000000"/>
              </w:rPr>
            </w:pPr>
          </w:p>
        </w:tc>
        <w:tc>
          <w:tcPr>
            <w:tcW w:w="1260" w:type="dxa"/>
          </w:tcPr>
          <w:p w:rsidR="00D503B8" w:rsidRPr="0050764A" w:rsidRDefault="00D503B8" w:rsidP="002A4C9F">
            <w:pPr>
              <w:jc w:val="both"/>
              <w:rPr>
                <w:b/>
                <w:highlight w:val="yellow"/>
              </w:rPr>
            </w:pPr>
            <w:r w:rsidRPr="0050764A">
              <w:rPr>
                <w:b/>
              </w:rPr>
              <w:t>Órakeret</w:t>
            </w:r>
          </w:p>
          <w:p w:rsidR="00D503B8" w:rsidRPr="0050764A" w:rsidRDefault="005F4B35" w:rsidP="002A4C9F">
            <w:pPr>
              <w:jc w:val="both"/>
              <w:rPr>
                <w:b/>
                <w:highlight w:val="yellow"/>
              </w:rPr>
            </w:pPr>
            <w:r>
              <w:rPr>
                <w:b/>
              </w:rPr>
              <w:t>74</w:t>
            </w:r>
          </w:p>
        </w:tc>
      </w:tr>
      <w:tr w:rsidR="00D503B8" w:rsidRPr="0050764A">
        <w:trPr>
          <w:cantSplit/>
        </w:trPr>
        <w:tc>
          <w:tcPr>
            <w:tcW w:w="2230" w:type="dxa"/>
            <w:vMerge w:val="restart"/>
            <w:vAlign w:val="center"/>
          </w:tcPr>
          <w:p w:rsidR="00D503B8" w:rsidRPr="0050764A" w:rsidRDefault="00D503B8" w:rsidP="002A4C9F">
            <w:pPr>
              <w:jc w:val="both"/>
            </w:pPr>
          </w:p>
          <w:p w:rsidR="00D503B8" w:rsidRPr="0050764A" w:rsidRDefault="00D503B8" w:rsidP="002A4C9F">
            <w:pPr>
              <w:jc w:val="both"/>
            </w:pPr>
            <w:r>
              <w:rPr>
                <w:b/>
                <w:bCs/>
              </w:rPr>
              <w:t>Ismeretek/fejlesztési követelmények</w:t>
            </w:r>
          </w:p>
        </w:tc>
        <w:tc>
          <w:tcPr>
            <w:tcW w:w="11880" w:type="dxa"/>
            <w:gridSpan w:val="6"/>
          </w:tcPr>
          <w:p w:rsidR="00DD7C94" w:rsidRPr="0050764A" w:rsidRDefault="00D503B8" w:rsidP="002A4C9F">
            <w:pPr>
              <w:jc w:val="both"/>
            </w:pPr>
            <w:r w:rsidRPr="0050764A">
              <w:t xml:space="preserve">Kulcskompetenciák: információk (pl. hangzó anyagok) gyűjtése a világhálóról a digitális kompetencia alkalmazásával; a hatékony, önálló tanulás pl. saját jegyezetek, </w:t>
            </w:r>
            <w:proofErr w:type="gramStart"/>
            <w:r w:rsidRPr="0050764A">
              <w:t>adatok  r</w:t>
            </w:r>
            <w:r w:rsidR="00DD7C94">
              <w:t>end</w:t>
            </w:r>
            <w:r w:rsidR="00DD7C94">
              <w:softHyphen/>
              <w:t>szerezésében</w:t>
            </w:r>
            <w:proofErr w:type="gramEnd"/>
            <w:r w:rsidR="00DD7C94">
              <w:t>, rendezésében</w:t>
            </w:r>
          </w:p>
        </w:tc>
      </w:tr>
      <w:tr w:rsidR="00D503B8" w:rsidRPr="0050764A">
        <w:trPr>
          <w:cantSplit/>
        </w:trPr>
        <w:tc>
          <w:tcPr>
            <w:tcW w:w="2230" w:type="dxa"/>
            <w:vMerge/>
            <w:vAlign w:val="center"/>
          </w:tcPr>
          <w:p w:rsidR="00D503B8" w:rsidRPr="0050764A" w:rsidRDefault="00D503B8" w:rsidP="002A4C9F">
            <w:pPr>
              <w:jc w:val="both"/>
            </w:pPr>
          </w:p>
        </w:tc>
        <w:tc>
          <w:tcPr>
            <w:tcW w:w="11880" w:type="dxa"/>
            <w:gridSpan w:val="6"/>
          </w:tcPr>
          <w:p w:rsidR="00D503B8" w:rsidRPr="0050764A" w:rsidRDefault="00D503B8" w:rsidP="002A4C9F">
            <w:pPr>
              <w:jc w:val="both"/>
            </w:pPr>
            <w:r w:rsidRPr="0050764A">
              <w:t>Kiemelt fejlesztési feladatok: az irodalom átélő befogadása.</w:t>
            </w:r>
          </w:p>
        </w:tc>
      </w:tr>
      <w:tr w:rsidR="00D503B8" w:rsidRPr="0050764A">
        <w:trPr>
          <w:cantSplit/>
        </w:trPr>
        <w:tc>
          <w:tcPr>
            <w:tcW w:w="2230" w:type="dxa"/>
            <w:vMerge/>
            <w:tcBorders>
              <w:top w:val="single" w:sz="18" w:space="0" w:color="auto"/>
            </w:tcBorders>
          </w:tcPr>
          <w:p w:rsidR="00D503B8" w:rsidRPr="0050764A" w:rsidRDefault="00D503B8" w:rsidP="002A4C9F">
            <w:pPr>
              <w:jc w:val="both"/>
            </w:pPr>
          </w:p>
        </w:tc>
        <w:tc>
          <w:tcPr>
            <w:tcW w:w="11880" w:type="dxa"/>
            <w:gridSpan w:val="6"/>
          </w:tcPr>
          <w:p w:rsidR="00D503B8" w:rsidRPr="0050764A" w:rsidRDefault="00D503B8" w:rsidP="002A4C9F">
            <w:pPr>
              <w:jc w:val="both"/>
            </w:pPr>
            <w:r w:rsidRPr="0050764A">
              <w:t>Tantárgyi fejlesztési feladatok: a befogadói nyitottság növelése, felkészítés a maitól eltérő szóhasználat, szokatlan képek, alakzatok befo</w:t>
            </w:r>
            <w:r w:rsidR="00DD7C94">
              <w:t>gadására</w:t>
            </w:r>
            <w:r w:rsidRPr="0050764A">
              <w:t xml:space="preserve">. </w:t>
            </w:r>
          </w:p>
        </w:tc>
      </w:tr>
      <w:tr w:rsidR="00D503B8" w:rsidRPr="0050764A">
        <w:trPr>
          <w:cantSplit/>
        </w:trPr>
        <w:tc>
          <w:tcPr>
            <w:tcW w:w="3752" w:type="dxa"/>
            <w:gridSpan w:val="2"/>
          </w:tcPr>
          <w:p w:rsidR="00D503B8" w:rsidRPr="0050764A" w:rsidRDefault="00DD7C94" w:rsidP="002A4C9F">
            <w:pPr>
              <w:jc w:val="both"/>
            </w:pPr>
            <w:r>
              <w:t>Lírai és epikai formák</w:t>
            </w:r>
          </w:p>
          <w:p w:rsidR="00D503B8" w:rsidRPr="006D7357" w:rsidRDefault="00D503B8" w:rsidP="002A4C9F">
            <w:pPr>
              <w:pStyle w:val="llb"/>
              <w:tabs>
                <w:tab w:val="clear" w:pos="4536"/>
                <w:tab w:val="clear" w:pos="9072"/>
              </w:tabs>
              <w:rPr>
                <w:sz w:val="24"/>
                <w:szCs w:val="24"/>
                <w:lang w:val="hu-HU"/>
              </w:rPr>
            </w:pPr>
          </w:p>
        </w:tc>
        <w:tc>
          <w:tcPr>
            <w:tcW w:w="4843" w:type="dxa"/>
            <w:tcBorders>
              <w:top w:val="single" w:sz="18" w:space="0" w:color="auto"/>
            </w:tcBorders>
          </w:tcPr>
          <w:p w:rsidR="00D503B8" w:rsidRPr="0050764A" w:rsidRDefault="00D503B8" w:rsidP="002A4C9F">
            <w:pPr>
              <w:jc w:val="both"/>
              <w:rPr>
                <w:b/>
                <w:bCs/>
              </w:rPr>
            </w:pPr>
            <w:r w:rsidRPr="0050764A">
              <w:rPr>
                <w:b/>
                <w:bCs/>
              </w:rPr>
              <w:t>Tanulói tevékenységek</w:t>
            </w:r>
          </w:p>
        </w:tc>
        <w:tc>
          <w:tcPr>
            <w:tcW w:w="2478" w:type="dxa"/>
            <w:tcBorders>
              <w:top w:val="single" w:sz="18" w:space="0" w:color="auto"/>
              <w:bottom w:val="single" w:sz="4" w:space="0" w:color="auto"/>
            </w:tcBorders>
          </w:tcPr>
          <w:p w:rsidR="00D503B8" w:rsidRPr="0050764A" w:rsidRDefault="00D503B8" w:rsidP="002A4C9F">
            <w:pPr>
              <w:jc w:val="both"/>
              <w:rPr>
                <w:b/>
                <w:bCs/>
              </w:rPr>
            </w:pPr>
            <w:r w:rsidRPr="0050764A">
              <w:rPr>
                <w:b/>
                <w:bCs/>
              </w:rPr>
              <w:t>Pedagógiai eljárások, módszerek</w:t>
            </w:r>
          </w:p>
        </w:tc>
        <w:tc>
          <w:tcPr>
            <w:tcW w:w="1679" w:type="dxa"/>
            <w:tcBorders>
              <w:top w:val="single" w:sz="18" w:space="0" w:color="auto"/>
              <w:bottom w:val="single" w:sz="4" w:space="0" w:color="auto"/>
            </w:tcBorders>
          </w:tcPr>
          <w:p w:rsidR="00D503B8" w:rsidRPr="0050764A" w:rsidRDefault="00D503B8" w:rsidP="002A4C9F">
            <w:pPr>
              <w:jc w:val="both"/>
              <w:rPr>
                <w:b/>
                <w:bCs/>
              </w:rPr>
            </w:pPr>
            <w:proofErr w:type="spellStart"/>
            <w:r w:rsidRPr="0050764A">
              <w:rPr>
                <w:b/>
                <w:bCs/>
              </w:rPr>
              <w:t>Kapcs</w:t>
            </w:r>
            <w:proofErr w:type="spellEnd"/>
            <w:r w:rsidRPr="0050764A">
              <w:rPr>
                <w:b/>
                <w:bCs/>
              </w:rPr>
              <w:t>. pontok</w:t>
            </w:r>
          </w:p>
        </w:tc>
        <w:tc>
          <w:tcPr>
            <w:tcW w:w="1358" w:type="dxa"/>
            <w:gridSpan w:val="2"/>
            <w:tcBorders>
              <w:top w:val="single" w:sz="18" w:space="0" w:color="auto"/>
              <w:bottom w:val="single" w:sz="4" w:space="0" w:color="auto"/>
            </w:tcBorders>
          </w:tcPr>
          <w:p w:rsidR="00D503B8" w:rsidRPr="0050764A" w:rsidRDefault="00D503B8" w:rsidP="002A4C9F">
            <w:pPr>
              <w:jc w:val="both"/>
              <w:rPr>
                <w:b/>
                <w:bCs/>
              </w:rPr>
            </w:pPr>
            <w:r w:rsidRPr="0050764A">
              <w:rPr>
                <w:b/>
                <w:bCs/>
              </w:rPr>
              <w:t>Tan-eszközök</w:t>
            </w:r>
          </w:p>
        </w:tc>
      </w:tr>
      <w:tr w:rsidR="00D503B8" w:rsidRPr="0050764A">
        <w:trPr>
          <w:cantSplit/>
          <w:trHeight w:val="2045"/>
        </w:trPr>
        <w:tc>
          <w:tcPr>
            <w:tcW w:w="3752" w:type="dxa"/>
            <w:gridSpan w:val="2"/>
            <w:tcBorders>
              <w:bottom w:val="single" w:sz="4" w:space="0" w:color="auto"/>
            </w:tcBorders>
          </w:tcPr>
          <w:p w:rsidR="00D503B8" w:rsidRPr="006D7357" w:rsidRDefault="00D503B8" w:rsidP="00DD7C94">
            <w:pPr>
              <w:pStyle w:val="llb"/>
              <w:tabs>
                <w:tab w:val="clear" w:pos="4536"/>
                <w:tab w:val="clear" w:pos="9072"/>
              </w:tabs>
              <w:rPr>
                <w:sz w:val="22"/>
                <w:lang w:val="hu-HU"/>
              </w:rPr>
            </w:pPr>
            <w:r w:rsidRPr="006D7357">
              <w:rPr>
                <w:sz w:val="24"/>
                <w:szCs w:val="24"/>
                <w:lang w:val="hu-HU"/>
              </w:rPr>
              <w:t xml:space="preserve">Például: Móricz Zsigmond: </w:t>
            </w:r>
            <w:r w:rsidRPr="006D7357">
              <w:rPr>
                <w:i/>
                <w:iCs/>
                <w:sz w:val="24"/>
                <w:szCs w:val="24"/>
                <w:lang w:val="hu-HU"/>
              </w:rPr>
              <w:t>Légy jó mindhalálig</w:t>
            </w:r>
            <w:r w:rsidRPr="006D7357">
              <w:rPr>
                <w:sz w:val="24"/>
                <w:szCs w:val="24"/>
                <w:lang w:val="hu-HU"/>
              </w:rPr>
              <w:t>, Kosztolányi Dezső, Karinthy Frigyes</w:t>
            </w:r>
            <w:r w:rsidR="00DD7C94" w:rsidRPr="006D7357">
              <w:rPr>
                <w:sz w:val="24"/>
                <w:szCs w:val="24"/>
                <w:lang w:val="hu-HU"/>
              </w:rPr>
              <w:t xml:space="preserve">, </w:t>
            </w:r>
            <w:r w:rsidRPr="006D7357">
              <w:rPr>
                <w:sz w:val="22"/>
                <w:lang w:val="hu-HU"/>
              </w:rPr>
              <w:t>Ady Endre, Babits Mihály, Kosztolányi Dezső, József Attila, Radnóti Mikló</w:t>
            </w:r>
            <w:r w:rsidR="00DD7C94" w:rsidRPr="006D7357">
              <w:rPr>
                <w:sz w:val="22"/>
                <w:lang w:val="hu-HU"/>
              </w:rPr>
              <w:t>s néhány alkotásának értelmezése</w:t>
            </w:r>
            <w:r w:rsidR="00445212" w:rsidRPr="006D7357">
              <w:rPr>
                <w:sz w:val="22"/>
                <w:lang w:val="hu-HU"/>
              </w:rPr>
              <w:t xml:space="preserve"> Két-három alkotás a 20. szá</w:t>
            </w:r>
            <w:r w:rsidR="00445212" w:rsidRPr="006D7357">
              <w:rPr>
                <w:sz w:val="22"/>
                <w:lang w:val="hu-HU"/>
              </w:rPr>
              <w:softHyphen/>
              <w:t>zad második felének magyar és világ</w:t>
            </w:r>
            <w:r w:rsidR="00445212" w:rsidRPr="006D7357">
              <w:rPr>
                <w:sz w:val="22"/>
                <w:lang w:val="hu-HU"/>
              </w:rPr>
              <w:softHyphen/>
              <w:t>irodalmából</w:t>
            </w:r>
          </w:p>
        </w:tc>
        <w:tc>
          <w:tcPr>
            <w:tcW w:w="4843" w:type="dxa"/>
          </w:tcPr>
          <w:p w:rsidR="00D503B8" w:rsidRPr="0050764A" w:rsidRDefault="00D503B8" w:rsidP="002A4C9F">
            <w:pPr>
              <w:jc w:val="both"/>
            </w:pPr>
            <w:r w:rsidRPr="0050764A">
              <w:t>Tájékozódás az irodalmi kronológiában (a</w:t>
            </w:r>
            <w:r w:rsidR="00DD7C94">
              <w:t>datok gyűjtése és rendszerezése</w:t>
            </w:r>
            <w:r w:rsidRPr="0050764A">
              <w:t>.</w:t>
            </w:r>
          </w:p>
        </w:tc>
        <w:tc>
          <w:tcPr>
            <w:tcW w:w="2478" w:type="dxa"/>
            <w:tcBorders>
              <w:top w:val="single" w:sz="4" w:space="0" w:color="auto"/>
            </w:tcBorders>
          </w:tcPr>
          <w:p w:rsidR="00D503B8" w:rsidRPr="006D7357" w:rsidRDefault="00D503B8" w:rsidP="002A4C9F">
            <w:pPr>
              <w:pStyle w:val="llb"/>
              <w:tabs>
                <w:tab w:val="clear" w:pos="4536"/>
                <w:tab w:val="clear" w:pos="9072"/>
              </w:tabs>
              <w:rPr>
                <w:sz w:val="24"/>
                <w:szCs w:val="24"/>
                <w:lang w:val="hu-HU"/>
              </w:rPr>
            </w:pPr>
            <w:r w:rsidRPr="006D7357">
              <w:rPr>
                <w:sz w:val="24"/>
                <w:szCs w:val="24"/>
                <w:lang w:val="hu-HU"/>
              </w:rPr>
              <w:t>Tanári magyarázat, szemléltetés, a tanulók t</w:t>
            </w:r>
            <w:r w:rsidR="00DD7C94" w:rsidRPr="006D7357">
              <w:rPr>
                <w:sz w:val="24"/>
                <w:szCs w:val="24"/>
                <w:lang w:val="hu-HU"/>
              </w:rPr>
              <w:t>evékenységének meg</w:t>
            </w:r>
            <w:r w:rsidR="00DD7C94" w:rsidRPr="006D7357">
              <w:rPr>
                <w:sz w:val="24"/>
                <w:szCs w:val="24"/>
                <w:lang w:val="hu-HU"/>
              </w:rPr>
              <w:softHyphen/>
              <w:t>szer</w:t>
            </w:r>
            <w:r w:rsidR="00DD7C94" w:rsidRPr="006D7357">
              <w:rPr>
                <w:sz w:val="24"/>
                <w:szCs w:val="24"/>
                <w:lang w:val="hu-HU"/>
              </w:rPr>
              <w:softHyphen/>
              <w:t>ve</w:t>
            </w:r>
            <w:r w:rsidR="00DD7C94" w:rsidRPr="006D7357">
              <w:rPr>
                <w:sz w:val="24"/>
                <w:szCs w:val="24"/>
                <w:lang w:val="hu-HU"/>
              </w:rPr>
              <w:softHyphen/>
              <w:t>zése</w:t>
            </w:r>
            <w:r w:rsidRPr="006D7357">
              <w:rPr>
                <w:sz w:val="24"/>
                <w:szCs w:val="24"/>
                <w:lang w:val="hu-HU"/>
              </w:rPr>
              <w:t>.</w:t>
            </w:r>
          </w:p>
        </w:tc>
        <w:tc>
          <w:tcPr>
            <w:tcW w:w="1679" w:type="dxa"/>
            <w:tcBorders>
              <w:top w:val="single" w:sz="4" w:space="0" w:color="auto"/>
            </w:tcBorders>
          </w:tcPr>
          <w:p w:rsidR="00D503B8" w:rsidRPr="006D7357" w:rsidRDefault="00D503B8" w:rsidP="002A4C9F">
            <w:pPr>
              <w:pStyle w:val="llb"/>
              <w:tabs>
                <w:tab w:val="clear" w:pos="4536"/>
                <w:tab w:val="clear" w:pos="9072"/>
              </w:tabs>
              <w:rPr>
                <w:sz w:val="24"/>
                <w:szCs w:val="24"/>
                <w:lang w:val="hu-HU"/>
              </w:rPr>
            </w:pPr>
            <w:r w:rsidRPr="006D7357">
              <w:rPr>
                <w:sz w:val="24"/>
                <w:szCs w:val="24"/>
                <w:lang w:val="hu-HU"/>
              </w:rPr>
              <w:t xml:space="preserve">Vizuális kultúra </w:t>
            </w:r>
          </w:p>
          <w:p w:rsidR="00D503B8" w:rsidRPr="006D7357" w:rsidRDefault="00D503B8" w:rsidP="002A4C9F">
            <w:pPr>
              <w:pStyle w:val="llb"/>
              <w:tabs>
                <w:tab w:val="clear" w:pos="4536"/>
                <w:tab w:val="clear" w:pos="9072"/>
              </w:tabs>
              <w:rPr>
                <w:sz w:val="24"/>
                <w:szCs w:val="24"/>
                <w:lang w:val="hu-HU"/>
              </w:rPr>
            </w:pPr>
            <w:r w:rsidRPr="006D7357">
              <w:rPr>
                <w:sz w:val="24"/>
                <w:szCs w:val="24"/>
                <w:lang w:val="hu-HU"/>
              </w:rPr>
              <w:t xml:space="preserve">Dráma és tánc Mozgókép-kultúra </w:t>
            </w:r>
          </w:p>
        </w:tc>
        <w:tc>
          <w:tcPr>
            <w:tcW w:w="1358" w:type="dxa"/>
            <w:gridSpan w:val="2"/>
            <w:tcBorders>
              <w:top w:val="single" w:sz="4" w:space="0" w:color="auto"/>
            </w:tcBorders>
          </w:tcPr>
          <w:p w:rsidR="00D503B8" w:rsidRPr="0050764A" w:rsidRDefault="00D503B8" w:rsidP="002A4C9F">
            <w:pPr>
              <w:jc w:val="both"/>
            </w:pPr>
          </w:p>
        </w:tc>
      </w:tr>
      <w:tr w:rsidR="00D503B8" w:rsidRPr="0050764A">
        <w:trPr>
          <w:cantSplit/>
        </w:trPr>
        <w:tc>
          <w:tcPr>
            <w:tcW w:w="3752" w:type="dxa"/>
            <w:gridSpan w:val="2"/>
            <w:tcBorders>
              <w:bottom w:val="single" w:sz="4" w:space="0" w:color="auto"/>
            </w:tcBorders>
            <w:vAlign w:val="center"/>
          </w:tcPr>
          <w:p w:rsidR="00D503B8" w:rsidRPr="00357BBC" w:rsidRDefault="00DD7C94" w:rsidP="002A4C9F">
            <w:pPr>
              <w:jc w:val="both"/>
              <w:rPr>
                <w:i/>
              </w:rPr>
            </w:pPr>
            <w:r w:rsidRPr="00357BBC">
              <w:rPr>
                <w:i/>
              </w:rPr>
              <w:t>Kulcsfogalmak-fogalmak</w:t>
            </w:r>
          </w:p>
        </w:tc>
        <w:tc>
          <w:tcPr>
            <w:tcW w:w="10358" w:type="dxa"/>
            <w:gridSpan w:val="5"/>
            <w:tcBorders>
              <w:bottom w:val="single" w:sz="4" w:space="0" w:color="auto"/>
            </w:tcBorders>
          </w:tcPr>
          <w:p w:rsidR="00D503B8" w:rsidRPr="0050764A" w:rsidRDefault="0058429E" w:rsidP="002A4C9F">
            <w:pPr>
              <w:jc w:val="both"/>
            </w:pPr>
            <w:r>
              <w:t xml:space="preserve">Impresszionizmus, szimbolizmus, szecesszió, szinesztézia, allegória, szimbólum, összetett költői kép. Népszerű irodalom, bűnügyi történet, </w:t>
            </w:r>
            <w:r w:rsidRPr="00F22105">
              <w:rPr>
                <w:lang w:val="cs-CZ"/>
              </w:rPr>
              <w:t>kalandregény</w:t>
            </w:r>
            <w:r>
              <w:t xml:space="preserve">, fantasztikus regény, tudományos-fantasztikus irodalom, humoros hangnem. Dráma, komédia, tragédia, komikum, tragikum, </w:t>
            </w:r>
            <w:r w:rsidRPr="00F22105">
              <w:rPr>
                <w:lang w:val="cs-CZ"/>
              </w:rPr>
              <w:t>dialógus</w:t>
            </w:r>
            <w:r>
              <w:t xml:space="preserve">, </w:t>
            </w:r>
            <w:r w:rsidRPr="00F22105">
              <w:rPr>
                <w:lang w:val="cs-CZ"/>
              </w:rPr>
              <w:t>konfliktus</w:t>
            </w:r>
            <w:r>
              <w:t>, alapszituáció, drámai nyelv, drámai jellem.</w:t>
            </w:r>
            <w:r w:rsidRPr="00F22105">
              <w:rPr>
                <w:lang w:val="cs-CZ"/>
              </w:rPr>
              <w:t xml:space="preserve"> Dokumentum</w:t>
            </w:r>
            <w:r>
              <w:t>, fikció, műfaji, western, sci-fi, melodráma, burleszk, thriller; szerzői, ábrázolási konvenció; tudósítás, riport, kritika, publicisztika. Szimbolikus kód, technikai kód, mágikus gondolkodás, értelmezési keret, egyirányú kommunikáció, interaktív kommunikáció, sztereotípia, reprezentáció.</w:t>
            </w:r>
          </w:p>
        </w:tc>
      </w:tr>
    </w:tbl>
    <w:p w:rsidR="00284C0A" w:rsidRDefault="00284C0A" w:rsidP="00D05BF2">
      <w:pPr>
        <w:jc w:val="center"/>
      </w:pPr>
      <w:r w:rsidRPr="0050764A">
        <w:br w:type="column"/>
      </w:r>
    </w:p>
    <w:p w:rsidR="00AF2018" w:rsidRDefault="00AF2018" w:rsidP="00F84CE2">
      <w:pPr>
        <w:jc w:val="both"/>
      </w:pPr>
    </w:p>
    <w:p w:rsidR="00AF2018" w:rsidRDefault="00AF2018" w:rsidP="00F84CE2">
      <w:pPr>
        <w:jc w:val="both"/>
      </w:pPr>
    </w:p>
    <w:p w:rsidR="00AF2018" w:rsidRDefault="00AF2018" w:rsidP="00AF2018">
      <w:pPr>
        <w:jc w:val="center"/>
        <w:rPr>
          <w:b/>
          <w:sz w:val="48"/>
          <w:szCs w:val="48"/>
        </w:rPr>
      </w:pPr>
    </w:p>
    <w:p w:rsidR="00AF2018" w:rsidRDefault="00AF2018" w:rsidP="00AF2018">
      <w:pPr>
        <w:jc w:val="center"/>
        <w:rPr>
          <w:b/>
          <w:sz w:val="48"/>
          <w:szCs w:val="48"/>
        </w:rPr>
      </w:pPr>
    </w:p>
    <w:p w:rsidR="00AF2018" w:rsidRDefault="00AF2018" w:rsidP="00AF2018">
      <w:pPr>
        <w:jc w:val="center"/>
        <w:rPr>
          <w:b/>
          <w:sz w:val="48"/>
          <w:szCs w:val="48"/>
        </w:rPr>
      </w:pPr>
      <w:r>
        <w:rPr>
          <w:b/>
          <w:sz w:val="48"/>
          <w:szCs w:val="48"/>
        </w:rPr>
        <w:t xml:space="preserve">RÉSZLETES, TÉMAKÖRÖKRE BONTOTT </w:t>
      </w:r>
    </w:p>
    <w:p w:rsidR="00AF2018" w:rsidRDefault="00AF2018" w:rsidP="00AF2018">
      <w:pPr>
        <w:jc w:val="center"/>
        <w:rPr>
          <w:b/>
          <w:sz w:val="48"/>
          <w:szCs w:val="48"/>
        </w:rPr>
      </w:pPr>
      <w:r>
        <w:rPr>
          <w:b/>
          <w:sz w:val="48"/>
          <w:szCs w:val="48"/>
        </w:rPr>
        <w:t xml:space="preserve">TÁBLÁZATOK </w:t>
      </w:r>
    </w:p>
    <w:p w:rsidR="00D029FB" w:rsidRDefault="00D029FB" w:rsidP="00AF2018">
      <w:pPr>
        <w:jc w:val="center"/>
        <w:rPr>
          <w:b/>
          <w:sz w:val="48"/>
          <w:szCs w:val="48"/>
        </w:rPr>
      </w:pPr>
    </w:p>
    <w:p w:rsidR="00DC0438" w:rsidRPr="00D71456" w:rsidRDefault="00DC0438" w:rsidP="00DC0438">
      <w:pPr>
        <w:ind w:firstLine="624"/>
        <w:rPr>
          <w:color w:val="FF0000"/>
          <w:sz w:val="32"/>
          <w:szCs w:val="32"/>
        </w:rPr>
      </w:pPr>
    </w:p>
    <w:p w:rsidR="00492C23" w:rsidRPr="00DC0438" w:rsidRDefault="00492C23" w:rsidP="00DC0438"/>
    <w:p w:rsidR="00492C23" w:rsidRDefault="00492C23" w:rsidP="001A3FF4">
      <w:pPr>
        <w:tabs>
          <w:tab w:val="left" w:pos="470"/>
        </w:tabs>
        <w:jc w:val="center"/>
        <w:rPr>
          <w:b/>
          <w:sz w:val="52"/>
          <w:szCs w:val="52"/>
        </w:rPr>
      </w:pPr>
    </w:p>
    <w:p w:rsidR="00492C23" w:rsidRPr="00492C23" w:rsidRDefault="001A3FF4" w:rsidP="001A3FF4">
      <w:pPr>
        <w:tabs>
          <w:tab w:val="left" w:pos="470"/>
        </w:tabs>
        <w:jc w:val="center"/>
        <w:rPr>
          <w:b/>
          <w:sz w:val="52"/>
          <w:szCs w:val="52"/>
        </w:rPr>
      </w:pPr>
      <w:r w:rsidRPr="00492C23">
        <w:rPr>
          <w:b/>
          <w:sz w:val="52"/>
          <w:szCs w:val="52"/>
        </w:rPr>
        <w:t>Irodalom</w:t>
      </w:r>
      <w:r w:rsidR="00492C23" w:rsidRPr="00492C23">
        <w:rPr>
          <w:b/>
          <w:sz w:val="52"/>
          <w:szCs w:val="52"/>
        </w:rPr>
        <w:t xml:space="preserve"> 5.</w:t>
      </w:r>
    </w:p>
    <w:p w:rsidR="001A3FF4" w:rsidRDefault="00492C23" w:rsidP="001A3FF4">
      <w:pPr>
        <w:tabs>
          <w:tab w:val="left" w:pos="470"/>
        </w:tabs>
        <w:jc w:val="center"/>
        <w:rPr>
          <w:b/>
        </w:rPr>
      </w:pPr>
      <w:r>
        <w:rPr>
          <w:b/>
        </w:rPr>
        <w:br w:type="column"/>
      </w:r>
    </w:p>
    <w:p w:rsidR="001A3FF4" w:rsidRDefault="001A3FF4" w:rsidP="001A3FF4">
      <w:pPr>
        <w:tabs>
          <w:tab w:val="left" w:pos="470"/>
        </w:tabs>
        <w:jc w:val="center"/>
        <w:rPr>
          <w:b/>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5"/>
        <w:gridCol w:w="1284"/>
        <w:gridCol w:w="6730"/>
        <w:gridCol w:w="840"/>
        <w:gridCol w:w="2640"/>
        <w:gridCol w:w="240"/>
      </w:tblGrid>
      <w:tr w:rsidR="001A3FF4">
        <w:trPr>
          <w:cantSplit/>
        </w:trPr>
        <w:tc>
          <w:tcPr>
            <w:tcW w:w="2136" w:type="dxa"/>
            <w:gridSpan w:val="2"/>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8854" w:type="dxa"/>
            <w:gridSpan w:val="3"/>
            <w:vAlign w:val="center"/>
          </w:tcPr>
          <w:p w:rsidR="001A3FF4" w:rsidRPr="00F22105" w:rsidRDefault="001A3FF4" w:rsidP="001A3FF4">
            <w:pPr>
              <w:spacing w:before="120" w:beforeAutospacing="1" w:afterAutospacing="1"/>
              <w:jc w:val="center"/>
              <w:rPr>
                <w:b/>
                <w:lang w:val="cs-CZ"/>
              </w:rPr>
            </w:pPr>
            <w:r>
              <w:rPr>
                <w:b/>
              </w:rPr>
              <w:t>Mesék</w:t>
            </w:r>
            <w:r w:rsidR="00510107">
              <w:rPr>
                <w:b/>
              </w:rPr>
              <w:t xml:space="preserve"> + Szövegalkotás</w:t>
            </w:r>
          </w:p>
        </w:tc>
        <w:tc>
          <w:tcPr>
            <w:tcW w:w="2880" w:type="dxa"/>
            <w:gridSpan w:val="2"/>
            <w:vAlign w:val="center"/>
          </w:tcPr>
          <w:p w:rsidR="001A3FF4" w:rsidRDefault="001A3FF4" w:rsidP="001A3FF4">
            <w:pPr>
              <w:spacing w:before="120"/>
              <w:jc w:val="center"/>
              <w:rPr>
                <w:b/>
              </w:rPr>
            </w:pPr>
            <w:r w:rsidRPr="00F22105">
              <w:rPr>
                <w:b/>
                <w:lang w:val="cs-CZ"/>
              </w:rPr>
              <w:t>Órakeret</w:t>
            </w:r>
          </w:p>
          <w:p w:rsidR="001A3FF4" w:rsidRPr="000B0F43" w:rsidRDefault="001A3FF4" w:rsidP="001A3FF4">
            <w:pPr>
              <w:jc w:val="center"/>
              <w:rPr>
                <w:b/>
              </w:rPr>
            </w:pPr>
            <w:r w:rsidRPr="000B0F43">
              <w:rPr>
                <w:b/>
              </w:rPr>
              <w:t>1</w:t>
            </w:r>
            <w:r w:rsidR="005F06DF">
              <w:rPr>
                <w:b/>
              </w:rPr>
              <w:t>3</w:t>
            </w:r>
            <w:r w:rsidRPr="000B0F43">
              <w:rPr>
                <w:b/>
              </w:rPr>
              <w:t xml:space="preserve"> óra</w:t>
            </w:r>
          </w:p>
        </w:tc>
      </w:tr>
      <w:tr w:rsidR="001A3FF4">
        <w:trPr>
          <w:cantSplit/>
        </w:trPr>
        <w:tc>
          <w:tcPr>
            <w:tcW w:w="2136" w:type="dxa"/>
            <w:gridSpan w:val="2"/>
            <w:vAlign w:val="center"/>
          </w:tcPr>
          <w:p w:rsidR="001A3FF4" w:rsidRDefault="001A3FF4" w:rsidP="001A3FF4">
            <w:pPr>
              <w:jc w:val="center"/>
              <w:rPr>
                <w:b/>
                <w:bCs/>
              </w:rPr>
            </w:pPr>
            <w:r>
              <w:rPr>
                <w:b/>
                <w:bCs/>
              </w:rPr>
              <w:t>Előzetes tudás</w:t>
            </w:r>
          </w:p>
        </w:tc>
        <w:tc>
          <w:tcPr>
            <w:tcW w:w="11734" w:type="dxa"/>
            <w:gridSpan w:val="5"/>
          </w:tcPr>
          <w:p w:rsidR="001A3FF4" w:rsidRDefault="001A3FF4" w:rsidP="001A3FF4">
            <w:pPr>
              <w:spacing w:before="120"/>
            </w:pPr>
            <w:r w:rsidRPr="00F22105">
              <w:rPr>
                <w:lang w:val="cs-CZ"/>
              </w:rPr>
              <w:t>Népmesék</w:t>
            </w:r>
            <w:r>
              <w:t xml:space="preserve">, műmesék. Verses és prózai formájú </w:t>
            </w:r>
            <w:r w:rsidRPr="00F22105">
              <w:rPr>
                <w:lang w:val="cs-CZ"/>
              </w:rPr>
              <w:t>mesék</w:t>
            </w:r>
            <w:r>
              <w:t>. A mese műfaji változatai.</w:t>
            </w:r>
          </w:p>
          <w:p w:rsidR="001A3FF4" w:rsidRDefault="001A3FF4" w:rsidP="001A3FF4">
            <w:r>
              <w:t>Mesehősök, meseformulák. Meseírók, mesegyűjtők (magyar és világirodalmi, valamint kortárs példákkal).</w:t>
            </w:r>
          </w:p>
        </w:tc>
      </w:tr>
      <w:tr w:rsidR="001A3FF4">
        <w:trPr>
          <w:trHeight w:val="328"/>
        </w:trPr>
        <w:tc>
          <w:tcPr>
            <w:tcW w:w="2136" w:type="dxa"/>
            <w:gridSpan w:val="2"/>
            <w:vAlign w:val="center"/>
          </w:tcPr>
          <w:p w:rsidR="001A3FF4" w:rsidRDefault="001A3FF4" w:rsidP="001A3FF4">
            <w:pPr>
              <w:jc w:val="center"/>
              <w:rPr>
                <w:b/>
              </w:rPr>
            </w:pPr>
            <w:r>
              <w:rPr>
                <w:b/>
              </w:rPr>
              <w:t>A tematikai egység nevelési-fejlesztési céljai</w:t>
            </w:r>
          </w:p>
        </w:tc>
        <w:tc>
          <w:tcPr>
            <w:tcW w:w="11734" w:type="dxa"/>
            <w:gridSpan w:val="5"/>
          </w:tcPr>
          <w:p w:rsidR="001A3FF4" w:rsidRDefault="001A3FF4" w:rsidP="001A3FF4">
            <w:pPr>
              <w:spacing w:before="120"/>
              <w:rPr>
                <w:lang w:val="cs-CZ"/>
              </w:rPr>
            </w:pPr>
            <w:r>
              <w:rPr>
                <w:lang w:val="cs-CZ"/>
              </w:rPr>
              <w:t>Annak felismerése, hogy a mesék segítenek alapvető magatartásformák,erkölcsi értékek megismerésében és értékelésében.</w:t>
            </w:r>
          </w:p>
          <w:p w:rsidR="001A3FF4" w:rsidRDefault="001A3FF4" w:rsidP="001A3FF4">
            <w:r w:rsidRPr="00F22105">
              <w:rPr>
                <w:lang w:val="cs-CZ"/>
              </w:rPr>
              <w:t>Meseélmények</w:t>
            </w:r>
            <w:r>
              <w:t xml:space="preserve">, mesehősök, mesei </w:t>
            </w:r>
            <w:r w:rsidRPr="00F22105">
              <w:rPr>
                <w:lang w:val="cs-CZ"/>
              </w:rPr>
              <w:t>fordulatok</w:t>
            </w:r>
            <w:r>
              <w:t>, mesei jellemzők felidézése, rendszerezése, kreatív gyakorlatok, mesemondás.</w:t>
            </w:r>
          </w:p>
        </w:tc>
      </w:tr>
      <w:tr w:rsidR="001A3FF4">
        <w:tc>
          <w:tcPr>
            <w:tcW w:w="3420" w:type="dxa"/>
            <w:gridSpan w:val="3"/>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22105">
              <w:rPr>
                <w:rFonts w:ascii="Times New Roman" w:hAnsi="Times New Roman"/>
                <w:bCs/>
                <w:iCs/>
                <w:szCs w:val="24"/>
                <w:lang w:val="cs-CZ" w:eastAsia="en-US"/>
              </w:rPr>
              <w:t>Ismeretek</w:t>
            </w:r>
          </w:p>
        </w:tc>
        <w:tc>
          <w:tcPr>
            <w:tcW w:w="673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720" w:type="dxa"/>
            <w:gridSpan w:val="3"/>
            <w:tcBorders>
              <w:top w:val="single" w:sz="4" w:space="0" w:color="auto"/>
            </w:tcBorders>
            <w:vAlign w:val="center"/>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rPr>
          <w:trHeight w:val="558"/>
        </w:trPr>
        <w:tc>
          <w:tcPr>
            <w:tcW w:w="3420" w:type="dxa"/>
            <w:gridSpan w:val="3"/>
          </w:tcPr>
          <w:p w:rsidR="001A3FF4" w:rsidRPr="00F22105" w:rsidRDefault="001A3FF4" w:rsidP="001A3FF4">
            <w:pPr>
              <w:spacing w:before="120"/>
              <w:rPr>
                <w:lang w:val="cs-CZ"/>
              </w:rPr>
            </w:pPr>
            <w:r>
              <w:t>Mesék.</w:t>
            </w:r>
          </w:p>
          <w:p w:rsidR="001A3FF4" w:rsidRDefault="001A3FF4" w:rsidP="001A3FF4">
            <w:r>
              <w:t xml:space="preserve">Nép- és </w:t>
            </w:r>
            <w:r w:rsidRPr="00F22105">
              <w:rPr>
                <w:lang w:val="cs-CZ"/>
              </w:rPr>
              <w:t>műmesék</w:t>
            </w:r>
            <w:r>
              <w:t xml:space="preserve">. Hazai nemzetiségek és más népek meséi. </w:t>
            </w:r>
          </w:p>
          <w:p w:rsidR="001A3FF4" w:rsidRDefault="001A3FF4" w:rsidP="001A3FF4">
            <w:r>
              <w:t>Verses és prózai formájú mesék. .</w:t>
            </w:r>
          </w:p>
          <w:p w:rsidR="001A3FF4" w:rsidRDefault="001A3FF4" w:rsidP="001A3FF4">
            <w:r>
              <w:t>Példák különféle műfaji változatokra (pl. tündér-varázsmese, valódi mese, hősmese, csalimese, láncmese, hazugságmese, tréfás mese).</w:t>
            </w:r>
          </w:p>
          <w:p w:rsidR="001A3FF4" w:rsidRDefault="001A3FF4" w:rsidP="001A3FF4">
            <w:r>
              <w:t>Állatmesék.</w:t>
            </w:r>
          </w:p>
        </w:tc>
        <w:tc>
          <w:tcPr>
            <w:tcW w:w="6730" w:type="dxa"/>
          </w:tcPr>
          <w:p w:rsidR="001A3FF4" w:rsidRPr="00F22105" w:rsidRDefault="001A3FF4" w:rsidP="001A3FF4">
            <w:pPr>
              <w:spacing w:before="120"/>
              <w:rPr>
                <w:lang w:val="cs-CZ"/>
              </w:rPr>
            </w:pPr>
            <w:r>
              <w:t>A tanuló</w:t>
            </w:r>
          </w:p>
          <w:p w:rsidR="001A3FF4" w:rsidRDefault="001A3FF4" w:rsidP="001A3FF4">
            <w:pPr>
              <w:numPr>
                <w:ilvl w:val="0"/>
                <w:numId w:val="3"/>
              </w:numPr>
            </w:pPr>
            <w:r>
              <w:t xml:space="preserve">ismert műfajú művek olvasásával, értelmezésével </w:t>
            </w:r>
            <w:r w:rsidRPr="00F22105">
              <w:rPr>
                <w:lang w:val="cs-CZ"/>
              </w:rPr>
              <w:t>illeszkedik</w:t>
            </w:r>
            <w:r>
              <w:t xml:space="preserve"> az új nevelési-oktatási szakasz irodalmi/képességfejlesztési folyamatába (átismétel, felidéz); </w:t>
            </w:r>
          </w:p>
          <w:p w:rsidR="001A3FF4" w:rsidRDefault="001A3FF4" w:rsidP="001A3FF4">
            <w:pPr>
              <w:numPr>
                <w:ilvl w:val="0"/>
                <w:numId w:val="3"/>
              </w:numPr>
            </w:pPr>
            <w:r>
              <w:t>megismer műveket a magyar népmesék, műmesék, hazai nemzetiségek és más népek meséi köréből;</w:t>
            </w:r>
          </w:p>
          <w:p w:rsidR="001A3FF4" w:rsidRDefault="001A3FF4" w:rsidP="001A3FF4">
            <w:pPr>
              <w:numPr>
                <w:ilvl w:val="0"/>
                <w:numId w:val="3"/>
              </w:numPr>
            </w:pPr>
            <w:r>
              <w:t xml:space="preserve">tudatosítja a mese különféle műfaji változatainak, illetve egy-egy mű variánsainak létezését, a népmese és a műmese fogalmát; </w:t>
            </w:r>
          </w:p>
          <w:p w:rsidR="001A3FF4" w:rsidRDefault="001A3FF4" w:rsidP="00C85ACE">
            <w:pPr>
              <w:numPr>
                <w:ilvl w:val="0"/>
                <w:numId w:val="3"/>
              </w:numPr>
            </w:pPr>
            <w:r>
              <w:t xml:space="preserve">tudatosítja a valóság és mese (fikció) különbségét; egy-egy feldolgozás verses és prózai formáját; </w:t>
            </w:r>
          </w:p>
        </w:tc>
        <w:tc>
          <w:tcPr>
            <w:tcW w:w="3720" w:type="dxa"/>
            <w:gridSpan w:val="3"/>
          </w:tcPr>
          <w:p w:rsidR="001A3FF4" w:rsidRDefault="001A3FF4" w:rsidP="001A3FF4">
            <w:pPr>
              <w:spacing w:before="120"/>
            </w:pPr>
            <w:r w:rsidRPr="00F22105">
              <w:rPr>
                <w:i/>
                <w:lang w:val="cs-CZ"/>
              </w:rPr>
              <w:t>Történelem</w:t>
            </w:r>
            <w:r>
              <w:rPr>
                <w:i/>
                <w:lang w:val="cs-CZ"/>
              </w:rPr>
              <w:t>, társadalmi és állampolgári ismeretek</w:t>
            </w:r>
            <w:r>
              <w:rPr>
                <w:i/>
              </w:rPr>
              <w:t xml:space="preserve">: </w:t>
            </w:r>
            <w:r w:rsidRPr="00F22105">
              <w:rPr>
                <w:lang w:val="cs-CZ"/>
              </w:rPr>
              <w:t>történetekben</w:t>
            </w:r>
            <w:r>
              <w:t xml:space="preserve"> a valós és a fiktív elemek </w:t>
            </w:r>
            <w:r w:rsidRPr="00F22105">
              <w:rPr>
                <w:lang w:val="cs-CZ"/>
              </w:rPr>
              <w:t>megkülönböztetése</w:t>
            </w:r>
            <w:r>
              <w:t>.</w:t>
            </w:r>
          </w:p>
          <w:p w:rsidR="001A3FF4" w:rsidRDefault="001A3FF4" w:rsidP="001A3FF4"/>
          <w:p w:rsidR="001A3FF4" w:rsidRDefault="001A3FF4" w:rsidP="001A3FF4">
            <w:r>
              <w:rPr>
                <w:i/>
              </w:rPr>
              <w:t>Dráma és tánc</w:t>
            </w:r>
            <w:r>
              <w:t>: kifejező beszéd, mesemondás.</w:t>
            </w:r>
          </w:p>
        </w:tc>
      </w:tr>
      <w:tr w:rsidR="001A3FF4">
        <w:trPr>
          <w:gridAfter w:val="1"/>
          <w:wAfter w:w="240" w:type="dxa"/>
          <w:cantSplit/>
          <w:trHeight w:val="550"/>
        </w:trPr>
        <w:tc>
          <w:tcPr>
            <w:tcW w:w="1771" w:type="dxa"/>
            <w:vAlign w:val="center"/>
          </w:tcPr>
          <w:p w:rsidR="001A3FF4" w:rsidRPr="00F134BD" w:rsidRDefault="001A3FF4" w:rsidP="001A3FF4">
            <w:pPr>
              <w:pStyle w:val="Cmsor5"/>
              <w:spacing w:before="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11859" w:type="dxa"/>
            <w:gridSpan w:val="5"/>
          </w:tcPr>
          <w:p w:rsidR="001A3FF4" w:rsidRDefault="001A3FF4" w:rsidP="001A3FF4">
            <w:pPr>
              <w:spacing w:before="120"/>
            </w:pPr>
            <w:r w:rsidRPr="00F22105">
              <w:rPr>
                <w:lang w:val="cs-CZ"/>
              </w:rPr>
              <w:t>Népmese</w:t>
            </w:r>
            <w:r>
              <w:t xml:space="preserve">, tündérmese, csalimese, állatmese (fabula), meseregény, mesealak, meseformula, meseszám; vers, ritmus, próza. </w:t>
            </w:r>
          </w:p>
        </w:tc>
      </w:tr>
    </w:tbl>
    <w:p w:rsidR="001A3FF4" w:rsidRDefault="001A3FF4" w:rsidP="001A3FF4"/>
    <w:p w:rsidR="001A3FF4" w:rsidRDefault="001A3FF4" w:rsidP="001A3FF4">
      <w:pPr>
        <w:tabs>
          <w:tab w:val="left" w:pos="470"/>
        </w:tabs>
      </w:pPr>
    </w:p>
    <w:p w:rsidR="00C85ACE" w:rsidRDefault="00C85ACE" w:rsidP="001A3FF4">
      <w:pPr>
        <w:tabs>
          <w:tab w:val="left" w:pos="470"/>
        </w:tabs>
      </w:pPr>
    </w:p>
    <w:p w:rsidR="00C85ACE" w:rsidRDefault="00C85ACE" w:rsidP="001A3FF4">
      <w:pPr>
        <w:tabs>
          <w:tab w:val="left" w:pos="470"/>
        </w:tabs>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6"/>
        <w:gridCol w:w="1174"/>
        <w:gridCol w:w="1080"/>
        <w:gridCol w:w="4920"/>
        <w:gridCol w:w="2520"/>
        <w:gridCol w:w="2040"/>
      </w:tblGrid>
      <w:tr w:rsidR="001A3FF4">
        <w:tc>
          <w:tcPr>
            <w:tcW w:w="2016" w:type="dxa"/>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9694" w:type="dxa"/>
            <w:gridSpan w:val="4"/>
            <w:vAlign w:val="center"/>
          </w:tcPr>
          <w:p w:rsidR="001A3FF4" w:rsidRPr="00F22105" w:rsidRDefault="001A3FF4" w:rsidP="001A3FF4">
            <w:pPr>
              <w:spacing w:before="120" w:beforeAutospacing="1" w:afterAutospacing="1"/>
              <w:jc w:val="center"/>
              <w:rPr>
                <w:b/>
                <w:lang w:val="cs-CZ"/>
              </w:rPr>
            </w:pPr>
            <w:r>
              <w:rPr>
                <w:b/>
              </w:rPr>
              <w:t xml:space="preserve">Petőfi Sándor: </w:t>
            </w:r>
            <w:r>
              <w:rPr>
                <w:b/>
                <w:i/>
              </w:rPr>
              <w:t>János vitéz</w:t>
            </w:r>
            <w:r w:rsidR="00510107">
              <w:rPr>
                <w:b/>
                <w:i/>
              </w:rPr>
              <w:t xml:space="preserve"> </w:t>
            </w:r>
            <w:r w:rsidR="00510107">
              <w:rPr>
                <w:b/>
              </w:rPr>
              <w:t>+ Szövegalkotás</w:t>
            </w:r>
          </w:p>
        </w:tc>
        <w:tc>
          <w:tcPr>
            <w:tcW w:w="2040" w:type="dxa"/>
            <w:vAlign w:val="center"/>
          </w:tcPr>
          <w:p w:rsidR="001A3FF4" w:rsidRDefault="001A3FF4" w:rsidP="001A3FF4">
            <w:pPr>
              <w:spacing w:before="120"/>
              <w:jc w:val="center"/>
              <w:rPr>
                <w:b/>
              </w:rPr>
            </w:pPr>
            <w:r w:rsidRPr="00F22105">
              <w:rPr>
                <w:b/>
                <w:lang w:val="cs-CZ"/>
              </w:rPr>
              <w:t>Órakeret</w:t>
            </w:r>
          </w:p>
          <w:p w:rsidR="001A3FF4" w:rsidRPr="0014146C" w:rsidRDefault="005F06DF" w:rsidP="001A3FF4">
            <w:pPr>
              <w:jc w:val="center"/>
              <w:rPr>
                <w:b/>
              </w:rPr>
            </w:pPr>
            <w:r>
              <w:rPr>
                <w:b/>
              </w:rPr>
              <w:t>25</w:t>
            </w:r>
            <w:r w:rsidR="001A3FF4" w:rsidRPr="0014146C">
              <w:rPr>
                <w:b/>
              </w:rPr>
              <w:t xml:space="preserve"> óra</w:t>
            </w:r>
          </w:p>
        </w:tc>
      </w:tr>
      <w:tr w:rsidR="001A3FF4">
        <w:tc>
          <w:tcPr>
            <w:tcW w:w="2016" w:type="dxa"/>
            <w:vAlign w:val="center"/>
          </w:tcPr>
          <w:p w:rsidR="001A3FF4" w:rsidRDefault="001A3FF4" w:rsidP="001A3FF4">
            <w:pPr>
              <w:jc w:val="center"/>
              <w:rPr>
                <w:b/>
                <w:bCs/>
              </w:rPr>
            </w:pPr>
            <w:r w:rsidRPr="00F22105">
              <w:rPr>
                <w:b/>
                <w:bCs/>
                <w:lang w:val="cs-CZ"/>
              </w:rPr>
              <w:t>Előzetes</w:t>
            </w:r>
            <w:r>
              <w:rPr>
                <w:b/>
                <w:bCs/>
              </w:rPr>
              <w:t xml:space="preserve"> tudás</w:t>
            </w:r>
          </w:p>
        </w:tc>
        <w:tc>
          <w:tcPr>
            <w:tcW w:w="11734" w:type="dxa"/>
            <w:gridSpan w:val="5"/>
          </w:tcPr>
          <w:p w:rsidR="001A3FF4" w:rsidRDefault="001A3FF4" w:rsidP="001A3FF4">
            <w:pPr>
              <w:spacing w:before="120"/>
            </w:pPr>
            <w:r>
              <w:t xml:space="preserve">Mesék; mesehős, kaland. </w:t>
            </w:r>
            <w:r w:rsidRPr="00F22105">
              <w:rPr>
                <w:lang w:val="cs-CZ"/>
              </w:rPr>
              <w:t>Cselekmény</w:t>
            </w:r>
            <w:r>
              <w:t xml:space="preserve">, helyszínek, elbeszélés, párbeszéd, leírás. Verses epikai művek, verselés, rímelés. </w:t>
            </w:r>
          </w:p>
          <w:p w:rsidR="001A3FF4" w:rsidRPr="00F22105" w:rsidRDefault="001A3FF4" w:rsidP="001A3FF4">
            <w:pPr>
              <w:rPr>
                <w:lang w:val="cs-CZ"/>
              </w:rPr>
            </w:pPr>
            <w:r>
              <w:t xml:space="preserve">Petőfi néhány lírai alkotása (köztük: </w:t>
            </w:r>
            <w:r>
              <w:rPr>
                <w:i/>
              </w:rPr>
              <w:t>Anyám tyúkja, Füstbe ment terv, Nemzeti dal</w:t>
            </w:r>
            <w:r>
              <w:t xml:space="preserve">). </w:t>
            </w:r>
          </w:p>
        </w:tc>
      </w:tr>
      <w:tr w:rsidR="001A3FF4">
        <w:trPr>
          <w:trHeight w:val="328"/>
        </w:trPr>
        <w:tc>
          <w:tcPr>
            <w:tcW w:w="2016" w:type="dxa"/>
            <w:vAlign w:val="center"/>
          </w:tcPr>
          <w:p w:rsidR="001A3FF4" w:rsidRDefault="001A3FF4" w:rsidP="001A3FF4">
            <w:pPr>
              <w:jc w:val="center"/>
              <w:rPr>
                <w:b/>
              </w:rPr>
            </w:pPr>
            <w:r>
              <w:rPr>
                <w:b/>
              </w:rPr>
              <w:t>A tematikai egység nevelési-fejlesztési céljai</w:t>
            </w:r>
          </w:p>
        </w:tc>
        <w:tc>
          <w:tcPr>
            <w:tcW w:w="11734" w:type="dxa"/>
            <w:gridSpan w:val="5"/>
          </w:tcPr>
          <w:p w:rsidR="001A3FF4" w:rsidRDefault="001A3FF4" w:rsidP="001A3FF4">
            <w:pPr>
              <w:spacing w:before="120"/>
            </w:pPr>
            <w:r>
              <w:t xml:space="preserve">A </w:t>
            </w:r>
            <w:r>
              <w:rPr>
                <w:i/>
              </w:rPr>
              <w:t xml:space="preserve">János vitéz </w:t>
            </w:r>
            <w:r>
              <w:t xml:space="preserve">olvasása, részletes </w:t>
            </w:r>
            <w:r w:rsidRPr="00F22105">
              <w:rPr>
                <w:lang w:val="cs-CZ"/>
              </w:rPr>
              <w:t>feldolgozása</w:t>
            </w:r>
            <w:r>
              <w:t xml:space="preserve"> folyamatában felismer epikai jellemzőket, adott szempontokból elemzi és minősíti a művet (pl. tér, idő, cselekmény, szereplő, elbeszélő). Megismeri, megérti és képes jellemezni a </w:t>
            </w:r>
            <w:r w:rsidRPr="00F22105">
              <w:rPr>
                <w:lang w:val="cs-CZ"/>
              </w:rPr>
              <w:t>szereplőket</w:t>
            </w:r>
            <w:r>
              <w:t xml:space="preserve">; együttműködik a mű poétikai, nyelvi sajátosságainak feltárásában. Szóbeli és írásbeli fogalmazási képessége különböző közlésformájú önálló gyakorlatok révén fejlődik. Képessé válik élménye, véleménye megosztására, magatartásformák megítélésére, azonosulásra erkölcsi értékekkel (pl. hűség, bátorság); memoriterek előadására. </w:t>
            </w:r>
          </w:p>
        </w:tc>
      </w:tr>
      <w:tr w:rsidR="001A3FF4">
        <w:tc>
          <w:tcPr>
            <w:tcW w:w="4270" w:type="dxa"/>
            <w:gridSpan w:val="3"/>
            <w:tcBorders>
              <w:top w:val="single" w:sz="4" w:space="0" w:color="auto"/>
            </w:tcBorders>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 xml:space="preserve">Ismeretek </w:t>
            </w:r>
          </w:p>
        </w:tc>
        <w:tc>
          <w:tcPr>
            <w:tcW w:w="4920" w:type="dxa"/>
            <w:tcBorders>
              <w:top w:val="single" w:sz="4" w:space="0" w:color="auto"/>
            </w:tcBorders>
          </w:tcPr>
          <w:p w:rsidR="001A3FF4" w:rsidRPr="00F134BD" w:rsidRDefault="001A3FF4" w:rsidP="00A15E26">
            <w:pPr>
              <w:pStyle w:val="Cmsor3"/>
              <w:spacing w:before="120"/>
              <w:ind w:left="770" w:hanging="77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560" w:type="dxa"/>
            <w:gridSpan w:val="2"/>
            <w:tcBorders>
              <w:top w:val="single" w:sz="4" w:space="0" w:color="auto"/>
            </w:tcBorders>
          </w:tcPr>
          <w:p w:rsidR="001A3FF4" w:rsidRDefault="001A3FF4" w:rsidP="001A3FF4">
            <w:pPr>
              <w:spacing w:before="120"/>
              <w:jc w:val="center"/>
              <w:rPr>
                <w:b/>
                <w:bCs/>
              </w:rPr>
            </w:pPr>
            <w:r>
              <w:rPr>
                <w:b/>
                <w:bCs/>
              </w:rPr>
              <w:t>Kapcsolódási pontok</w:t>
            </w:r>
          </w:p>
        </w:tc>
      </w:tr>
      <w:tr w:rsidR="001A3FF4">
        <w:trPr>
          <w:trHeight w:val="552"/>
        </w:trPr>
        <w:tc>
          <w:tcPr>
            <w:tcW w:w="4270" w:type="dxa"/>
            <w:gridSpan w:val="3"/>
          </w:tcPr>
          <w:p w:rsidR="001A3FF4" w:rsidRDefault="001A3FF4" w:rsidP="001A3FF4">
            <w:pPr>
              <w:spacing w:before="120"/>
            </w:pPr>
            <w:r>
              <w:t xml:space="preserve">A </w:t>
            </w:r>
            <w:r>
              <w:rPr>
                <w:i/>
              </w:rPr>
              <w:t>János vitéz</w:t>
            </w:r>
            <w:r>
              <w:t xml:space="preserve"> cselekménye, szerkezete. </w:t>
            </w:r>
          </w:p>
          <w:p w:rsidR="001A3FF4" w:rsidRDefault="001A3FF4" w:rsidP="001A3FF4">
            <w:r>
              <w:t xml:space="preserve">A mű mesei elemei (cselekmény, hősök) – népies elbeszélő költemény/verses mese. </w:t>
            </w:r>
          </w:p>
          <w:p w:rsidR="001A3FF4" w:rsidRDefault="001A3FF4" w:rsidP="001A3FF4"/>
          <w:p w:rsidR="001A3FF4" w:rsidRDefault="001A3FF4" w:rsidP="001A3FF4">
            <w:r>
              <w:t>Kukorica Jancsi útja, tettei, választásai (értelmezés, jellemzés).</w:t>
            </w:r>
          </w:p>
          <w:p w:rsidR="001A3FF4" w:rsidRDefault="001A3FF4" w:rsidP="001A3FF4"/>
          <w:p w:rsidR="001A3FF4" w:rsidRDefault="001A3FF4" w:rsidP="001A3FF4">
            <w:r>
              <w:t>A megjelenítés eszközei (az egységenkénti feldolgozás során néhány poétikai eszköz megismerése: képek, pl. hasonlat, megszemélyesítés, metafora; alakzatok, pl. ellentét, párhuzam, felsorolás, megszólítás, felkiáltás, kérdés).</w:t>
            </w:r>
          </w:p>
        </w:tc>
        <w:tc>
          <w:tcPr>
            <w:tcW w:w="4920" w:type="dxa"/>
          </w:tcPr>
          <w:p w:rsidR="001A3FF4" w:rsidRDefault="001A3FF4" w:rsidP="001A3FF4">
            <w:pPr>
              <w:spacing w:before="120"/>
            </w:pPr>
            <w:r>
              <w:t>A tanuló</w:t>
            </w:r>
          </w:p>
          <w:p w:rsidR="001A3FF4" w:rsidRDefault="001A3FF4" w:rsidP="001A3FF4">
            <w:pPr>
              <w:numPr>
                <w:ilvl w:val="0"/>
                <w:numId w:val="4"/>
              </w:numPr>
            </w:pPr>
            <w:r>
              <w:t xml:space="preserve">ismeri az epikai </w:t>
            </w:r>
            <w:proofErr w:type="spellStart"/>
            <w:r>
              <w:t>műnem</w:t>
            </w:r>
            <w:proofErr w:type="spellEnd"/>
            <w:r>
              <w:t xml:space="preserve"> jellegét (tér, idő, cselekmény, szereplő, elbeszélő);</w:t>
            </w:r>
          </w:p>
          <w:p w:rsidR="001A3FF4" w:rsidRDefault="001A3FF4" w:rsidP="001A3FF4">
            <w:pPr>
              <w:numPr>
                <w:ilvl w:val="0"/>
                <w:numId w:val="4"/>
              </w:numPr>
            </w:pPr>
            <w:r>
              <w:t xml:space="preserve">elemzi és minősíti ezeket a viszonyokat, szempontokat a </w:t>
            </w:r>
            <w:r>
              <w:rPr>
                <w:i/>
              </w:rPr>
              <w:t>János vitéz</w:t>
            </w:r>
            <w:r>
              <w:t xml:space="preserve"> részletes feldolgozása során;</w:t>
            </w:r>
          </w:p>
          <w:p w:rsidR="001A3FF4" w:rsidRDefault="001A3FF4" w:rsidP="001A3FF4">
            <w:pPr>
              <w:numPr>
                <w:ilvl w:val="0"/>
                <w:numId w:val="4"/>
              </w:numPr>
            </w:pPr>
            <w:r>
              <w:t>jellemzi a mű szereplőit;</w:t>
            </w:r>
          </w:p>
          <w:p w:rsidR="001A3FF4" w:rsidRDefault="001A3FF4" w:rsidP="00C85ACE">
            <w:pPr>
              <w:numPr>
                <w:ilvl w:val="0"/>
                <w:numId w:val="4"/>
              </w:numPr>
            </w:pPr>
            <w:r>
              <w:t>megismeri a kapcsolódó elméleti fogalmakat (pl. verses epika; elbeszélő költemény);</w:t>
            </w:r>
          </w:p>
          <w:p w:rsidR="001A3FF4" w:rsidRDefault="001A3FF4" w:rsidP="00C85ACE">
            <w:pPr>
              <w:numPr>
                <w:ilvl w:val="0"/>
                <w:numId w:val="4"/>
              </w:numPr>
            </w:pPr>
            <w:r>
              <w:t>felismeri a versritmust;</w:t>
            </w:r>
          </w:p>
        </w:tc>
        <w:tc>
          <w:tcPr>
            <w:tcW w:w="4560" w:type="dxa"/>
            <w:gridSpan w:val="2"/>
          </w:tcPr>
          <w:p w:rsidR="001A3FF4" w:rsidRDefault="001A3FF4" w:rsidP="001A3FF4">
            <w:pPr>
              <w:spacing w:before="120"/>
            </w:pPr>
            <w:r>
              <w:rPr>
                <w:i/>
              </w:rPr>
              <w:t xml:space="preserve">Erkölcstan: </w:t>
            </w:r>
            <w:r>
              <w:t>társas kapcsolatok, segítő kapcsolatok, felnőtté válás, beavatás.</w:t>
            </w:r>
          </w:p>
          <w:p w:rsidR="001A3FF4" w:rsidRDefault="001A3FF4" w:rsidP="001A3FF4"/>
          <w:p w:rsidR="001A3FF4" w:rsidRDefault="001A3FF4" w:rsidP="001A3FF4">
            <w:r>
              <w:rPr>
                <w:i/>
              </w:rPr>
              <w:t>Ének-zene</w:t>
            </w:r>
            <w:r>
              <w:t>: ritmusérzék fejlesztése, ritmizálás.</w:t>
            </w:r>
          </w:p>
          <w:p w:rsidR="001A3FF4" w:rsidRDefault="001A3FF4" w:rsidP="001A3FF4">
            <w:pPr>
              <w:rPr>
                <w:i/>
              </w:rPr>
            </w:pPr>
          </w:p>
          <w:p w:rsidR="001A3FF4" w:rsidRDefault="001A3FF4" w:rsidP="001A3FF4">
            <w:pPr>
              <w:rPr>
                <w:i/>
              </w:rPr>
            </w:pPr>
            <w:r>
              <w:rPr>
                <w:i/>
              </w:rPr>
              <w:t xml:space="preserve">Vizuális kultúra; mozgóképkultúra és médiaismeret: </w:t>
            </w:r>
            <w:r>
              <w:t>illusztrációk,</w:t>
            </w:r>
            <w:r>
              <w:rPr>
                <w:i/>
              </w:rPr>
              <w:t xml:space="preserve"> </w:t>
            </w:r>
            <w:r>
              <w:t xml:space="preserve">a </w:t>
            </w:r>
            <w:r w:rsidRPr="00A660A6">
              <w:rPr>
                <w:i/>
              </w:rPr>
              <w:t>János vitéz</w:t>
            </w:r>
            <w:r>
              <w:t xml:space="preserve"> rajzfilmen, </w:t>
            </w:r>
            <w:proofErr w:type="spellStart"/>
            <w:r>
              <w:t>hangoskönyvben</w:t>
            </w:r>
            <w:proofErr w:type="spellEnd"/>
            <w:r>
              <w:t>.</w:t>
            </w:r>
            <w:r>
              <w:rPr>
                <w:i/>
              </w:rPr>
              <w:t xml:space="preserve"> </w:t>
            </w:r>
          </w:p>
        </w:tc>
      </w:tr>
      <w:tr w:rsidR="001A3FF4">
        <w:trPr>
          <w:cantSplit/>
          <w:trHeight w:val="550"/>
        </w:trPr>
        <w:tc>
          <w:tcPr>
            <w:tcW w:w="3190" w:type="dxa"/>
            <w:gridSpan w:val="2"/>
            <w:vAlign w:val="center"/>
          </w:tcPr>
          <w:p w:rsidR="001A3FF4" w:rsidRPr="00F134BD" w:rsidRDefault="001A3FF4" w:rsidP="001A3FF4">
            <w:pPr>
              <w:pStyle w:val="Cmsor5"/>
              <w:spacing w:before="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10560" w:type="dxa"/>
            <w:gridSpan w:val="4"/>
          </w:tcPr>
          <w:p w:rsidR="001A3FF4" w:rsidRDefault="001A3FF4" w:rsidP="001A3FF4">
            <w:pPr>
              <w:spacing w:before="120"/>
            </w:pPr>
            <w:r w:rsidRPr="00F22105">
              <w:rPr>
                <w:lang w:val="cs-CZ"/>
              </w:rPr>
              <w:t>Epika</w:t>
            </w:r>
            <w:r>
              <w:t xml:space="preserve">, elbeszélő költemény; hasonlat, megszemélyesítés, metafora, ellentét, párhuzam; ütemhangsúlyos verselés, verssor, ütem, felező 12-es sorfajta, páros rím. </w:t>
            </w:r>
          </w:p>
        </w:tc>
      </w:tr>
    </w:tbl>
    <w:p w:rsidR="001A3FF4" w:rsidRPr="0014146C" w:rsidRDefault="001A3FF4" w:rsidP="001A3FF4"/>
    <w:p w:rsidR="001A3FF4" w:rsidRDefault="001A3FF4" w:rsidP="001A3FF4">
      <w:pPr>
        <w:tabs>
          <w:tab w:val="left" w:pos="470"/>
        </w:tabs>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1316"/>
        <w:gridCol w:w="3421"/>
        <w:gridCol w:w="2589"/>
        <w:gridCol w:w="4320"/>
      </w:tblGrid>
      <w:tr w:rsidR="001A3FF4">
        <w:trPr>
          <w:cantSplit/>
        </w:trPr>
        <w:tc>
          <w:tcPr>
            <w:tcW w:w="2104" w:type="dxa"/>
            <w:gridSpan w:val="2"/>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7326" w:type="dxa"/>
            <w:gridSpan w:val="3"/>
            <w:vAlign w:val="center"/>
          </w:tcPr>
          <w:p w:rsidR="001A3FF4" w:rsidRDefault="001A3FF4" w:rsidP="001A3FF4">
            <w:pPr>
              <w:spacing w:before="120"/>
              <w:jc w:val="center"/>
              <w:rPr>
                <w:b/>
              </w:rPr>
            </w:pPr>
            <w:r>
              <w:rPr>
                <w:b/>
              </w:rPr>
              <w:t xml:space="preserve">Táj, </w:t>
            </w:r>
            <w:r w:rsidRPr="00F22105">
              <w:rPr>
                <w:b/>
                <w:lang w:val="cs-CZ"/>
              </w:rPr>
              <w:t>szülőföld</w:t>
            </w:r>
            <w:r w:rsidR="00510107">
              <w:rPr>
                <w:b/>
                <w:lang w:val="cs-CZ"/>
              </w:rPr>
              <w:t xml:space="preserve"> </w:t>
            </w:r>
            <w:r w:rsidR="00510107">
              <w:rPr>
                <w:b/>
              </w:rPr>
              <w:t>+ Szövegalkotás</w:t>
            </w:r>
          </w:p>
        </w:tc>
        <w:tc>
          <w:tcPr>
            <w:tcW w:w="4320" w:type="dxa"/>
            <w:vAlign w:val="center"/>
          </w:tcPr>
          <w:p w:rsidR="001A3FF4" w:rsidRDefault="001A3FF4" w:rsidP="001A3FF4">
            <w:pPr>
              <w:spacing w:before="120"/>
              <w:jc w:val="center"/>
              <w:rPr>
                <w:b/>
              </w:rPr>
            </w:pPr>
            <w:r w:rsidRPr="00F22105">
              <w:rPr>
                <w:b/>
                <w:lang w:val="cs-CZ"/>
              </w:rPr>
              <w:t>Órakeret</w:t>
            </w:r>
          </w:p>
          <w:p w:rsidR="001A3FF4" w:rsidRPr="0014146C" w:rsidRDefault="005F06DF" w:rsidP="001A3FF4">
            <w:pPr>
              <w:jc w:val="center"/>
              <w:rPr>
                <w:b/>
              </w:rPr>
            </w:pPr>
            <w:r>
              <w:rPr>
                <w:b/>
              </w:rPr>
              <w:t>5</w:t>
            </w:r>
            <w:r w:rsidR="001A3FF4" w:rsidRPr="0014146C">
              <w:rPr>
                <w:b/>
              </w:rPr>
              <w:t xml:space="preserve"> óra</w:t>
            </w:r>
          </w:p>
        </w:tc>
      </w:tr>
      <w:tr w:rsidR="001A3FF4">
        <w:trPr>
          <w:cantSplit/>
        </w:trPr>
        <w:tc>
          <w:tcPr>
            <w:tcW w:w="2104" w:type="dxa"/>
            <w:gridSpan w:val="2"/>
            <w:vAlign w:val="center"/>
          </w:tcPr>
          <w:p w:rsidR="001A3FF4" w:rsidRDefault="001A3FF4" w:rsidP="001A3FF4">
            <w:pPr>
              <w:jc w:val="center"/>
              <w:rPr>
                <w:b/>
                <w:bCs/>
              </w:rPr>
            </w:pPr>
            <w:r>
              <w:rPr>
                <w:b/>
                <w:bCs/>
              </w:rPr>
              <w:t>Előzetes tudás</w:t>
            </w:r>
          </w:p>
        </w:tc>
        <w:tc>
          <w:tcPr>
            <w:tcW w:w="11646" w:type="dxa"/>
            <w:gridSpan w:val="4"/>
          </w:tcPr>
          <w:p w:rsidR="001A3FF4" w:rsidRDefault="001A3FF4" w:rsidP="001A3FF4">
            <w:pPr>
              <w:spacing w:before="120"/>
            </w:pPr>
            <w:r>
              <w:t xml:space="preserve">Lírai alkotások és a </w:t>
            </w:r>
            <w:r w:rsidRPr="00F22105">
              <w:rPr>
                <w:lang w:val="cs-CZ"/>
              </w:rPr>
              <w:t>kapcsolódó</w:t>
            </w:r>
            <w:r>
              <w:t xml:space="preserve"> fogalmak.</w:t>
            </w:r>
          </w:p>
        </w:tc>
      </w:tr>
      <w:tr w:rsidR="001A3FF4">
        <w:trPr>
          <w:trHeight w:val="328"/>
        </w:trPr>
        <w:tc>
          <w:tcPr>
            <w:tcW w:w="2104" w:type="dxa"/>
            <w:gridSpan w:val="2"/>
            <w:vAlign w:val="center"/>
          </w:tcPr>
          <w:p w:rsidR="001A3FF4" w:rsidRDefault="001A3FF4" w:rsidP="001A3FF4">
            <w:pPr>
              <w:jc w:val="center"/>
              <w:rPr>
                <w:b/>
              </w:rPr>
            </w:pPr>
            <w:r>
              <w:rPr>
                <w:b/>
              </w:rPr>
              <w:t>A tematikai egység nevelési-fejlesztési céljai</w:t>
            </w:r>
          </w:p>
        </w:tc>
        <w:tc>
          <w:tcPr>
            <w:tcW w:w="11646" w:type="dxa"/>
            <w:gridSpan w:val="4"/>
          </w:tcPr>
          <w:p w:rsidR="001A3FF4" w:rsidRDefault="001A3FF4" w:rsidP="001A3FF4">
            <w:pPr>
              <w:spacing w:before="120"/>
            </w:pPr>
            <w:r>
              <w:t>A tájhoz, a szülőföldhöz való kötődés érzelmi igényének alakítása.</w:t>
            </w:r>
          </w:p>
          <w:p w:rsidR="001A3FF4" w:rsidRDefault="001A3FF4" w:rsidP="001A3FF4">
            <w:r>
              <w:t xml:space="preserve">Annak tudatosítása, hogy vannak gyakori témák, </w:t>
            </w:r>
            <w:r w:rsidRPr="00F22105">
              <w:rPr>
                <w:lang w:val="cs-CZ"/>
              </w:rPr>
              <w:t>motívumok</w:t>
            </w:r>
            <w:r>
              <w:t xml:space="preserve"> az irodalomban; ezzel párhuzamosan annak </w:t>
            </w:r>
            <w:r w:rsidRPr="00F22105">
              <w:rPr>
                <w:lang w:val="cs-CZ"/>
              </w:rPr>
              <w:t>megértetése</w:t>
            </w:r>
            <w:r>
              <w:t xml:space="preserve">, hogy a tematika nem </w:t>
            </w:r>
            <w:proofErr w:type="spellStart"/>
            <w:r>
              <w:t>műnemhez</w:t>
            </w:r>
            <w:proofErr w:type="spellEnd"/>
            <w:r>
              <w:t xml:space="preserve">, műfajhoz kötődik. Olvasói tapasztalatok megidézésével szövegek műfaji különbségének érzékeltetése. </w:t>
            </w:r>
          </w:p>
        </w:tc>
      </w:tr>
      <w:tr w:rsidR="001A3FF4">
        <w:tc>
          <w:tcPr>
            <w:tcW w:w="3420" w:type="dxa"/>
            <w:gridSpan w:val="3"/>
            <w:tcBorders>
              <w:top w:val="single" w:sz="4" w:space="0" w:color="auto"/>
            </w:tcBorders>
            <w:vAlign w:val="center"/>
          </w:tcPr>
          <w:p w:rsidR="001A3FF4" w:rsidRPr="00F22105" w:rsidRDefault="001A3FF4" w:rsidP="001A3FF4">
            <w:pPr>
              <w:pStyle w:val="Cmsor3"/>
              <w:spacing w:before="120"/>
              <w:jc w:val="center"/>
              <w:rPr>
                <w:rFonts w:ascii="Times New Roman" w:hAnsi="Times New Roman"/>
                <w:bCs/>
                <w:iCs/>
                <w:szCs w:val="24"/>
                <w:lang w:val="cs-CZ" w:eastAsia="en-US"/>
              </w:rPr>
            </w:pPr>
            <w:r w:rsidRPr="00F134BD">
              <w:rPr>
                <w:rFonts w:ascii="Times New Roman" w:hAnsi="Times New Roman"/>
                <w:bCs/>
                <w:iCs/>
                <w:szCs w:val="24"/>
                <w:lang w:val="hu-HU" w:eastAsia="en-US"/>
              </w:rPr>
              <w:t>Ismeretek</w:t>
            </w:r>
          </w:p>
        </w:tc>
        <w:tc>
          <w:tcPr>
            <w:tcW w:w="3421"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22105">
              <w:rPr>
                <w:rFonts w:ascii="Times New Roman" w:hAnsi="Times New Roman"/>
                <w:bCs/>
                <w:iCs/>
                <w:szCs w:val="24"/>
                <w:lang w:val="cs-CZ" w:eastAsia="en-US"/>
              </w:rPr>
              <w:t>Követelmények</w:t>
            </w:r>
          </w:p>
        </w:tc>
        <w:tc>
          <w:tcPr>
            <w:tcW w:w="6909" w:type="dxa"/>
            <w:gridSpan w:val="2"/>
            <w:tcBorders>
              <w:top w:val="single" w:sz="4" w:space="0" w:color="auto"/>
            </w:tcBorders>
            <w:vAlign w:val="center"/>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rPr>
          <w:trHeight w:val="1065"/>
        </w:trPr>
        <w:tc>
          <w:tcPr>
            <w:tcW w:w="3420" w:type="dxa"/>
            <w:gridSpan w:val="3"/>
          </w:tcPr>
          <w:p w:rsidR="001A3FF4" w:rsidRDefault="001A3FF4" w:rsidP="001A3FF4">
            <w:pPr>
              <w:spacing w:before="120"/>
            </w:pPr>
            <w:r>
              <w:t xml:space="preserve">Petőfi </w:t>
            </w:r>
            <w:r w:rsidRPr="00F22105">
              <w:rPr>
                <w:lang w:val="cs-CZ"/>
              </w:rPr>
              <w:t>Sándor</w:t>
            </w:r>
            <w:r>
              <w:t xml:space="preserve">: </w:t>
            </w:r>
            <w:r>
              <w:rPr>
                <w:i/>
              </w:rPr>
              <w:t xml:space="preserve">Az </w:t>
            </w:r>
            <w:r>
              <w:rPr>
                <w:i/>
                <w:lang w:val="cs-CZ"/>
              </w:rPr>
              <w:t>A</w:t>
            </w:r>
            <w:r w:rsidRPr="00F22105">
              <w:rPr>
                <w:i/>
                <w:lang w:val="cs-CZ"/>
              </w:rPr>
              <w:t>lföld</w:t>
            </w:r>
            <w:r>
              <w:rPr>
                <w:i/>
              </w:rPr>
              <w:t xml:space="preserve"> </w:t>
            </w:r>
            <w:r>
              <w:t>(és más műve, pl.</w:t>
            </w:r>
            <w:r>
              <w:rPr>
                <w:i/>
              </w:rPr>
              <w:t xml:space="preserve"> </w:t>
            </w:r>
            <w:r w:rsidRPr="00F22105">
              <w:rPr>
                <w:i/>
                <w:lang w:val="cs-CZ"/>
              </w:rPr>
              <w:t>Szülőföldemen</w:t>
            </w:r>
            <w:r>
              <w:t>,</w:t>
            </w:r>
            <w:r>
              <w:rPr>
                <w:i/>
              </w:rPr>
              <w:t xml:space="preserve"> Úti levelek</w:t>
            </w:r>
            <w:r>
              <w:t>).</w:t>
            </w:r>
          </w:p>
          <w:p w:rsidR="001A3FF4" w:rsidRDefault="001A3FF4" w:rsidP="001A3FF4"/>
          <w:p w:rsidR="001A3FF4" w:rsidRDefault="001A3FF4" w:rsidP="001A3FF4">
            <w:r>
              <w:t xml:space="preserve">Epikai művek (részletek) és lírai alkotások magyar tájakról, városokról (pl. Ady, Kosztolányi, Szabó Lőrinc és mások művei), illetve vallomások a szülőföldről. </w:t>
            </w:r>
          </w:p>
          <w:p w:rsidR="001A3FF4" w:rsidRDefault="001A3FF4" w:rsidP="001A3FF4">
            <w:r>
              <w:t xml:space="preserve">A választott tárgyhoz kapcsolódó fogalmi ismeretek. </w:t>
            </w:r>
          </w:p>
        </w:tc>
        <w:tc>
          <w:tcPr>
            <w:tcW w:w="3421" w:type="dxa"/>
          </w:tcPr>
          <w:p w:rsidR="001A3FF4" w:rsidRPr="00F22105" w:rsidRDefault="001A3FF4" w:rsidP="001A3FF4">
            <w:pPr>
              <w:spacing w:before="120"/>
              <w:rPr>
                <w:lang w:val="cs-CZ"/>
              </w:rPr>
            </w:pPr>
            <w:r>
              <w:t>A tanuló</w:t>
            </w:r>
          </w:p>
          <w:p w:rsidR="001A3FF4" w:rsidRDefault="001A3FF4" w:rsidP="001A3FF4">
            <w:pPr>
              <w:numPr>
                <w:ilvl w:val="0"/>
                <w:numId w:val="5"/>
              </w:numPr>
            </w:pPr>
            <w:r>
              <w:t xml:space="preserve">tudatosítja, hogy vannak gyakori témák, </w:t>
            </w:r>
            <w:r w:rsidRPr="00F22105">
              <w:rPr>
                <w:lang w:val="cs-CZ"/>
              </w:rPr>
              <w:t>motívumok</w:t>
            </w:r>
            <w:r>
              <w:t xml:space="preserve"> az irodalomban;</w:t>
            </w:r>
          </w:p>
          <w:p w:rsidR="001A3FF4" w:rsidRDefault="001A3FF4" w:rsidP="001A3FF4">
            <w:pPr>
              <w:numPr>
                <w:ilvl w:val="0"/>
                <w:numId w:val="5"/>
              </w:numPr>
            </w:pPr>
            <w:r>
              <w:t xml:space="preserve">megismeri, hogy a tematika nem </w:t>
            </w:r>
            <w:proofErr w:type="spellStart"/>
            <w:r>
              <w:t>műnemhez</w:t>
            </w:r>
            <w:proofErr w:type="spellEnd"/>
            <w:r>
              <w:t xml:space="preserve">, műfajhoz kötődik; </w:t>
            </w:r>
          </w:p>
          <w:p w:rsidR="001A3FF4" w:rsidRDefault="001A3FF4" w:rsidP="001A3FF4">
            <w:pPr>
              <w:numPr>
                <w:ilvl w:val="0"/>
                <w:numId w:val="5"/>
              </w:numPr>
            </w:pPr>
            <w:r>
              <w:t xml:space="preserve">érzékeli a szövegek műfaji különbségét (mese – dokumentum; lírai mű – elbeszélés); </w:t>
            </w:r>
          </w:p>
          <w:p w:rsidR="001A3FF4" w:rsidRDefault="001A3FF4" w:rsidP="00C85ACE">
            <w:pPr>
              <w:numPr>
                <w:ilvl w:val="0"/>
                <w:numId w:val="5"/>
              </w:numPr>
            </w:pPr>
            <w:r>
              <w:t>megfigyeli a jellegzetes magyar tájak, városok megjelenítésének formáit</w:t>
            </w:r>
            <w:proofErr w:type="gramStart"/>
            <w:r>
              <w:t>; .</w:t>
            </w:r>
            <w:proofErr w:type="gramEnd"/>
          </w:p>
        </w:tc>
        <w:tc>
          <w:tcPr>
            <w:tcW w:w="6909" w:type="dxa"/>
            <w:gridSpan w:val="2"/>
          </w:tcPr>
          <w:p w:rsidR="001A3FF4" w:rsidRDefault="001A3FF4" w:rsidP="001A3FF4">
            <w:pPr>
              <w:spacing w:before="120"/>
            </w:pPr>
            <w:r w:rsidRPr="00F22105">
              <w:rPr>
                <w:i/>
                <w:lang w:val="cs-CZ"/>
              </w:rPr>
              <w:t>Természetismeret</w:t>
            </w:r>
            <w:r>
              <w:rPr>
                <w:i/>
              </w:rPr>
              <w:t>:</w:t>
            </w:r>
            <w:r>
              <w:t xml:space="preserve"> az olvasott művek </w:t>
            </w:r>
            <w:r w:rsidRPr="00F22105">
              <w:rPr>
                <w:lang w:val="cs-CZ"/>
              </w:rPr>
              <w:t>topológiája</w:t>
            </w:r>
            <w:r>
              <w:t>.</w:t>
            </w:r>
          </w:p>
          <w:p w:rsidR="001A3FF4" w:rsidRDefault="001A3FF4" w:rsidP="001A3FF4"/>
          <w:p w:rsidR="001A3FF4" w:rsidRDefault="001A3FF4" w:rsidP="001A3FF4">
            <w:r>
              <w:rPr>
                <w:i/>
              </w:rPr>
              <w:t>Hon és népismeret</w:t>
            </w:r>
            <w:r>
              <w:t>: hazai táj; az én városom, falum.</w:t>
            </w:r>
          </w:p>
          <w:p w:rsidR="001A3FF4" w:rsidRDefault="001A3FF4" w:rsidP="001A3FF4">
            <w:pPr>
              <w:rPr>
                <w:i/>
              </w:rPr>
            </w:pPr>
            <w:r>
              <w:rPr>
                <w:i/>
              </w:rPr>
              <w:t xml:space="preserve">Informatika: </w:t>
            </w:r>
            <w:r>
              <w:t xml:space="preserve">tájékozódás, </w:t>
            </w:r>
            <w:r w:rsidRPr="00F22105">
              <w:rPr>
                <w:lang w:val="cs-CZ"/>
              </w:rPr>
              <w:t>információgyűjtés</w:t>
            </w:r>
            <w:r>
              <w:t xml:space="preserve"> tájakról, városokról.</w:t>
            </w:r>
          </w:p>
        </w:tc>
      </w:tr>
      <w:tr w:rsidR="001A3FF4">
        <w:trPr>
          <w:cantSplit/>
          <w:trHeight w:val="550"/>
        </w:trPr>
        <w:tc>
          <w:tcPr>
            <w:tcW w:w="1816"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11934" w:type="dxa"/>
            <w:gridSpan w:val="5"/>
          </w:tcPr>
          <w:p w:rsidR="001A3FF4" w:rsidRDefault="001A3FF4" w:rsidP="001A3FF4">
            <w:pPr>
              <w:spacing w:before="120"/>
            </w:pPr>
            <w:r w:rsidRPr="00F22105">
              <w:rPr>
                <w:lang w:val="cs-CZ"/>
              </w:rPr>
              <w:t>Tájleíró</w:t>
            </w:r>
            <w:r>
              <w:t xml:space="preserve"> költemény, úti levél, útleírás, téma, motívum. </w:t>
            </w:r>
          </w:p>
        </w:tc>
      </w:tr>
    </w:tbl>
    <w:p w:rsidR="001A3FF4" w:rsidRDefault="001A3FF4" w:rsidP="001A3FF4"/>
    <w:p w:rsidR="00C85ACE" w:rsidRDefault="00C85ACE" w:rsidP="001A3FF4"/>
    <w:p w:rsidR="001A3FF4" w:rsidRPr="00C11DC5" w:rsidRDefault="001A3FF4" w:rsidP="001A3FF4"/>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0"/>
        <w:gridCol w:w="1238"/>
        <w:gridCol w:w="22"/>
        <w:gridCol w:w="5520"/>
        <w:gridCol w:w="1200"/>
        <w:gridCol w:w="3600"/>
        <w:gridCol w:w="120"/>
      </w:tblGrid>
      <w:tr w:rsidR="001A3FF4">
        <w:trPr>
          <w:cantSplit/>
        </w:trPr>
        <w:tc>
          <w:tcPr>
            <w:tcW w:w="2170" w:type="dxa"/>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7980" w:type="dxa"/>
            <w:gridSpan w:val="4"/>
            <w:vAlign w:val="center"/>
          </w:tcPr>
          <w:p w:rsidR="001A3FF4" w:rsidRDefault="001A3FF4" w:rsidP="001A3FF4">
            <w:pPr>
              <w:spacing w:before="120" w:beforeAutospacing="1" w:afterAutospacing="1"/>
              <w:jc w:val="center"/>
              <w:rPr>
                <w:b/>
              </w:rPr>
            </w:pPr>
            <w:r>
              <w:rPr>
                <w:b/>
              </w:rPr>
              <w:t xml:space="preserve">A régió, a lakóhely kultúrája, </w:t>
            </w:r>
            <w:r w:rsidRPr="00F22105">
              <w:rPr>
                <w:b/>
                <w:lang w:val="cs-CZ"/>
              </w:rPr>
              <w:t>irodalmi</w:t>
            </w:r>
            <w:r>
              <w:rPr>
                <w:b/>
              </w:rPr>
              <w:t xml:space="preserve"> </w:t>
            </w:r>
            <w:r w:rsidRPr="00C11DC5">
              <w:rPr>
                <w:b/>
              </w:rPr>
              <w:t xml:space="preserve">emlékei </w:t>
            </w:r>
            <w:r w:rsidRPr="00C11DC5">
              <w:rPr>
                <w:b/>
              </w:rPr>
              <w:noBreakHyphen/>
              <w:t xml:space="preserve"> bevezetés</w:t>
            </w:r>
          </w:p>
        </w:tc>
        <w:tc>
          <w:tcPr>
            <w:tcW w:w="3720" w:type="dxa"/>
            <w:gridSpan w:val="2"/>
            <w:vAlign w:val="center"/>
          </w:tcPr>
          <w:p w:rsidR="001A3FF4" w:rsidRDefault="001A3FF4" w:rsidP="001A3FF4">
            <w:pPr>
              <w:spacing w:before="120"/>
              <w:jc w:val="center"/>
              <w:rPr>
                <w:b/>
              </w:rPr>
            </w:pPr>
            <w:r w:rsidRPr="00F22105">
              <w:rPr>
                <w:b/>
                <w:lang w:val="cs-CZ"/>
              </w:rPr>
              <w:t>Órakeret</w:t>
            </w:r>
          </w:p>
          <w:p w:rsidR="001A3FF4" w:rsidRPr="0014146C" w:rsidRDefault="005F06DF" w:rsidP="001A3FF4">
            <w:pPr>
              <w:jc w:val="center"/>
              <w:rPr>
                <w:b/>
              </w:rPr>
            </w:pPr>
            <w:r>
              <w:rPr>
                <w:b/>
              </w:rPr>
              <w:t>4</w:t>
            </w:r>
            <w:r w:rsidR="001A3FF4" w:rsidRPr="0014146C">
              <w:rPr>
                <w:b/>
              </w:rPr>
              <w:t xml:space="preserve"> óra</w:t>
            </w:r>
          </w:p>
        </w:tc>
      </w:tr>
      <w:tr w:rsidR="001A3FF4">
        <w:trPr>
          <w:cantSplit/>
        </w:trPr>
        <w:tc>
          <w:tcPr>
            <w:tcW w:w="2170" w:type="dxa"/>
            <w:vAlign w:val="center"/>
          </w:tcPr>
          <w:p w:rsidR="001A3FF4" w:rsidRDefault="001A3FF4" w:rsidP="001A3FF4">
            <w:pPr>
              <w:jc w:val="center"/>
              <w:rPr>
                <w:b/>
                <w:bCs/>
              </w:rPr>
            </w:pPr>
            <w:r>
              <w:rPr>
                <w:b/>
                <w:bCs/>
              </w:rPr>
              <w:t>Előzetes tudás</w:t>
            </w:r>
          </w:p>
        </w:tc>
        <w:tc>
          <w:tcPr>
            <w:tcW w:w="11700" w:type="dxa"/>
            <w:gridSpan w:val="6"/>
          </w:tcPr>
          <w:p w:rsidR="001A3FF4" w:rsidRDefault="001A3FF4" w:rsidP="001A3FF4">
            <w:pPr>
              <w:spacing w:before="120"/>
            </w:pPr>
            <w:r>
              <w:t xml:space="preserve">Tájékozottság a lakóhely, az iskola környezetének </w:t>
            </w:r>
            <w:r w:rsidRPr="00F22105">
              <w:rPr>
                <w:lang w:val="cs-CZ"/>
              </w:rPr>
              <w:t>néhány</w:t>
            </w:r>
            <w:r>
              <w:t xml:space="preserve"> kulturális sajátosságáról.</w:t>
            </w:r>
          </w:p>
        </w:tc>
      </w:tr>
      <w:tr w:rsidR="001A3FF4">
        <w:trPr>
          <w:cantSplit/>
          <w:trHeight w:val="328"/>
        </w:trPr>
        <w:tc>
          <w:tcPr>
            <w:tcW w:w="2170" w:type="dxa"/>
            <w:vAlign w:val="center"/>
          </w:tcPr>
          <w:p w:rsidR="001A3FF4" w:rsidRDefault="001A3FF4" w:rsidP="001A3FF4">
            <w:pPr>
              <w:jc w:val="center"/>
              <w:rPr>
                <w:b/>
              </w:rPr>
            </w:pPr>
            <w:r>
              <w:rPr>
                <w:b/>
              </w:rPr>
              <w:t>A tematikai egység nevelési-fejlesztési céljai</w:t>
            </w:r>
          </w:p>
        </w:tc>
        <w:tc>
          <w:tcPr>
            <w:tcW w:w="11700" w:type="dxa"/>
            <w:gridSpan w:val="6"/>
          </w:tcPr>
          <w:p w:rsidR="001A3FF4" w:rsidRDefault="001A3FF4" w:rsidP="001A3FF4">
            <w:pPr>
              <w:spacing w:before="120"/>
            </w:pPr>
            <w:r>
              <w:t xml:space="preserve">A szűkebb környezethez való kötődés alakítása, az értékek megbecsülése. Valamely kulturális, irodalmi, népi </w:t>
            </w:r>
            <w:r w:rsidRPr="00F22105">
              <w:rPr>
                <w:lang w:val="cs-CZ"/>
              </w:rPr>
              <w:t>hagyomány</w:t>
            </w:r>
            <w:r>
              <w:t>, továbbá jelen, kortárs kulturális tény megismerése a lakóhely (tájegység/település/kerület) vagy az iskolája vonatkozásában. Önálló és/vagy csoportos gyűjtőmunka támogatása (internethasználattal is), felkészítés prezentáció bemutatására/értelmezésére.</w:t>
            </w:r>
          </w:p>
        </w:tc>
      </w:tr>
      <w:tr w:rsidR="001A3FF4">
        <w:tc>
          <w:tcPr>
            <w:tcW w:w="3408" w:type="dxa"/>
            <w:gridSpan w:val="2"/>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5542" w:type="dxa"/>
            <w:gridSpan w:val="2"/>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920" w:type="dxa"/>
            <w:gridSpan w:val="3"/>
            <w:tcBorders>
              <w:top w:val="single" w:sz="4" w:space="0" w:color="auto"/>
            </w:tcBorders>
            <w:vAlign w:val="center"/>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rPr>
          <w:trHeight w:val="1065"/>
        </w:trPr>
        <w:tc>
          <w:tcPr>
            <w:tcW w:w="3408" w:type="dxa"/>
            <w:gridSpan w:val="2"/>
          </w:tcPr>
          <w:p w:rsidR="001A3FF4" w:rsidRDefault="001A3FF4" w:rsidP="001A3FF4">
            <w:pPr>
              <w:spacing w:before="120"/>
            </w:pPr>
            <w:r>
              <w:t xml:space="preserve">A régió, lakóhely kultúrája, emlékhelyei/az iskola névadója. </w:t>
            </w:r>
          </w:p>
          <w:p w:rsidR="001A3FF4" w:rsidRDefault="001A3FF4" w:rsidP="001A3FF4"/>
          <w:p w:rsidR="001A3FF4" w:rsidRDefault="001A3FF4" w:rsidP="001A3FF4">
            <w:r>
              <w:t>A választott tárgyhoz kapcsolódó fogalmi ismeretek.</w:t>
            </w:r>
          </w:p>
        </w:tc>
        <w:tc>
          <w:tcPr>
            <w:tcW w:w="5542" w:type="dxa"/>
            <w:gridSpan w:val="2"/>
          </w:tcPr>
          <w:p w:rsidR="001A3FF4" w:rsidRPr="00F22105" w:rsidRDefault="001A3FF4" w:rsidP="001A3FF4">
            <w:pPr>
              <w:spacing w:before="120"/>
              <w:rPr>
                <w:lang w:val="cs-CZ"/>
              </w:rPr>
            </w:pPr>
            <w:r>
              <w:t>A tanuló</w:t>
            </w:r>
          </w:p>
          <w:p w:rsidR="001A3FF4" w:rsidRDefault="001A3FF4" w:rsidP="001A3FF4">
            <w:pPr>
              <w:numPr>
                <w:ilvl w:val="0"/>
                <w:numId w:val="6"/>
              </w:numPr>
            </w:pPr>
            <w:r>
              <w:t>megismer valamely kulturális, irodalmi, népi hagyományt lakóhelye (tájegység/település/kerület) vagy iskolája vonatkozásában (pl. felkeresnek egy irodalmi emlékhelyet, emléktáblát, szobrot);</w:t>
            </w:r>
          </w:p>
          <w:p w:rsidR="001A3FF4" w:rsidRDefault="001A3FF4" w:rsidP="00C85ACE">
            <w:pPr>
              <w:numPr>
                <w:ilvl w:val="0"/>
                <w:numId w:val="6"/>
              </w:numPr>
            </w:pPr>
            <w:r>
              <w:t xml:space="preserve"> ismerkedik jelenének hagyományaival (pl. nemzetiségi irodalom, folklór, múzeum, színház), az ide kötődő/kapcsolódó szerző legalább egy irodalmi művével; </w:t>
            </w:r>
          </w:p>
        </w:tc>
        <w:tc>
          <w:tcPr>
            <w:tcW w:w="4920" w:type="dxa"/>
            <w:gridSpan w:val="3"/>
          </w:tcPr>
          <w:p w:rsidR="001A3FF4" w:rsidRDefault="001A3FF4" w:rsidP="001A3FF4">
            <w:pPr>
              <w:spacing w:before="120"/>
            </w:pPr>
            <w:r>
              <w:rPr>
                <w:i/>
              </w:rPr>
              <w:t xml:space="preserve">Hon és </w:t>
            </w:r>
            <w:r w:rsidRPr="00F22105">
              <w:rPr>
                <w:i/>
                <w:lang w:val="cs-CZ"/>
              </w:rPr>
              <w:t>népismeret</w:t>
            </w:r>
            <w:r>
              <w:rPr>
                <w:i/>
              </w:rPr>
              <w:t xml:space="preserve">: </w:t>
            </w:r>
            <w:r>
              <w:t>hazai táj, helytörténet, helyi hagyományok; az én városom, falum; hazai nemzetiségek kultúrája és hagyományai.</w:t>
            </w:r>
          </w:p>
          <w:p w:rsidR="001A3FF4" w:rsidRDefault="001A3FF4" w:rsidP="001A3FF4"/>
          <w:p w:rsidR="001A3FF4" w:rsidRDefault="001A3FF4" w:rsidP="001A3FF4">
            <w:pPr>
              <w:rPr>
                <w:i/>
              </w:rPr>
            </w:pPr>
            <w:r>
              <w:rPr>
                <w:i/>
              </w:rPr>
              <w:t>Vizuális kultúra</w:t>
            </w:r>
            <w:r>
              <w:t xml:space="preserve">: folklór, </w:t>
            </w:r>
            <w:r w:rsidRPr="00F22105">
              <w:rPr>
                <w:lang w:val="cs-CZ"/>
              </w:rPr>
              <w:t>képzőművészet</w:t>
            </w:r>
            <w:r>
              <w:t>, tárgykultúra, építészet a településen, a régióban.</w:t>
            </w:r>
          </w:p>
        </w:tc>
      </w:tr>
      <w:tr w:rsidR="001A3FF4">
        <w:tblPrEx>
          <w:tblBorders>
            <w:top w:val="none" w:sz="0" w:space="0" w:color="auto"/>
          </w:tblBorders>
        </w:tblPrEx>
        <w:trPr>
          <w:gridAfter w:val="1"/>
          <w:wAfter w:w="120" w:type="dxa"/>
          <w:cantSplit/>
          <w:trHeight w:val="550"/>
        </w:trPr>
        <w:tc>
          <w:tcPr>
            <w:tcW w:w="3430" w:type="dxa"/>
            <w:gridSpan w:val="3"/>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 xml:space="preserve">Kulcsfogalmak/ </w:t>
            </w:r>
            <w:r w:rsidRPr="00F22105">
              <w:rPr>
                <w:rFonts w:ascii="Times New Roman" w:hAnsi="Times New Roman"/>
                <w:b w:val="0"/>
                <w:sz w:val="24"/>
                <w:szCs w:val="24"/>
                <w:lang w:val="cs-CZ" w:eastAsia="en-US"/>
              </w:rPr>
              <w:t>fogalmak</w:t>
            </w:r>
          </w:p>
        </w:tc>
        <w:tc>
          <w:tcPr>
            <w:tcW w:w="10320" w:type="dxa"/>
            <w:gridSpan w:val="3"/>
          </w:tcPr>
          <w:p w:rsidR="001A3FF4" w:rsidRDefault="001A3FF4" w:rsidP="001A3FF4">
            <w:pPr>
              <w:spacing w:before="120"/>
            </w:pPr>
            <w:r>
              <w:t xml:space="preserve">Hagyomány, </w:t>
            </w:r>
            <w:r w:rsidRPr="00F22105">
              <w:rPr>
                <w:lang w:val="cs-CZ"/>
              </w:rPr>
              <w:t>emlékhely</w:t>
            </w:r>
            <w:r>
              <w:t>, irodalmi emlékhely.</w:t>
            </w:r>
          </w:p>
        </w:tc>
      </w:tr>
    </w:tbl>
    <w:p w:rsidR="001A3FF4" w:rsidRPr="007B3B84" w:rsidRDefault="001A3FF4" w:rsidP="001A3FF4"/>
    <w:p w:rsidR="001A3FF4" w:rsidRDefault="001A3FF4" w:rsidP="001A3FF4">
      <w:pPr>
        <w:tabs>
          <w:tab w:val="left" w:pos="470"/>
        </w:tabs>
      </w:pPr>
    </w:p>
    <w:p w:rsidR="00C85ACE" w:rsidRDefault="00C85ACE" w:rsidP="001A3FF4">
      <w:pPr>
        <w:tabs>
          <w:tab w:val="left" w:pos="470"/>
        </w:tabs>
      </w:pPr>
    </w:p>
    <w:p w:rsidR="00C85ACE" w:rsidRDefault="00C85ACE" w:rsidP="001A3FF4">
      <w:pPr>
        <w:tabs>
          <w:tab w:val="left" w:pos="470"/>
        </w:tabs>
      </w:pPr>
    </w:p>
    <w:p w:rsidR="00C85ACE" w:rsidRDefault="00C85ACE" w:rsidP="001A3FF4">
      <w:pPr>
        <w:tabs>
          <w:tab w:val="left" w:pos="470"/>
        </w:tabs>
      </w:pPr>
    </w:p>
    <w:p w:rsidR="00C85ACE" w:rsidRDefault="00C85ACE" w:rsidP="001A3FF4">
      <w:pPr>
        <w:tabs>
          <w:tab w:val="left" w:pos="470"/>
        </w:tabs>
      </w:pPr>
    </w:p>
    <w:p w:rsidR="00C85ACE" w:rsidRDefault="00C85ACE" w:rsidP="001A3FF4">
      <w:pPr>
        <w:tabs>
          <w:tab w:val="left" w:pos="470"/>
        </w:tabs>
      </w:pPr>
    </w:p>
    <w:p w:rsidR="00C85ACE" w:rsidRDefault="00C85ACE" w:rsidP="001A3FF4">
      <w:pPr>
        <w:tabs>
          <w:tab w:val="left" w:pos="470"/>
        </w:tabs>
      </w:pPr>
    </w:p>
    <w:p w:rsidR="00C85ACE" w:rsidRDefault="00C85ACE" w:rsidP="001A3FF4">
      <w:pPr>
        <w:tabs>
          <w:tab w:val="left" w:pos="470"/>
        </w:tabs>
      </w:pPr>
    </w:p>
    <w:p w:rsidR="00C85ACE" w:rsidRDefault="00C85ACE" w:rsidP="001A3FF4">
      <w:pPr>
        <w:tabs>
          <w:tab w:val="left" w:pos="470"/>
        </w:tabs>
      </w:pPr>
    </w:p>
    <w:p w:rsidR="00C85ACE" w:rsidRDefault="00C85ACE" w:rsidP="001A3FF4">
      <w:pPr>
        <w:tabs>
          <w:tab w:val="left" w:pos="470"/>
        </w:tabs>
      </w:pPr>
    </w:p>
    <w:p w:rsidR="00C85ACE" w:rsidRDefault="00C85ACE" w:rsidP="001A3FF4">
      <w:pPr>
        <w:tabs>
          <w:tab w:val="left" w:pos="470"/>
        </w:tabs>
      </w:pPr>
    </w:p>
    <w:tbl>
      <w:tblPr>
        <w:tblW w:w="1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33"/>
        <w:gridCol w:w="1080"/>
        <w:gridCol w:w="4800"/>
        <w:gridCol w:w="2280"/>
        <w:gridCol w:w="1920"/>
      </w:tblGrid>
      <w:tr w:rsidR="001A3FF4">
        <w:trPr>
          <w:cantSplit/>
        </w:trPr>
        <w:tc>
          <w:tcPr>
            <w:tcW w:w="2197" w:type="dxa"/>
            <w:vAlign w:val="center"/>
          </w:tcPr>
          <w:p w:rsidR="001A3FF4" w:rsidRDefault="001A3FF4" w:rsidP="001A3FF4">
            <w:pPr>
              <w:jc w:val="center"/>
              <w:rPr>
                <w:b/>
                <w:bCs/>
              </w:rPr>
            </w:pPr>
            <w:r w:rsidRPr="00F22105">
              <w:rPr>
                <w:b/>
                <w:bCs/>
                <w:lang w:val="cs-CZ"/>
              </w:rPr>
              <w:t>Tematikai</w:t>
            </w:r>
            <w:r>
              <w:rPr>
                <w:b/>
                <w:bCs/>
              </w:rPr>
              <w:t xml:space="preserve"> </w:t>
            </w:r>
            <w:r w:rsidRPr="00F22105">
              <w:rPr>
                <w:b/>
                <w:bCs/>
                <w:lang w:val="cs-CZ"/>
              </w:rPr>
              <w:t>egység</w:t>
            </w:r>
            <w:r>
              <w:rPr>
                <w:b/>
                <w:bCs/>
              </w:rPr>
              <w:t>/</w:t>
            </w:r>
          </w:p>
          <w:p w:rsidR="001A3FF4" w:rsidRDefault="001A3FF4" w:rsidP="001A3FF4">
            <w:pPr>
              <w:jc w:val="center"/>
              <w:rPr>
                <w:b/>
                <w:bCs/>
              </w:rPr>
            </w:pPr>
            <w:r>
              <w:rPr>
                <w:b/>
                <w:bCs/>
              </w:rPr>
              <w:t>Fejlesztési cél</w:t>
            </w:r>
          </w:p>
        </w:tc>
        <w:tc>
          <w:tcPr>
            <w:tcW w:w="9393" w:type="dxa"/>
            <w:gridSpan w:val="4"/>
            <w:vAlign w:val="center"/>
          </w:tcPr>
          <w:p w:rsidR="001A3FF4" w:rsidRDefault="001A3FF4" w:rsidP="001A3FF4">
            <w:pPr>
              <w:spacing w:before="120"/>
              <w:jc w:val="center"/>
              <w:rPr>
                <w:b/>
              </w:rPr>
            </w:pPr>
            <w:r>
              <w:rPr>
                <w:b/>
              </w:rPr>
              <w:t xml:space="preserve">Család, gyerekek és szülők; barátság, emberi </w:t>
            </w:r>
            <w:r w:rsidRPr="00F22105">
              <w:rPr>
                <w:b/>
                <w:lang w:val="cs-CZ"/>
              </w:rPr>
              <w:t>kapcsolatok</w:t>
            </w:r>
          </w:p>
        </w:tc>
        <w:tc>
          <w:tcPr>
            <w:tcW w:w="1920" w:type="dxa"/>
            <w:vAlign w:val="center"/>
          </w:tcPr>
          <w:p w:rsidR="001A3FF4" w:rsidRDefault="001A3FF4" w:rsidP="001A3FF4">
            <w:pPr>
              <w:spacing w:before="120"/>
              <w:jc w:val="center"/>
              <w:rPr>
                <w:b/>
              </w:rPr>
            </w:pPr>
            <w:r w:rsidRPr="00F22105">
              <w:rPr>
                <w:b/>
                <w:lang w:val="cs-CZ"/>
              </w:rPr>
              <w:t>Órakeret</w:t>
            </w:r>
          </w:p>
          <w:p w:rsidR="001A3FF4" w:rsidRPr="007B3B84" w:rsidRDefault="005F06DF" w:rsidP="001A3FF4">
            <w:pPr>
              <w:jc w:val="center"/>
              <w:rPr>
                <w:b/>
              </w:rPr>
            </w:pPr>
            <w:r>
              <w:rPr>
                <w:b/>
              </w:rPr>
              <w:t>12</w:t>
            </w:r>
            <w:r w:rsidR="001A3FF4" w:rsidRPr="007B3B84">
              <w:rPr>
                <w:b/>
              </w:rPr>
              <w:t xml:space="preserve"> óra</w:t>
            </w:r>
          </w:p>
        </w:tc>
      </w:tr>
      <w:tr w:rsidR="001A3FF4">
        <w:trPr>
          <w:cantSplit/>
        </w:trPr>
        <w:tc>
          <w:tcPr>
            <w:tcW w:w="2197" w:type="dxa"/>
            <w:vAlign w:val="center"/>
          </w:tcPr>
          <w:p w:rsidR="001A3FF4" w:rsidRDefault="001A3FF4" w:rsidP="001A3FF4">
            <w:pPr>
              <w:jc w:val="center"/>
              <w:rPr>
                <w:b/>
                <w:bCs/>
              </w:rPr>
            </w:pPr>
            <w:r w:rsidRPr="00F22105">
              <w:rPr>
                <w:b/>
                <w:bCs/>
                <w:lang w:val="cs-CZ"/>
              </w:rPr>
              <w:t>Előzetes</w:t>
            </w:r>
            <w:r>
              <w:rPr>
                <w:b/>
                <w:bCs/>
              </w:rPr>
              <w:t xml:space="preserve"> tudás</w:t>
            </w:r>
          </w:p>
        </w:tc>
        <w:tc>
          <w:tcPr>
            <w:tcW w:w="11313" w:type="dxa"/>
            <w:gridSpan w:val="5"/>
          </w:tcPr>
          <w:p w:rsidR="001A3FF4" w:rsidRDefault="001A3FF4" w:rsidP="001A3FF4">
            <w:pPr>
              <w:spacing w:before="120"/>
            </w:pPr>
            <w:r w:rsidRPr="00F22105">
              <w:rPr>
                <w:lang w:val="cs-CZ"/>
              </w:rPr>
              <w:t>Olvasmányélmények</w:t>
            </w:r>
            <w:r>
              <w:t>; családról, anya-gyerek kapcsolatról szóló lírai alkotások, mesék, elbeszélések.</w:t>
            </w:r>
          </w:p>
        </w:tc>
      </w:tr>
      <w:tr w:rsidR="001A3FF4">
        <w:trPr>
          <w:trHeight w:val="328"/>
        </w:trPr>
        <w:tc>
          <w:tcPr>
            <w:tcW w:w="2197" w:type="dxa"/>
            <w:vAlign w:val="center"/>
          </w:tcPr>
          <w:p w:rsidR="001A3FF4" w:rsidRDefault="001A3FF4" w:rsidP="001A3FF4">
            <w:pPr>
              <w:jc w:val="center"/>
              <w:rPr>
                <w:b/>
              </w:rPr>
            </w:pPr>
            <w:r>
              <w:rPr>
                <w:b/>
              </w:rPr>
              <w:t>A tematikai egység nevelési-fejlesztési céljai</w:t>
            </w:r>
          </w:p>
        </w:tc>
        <w:tc>
          <w:tcPr>
            <w:tcW w:w="11313" w:type="dxa"/>
            <w:gridSpan w:val="5"/>
          </w:tcPr>
          <w:p w:rsidR="001A3FF4" w:rsidRDefault="001A3FF4" w:rsidP="001A3FF4">
            <w:pPr>
              <w:spacing w:before="120"/>
            </w:pPr>
            <w:r>
              <w:t xml:space="preserve">A harmonikus családi élet megtartó erejének felismerése, az értékes emberi kapcsolatok megbecsülése. Folyamatos fejlesztési cél az irodalmi művekben az </w:t>
            </w:r>
            <w:r w:rsidRPr="00F22105">
              <w:rPr>
                <w:lang w:val="cs-CZ"/>
              </w:rPr>
              <w:t>emberi</w:t>
            </w:r>
            <w:r>
              <w:t xml:space="preserve"> alaphelyzeteknek, az emberi kapcsolatok sokféleségének, a téma irodalmi megjelenésének megfigyelése, ideértve a témák változatait is. Archetipikus helyzetek felfedezése bibliai, mitológiai történetekkel. </w:t>
            </w:r>
          </w:p>
          <w:p w:rsidR="001A3FF4" w:rsidRDefault="001A3FF4" w:rsidP="001A3FF4">
            <w:r>
              <w:t>Olvasói tapasztalatok, élmények előhívása, megidézése (szereplőinek tettei, érzelmei, gondolatai, a megjelenített emberi helyzetek szóbeli és írásbeli közlésekben.</w:t>
            </w:r>
          </w:p>
          <w:p w:rsidR="001A3FF4" w:rsidRDefault="001A3FF4" w:rsidP="001A3FF4">
            <w:r>
              <w:t xml:space="preserve">Felkészítés Arany János </w:t>
            </w:r>
            <w:r>
              <w:rPr>
                <w:i/>
              </w:rPr>
              <w:t>Családi kör</w:t>
            </w:r>
            <w:r>
              <w:t xml:space="preserve"> című művének elemző bemutatására, szöveghű tolmácsolására. </w:t>
            </w:r>
          </w:p>
        </w:tc>
      </w:tr>
      <w:tr w:rsidR="001A3FF4">
        <w:trPr>
          <w:trHeight w:val="455"/>
        </w:trPr>
        <w:tc>
          <w:tcPr>
            <w:tcW w:w="4510" w:type="dxa"/>
            <w:gridSpan w:val="3"/>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80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200" w:type="dxa"/>
            <w:gridSpan w:val="2"/>
            <w:tcBorders>
              <w:top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552"/>
        </w:trPr>
        <w:tc>
          <w:tcPr>
            <w:tcW w:w="4510" w:type="dxa"/>
            <w:gridSpan w:val="3"/>
          </w:tcPr>
          <w:p w:rsidR="001A3FF4" w:rsidRDefault="001A3FF4" w:rsidP="001A3FF4">
            <w:pPr>
              <w:spacing w:before="120"/>
            </w:pPr>
            <w:r>
              <w:t xml:space="preserve">Családi, baráti </w:t>
            </w:r>
            <w:r w:rsidRPr="00F22105">
              <w:rPr>
                <w:lang w:val="cs-CZ"/>
              </w:rPr>
              <w:t>kapcsolatok</w:t>
            </w:r>
            <w:r>
              <w:t xml:space="preserve"> sokfélesége az irodalmi művekben.</w:t>
            </w:r>
          </w:p>
          <w:p w:rsidR="001A3FF4" w:rsidRDefault="001A3FF4" w:rsidP="001A3FF4">
            <w:r>
              <w:t xml:space="preserve">A mitológiai és bibliai történetektől (pl. Daidalosz és Ikarosz, Gilgames és </w:t>
            </w:r>
            <w:proofErr w:type="spellStart"/>
            <w:r>
              <w:t>Enkidu</w:t>
            </w:r>
            <w:proofErr w:type="spellEnd"/>
            <w:r>
              <w:t xml:space="preserve">; Jákob és </w:t>
            </w:r>
            <w:proofErr w:type="spellStart"/>
            <w:r>
              <w:t>Ézsau</w:t>
            </w:r>
            <w:proofErr w:type="spellEnd"/>
            <w:r>
              <w:t>) a kortárs irodalomig, magyar és világirodalmi szemelvényekkel.</w:t>
            </w:r>
          </w:p>
          <w:p w:rsidR="001A3FF4" w:rsidRDefault="001A3FF4" w:rsidP="001A3FF4">
            <w:r>
              <w:t xml:space="preserve">Kisepikai (pl. Kosztolányi, Karinthy művei) és nagyepikai (teljes művek és részletek, pl. Mark Twain, Jules Verne, J. K. </w:t>
            </w:r>
            <w:proofErr w:type="spellStart"/>
            <w:r>
              <w:t>Rowling</w:t>
            </w:r>
            <w:proofErr w:type="spellEnd"/>
            <w:r>
              <w:t xml:space="preserve">, E. </w:t>
            </w:r>
            <w:proofErr w:type="spellStart"/>
            <w:r>
              <w:t>Kästner</w:t>
            </w:r>
            <w:proofErr w:type="spellEnd"/>
            <w:r>
              <w:t>), valamint lírai alkotásokban.</w:t>
            </w:r>
          </w:p>
          <w:p w:rsidR="001A3FF4" w:rsidRDefault="001A3FF4" w:rsidP="001A3FF4">
            <w:r>
              <w:t xml:space="preserve">Arany János: </w:t>
            </w:r>
            <w:r>
              <w:rPr>
                <w:i/>
              </w:rPr>
              <w:t>Családi kör</w:t>
            </w:r>
            <w:r>
              <w:t xml:space="preserve"> – versértelmezés.</w:t>
            </w:r>
          </w:p>
          <w:p w:rsidR="001A3FF4" w:rsidRDefault="001A3FF4" w:rsidP="001A3FF4">
            <w:r>
              <w:t>A választott művekhez kapcsolódó fogalmi ismeretek.</w:t>
            </w:r>
          </w:p>
        </w:tc>
        <w:tc>
          <w:tcPr>
            <w:tcW w:w="4800" w:type="dxa"/>
          </w:tcPr>
          <w:p w:rsidR="001A3FF4" w:rsidRPr="00F22105" w:rsidRDefault="001A3FF4" w:rsidP="001A3FF4">
            <w:pPr>
              <w:spacing w:before="120"/>
              <w:rPr>
                <w:lang w:val="cs-CZ"/>
              </w:rPr>
            </w:pPr>
            <w:r>
              <w:t xml:space="preserve">A tanuló </w:t>
            </w:r>
          </w:p>
          <w:p w:rsidR="001A3FF4" w:rsidRDefault="001A3FF4" w:rsidP="001A3FF4">
            <w:pPr>
              <w:numPr>
                <w:ilvl w:val="0"/>
                <w:numId w:val="7"/>
              </w:numPr>
            </w:pPr>
            <w:r>
              <w:t>az irodalmi művek segítségével is megfigyeli az emberi kapcsolatok sokféleségét, a téma irodalmi megjelenésének változatosságát korszaktól, műfajtól és formától függetlenül;</w:t>
            </w:r>
          </w:p>
          <w:p w:rsidR="001A3FF4" w:rsidRDefault="001A3FF4" w:rsidP="001A3FF4">
            <w:pPr>
              <w:numPr>
                <w:ilvl w:val="0"/>
                <w:numId w:val="7"/>
              </w:numPr>
            </w:pPr>
            <w:r>
              <w:t>felfedez archetipikus helyzeteket bibliai, mitológiai történetekkel;</w:t>
            </w:r>
          </w:p>
          <w:p w:rsidR="001A3FF4" w:rsidRDefault="001A3FF4" w:rsidP="00C85ACE">
            <w:pPr>
              <w:numPr>
                <w:ilvl w:val="0"/>
                <w:numId w:val="7"/>
              </w:numPr>
            </w:pPr>
            <w:r>
              <w:t xml:space="preserve">felismer emberi alaphelyzeteket és irodalmi témákat, formákat; </w:t>
            </w:r>
          </w:p>
        </w:tc>
        <w:tc>
          <w:tcPr>
            <w:tcW w:w="4200" w:type="dxa"/>
            <w:gridSpan w:val="2"/>
          </w:tcPr>
          <w:p w:rsidR="001A3FF4" w:rsidRDefault="001A3FF4" w:rsidP="001A3FF4">
            <w:pPr>
              <w:spacing w:before="120"/>
            </w:pPr>
            <w:r w:rsidRPr="00F22105">
              <w:rPr>
                <w:i/>
                <w:lang w:val="cs-CZ"/>
              </w:rPr>
              <w:t>Történelem</w:t>
            </w:r>
            <w:r>
              <w:rPr>
                <w:i/>
                <w:lang w:val="cs-CZ"/>
              </w:rPr>
              <w:t>, társadalmi és állampolgári ismeretek</w:t>
            </w:r>
            <w:r>
              <w:rPr>
                <w:i/>
              </w:rPr>
              <w:t>:</w:t>
            </w:r>
            <w:r>
              <w:t xml:space="preserve"> ó- és újszövetségi történetek; ókori görög istenek, hősök.</w:t>
            </w:r>
          </w:p>
          <w:p w:rsidR="001A3FF4" w:rsidRDefault="001A3FF4" w:rsidP="001A3FF4">
            <w:pPr>
              <w:jc w:val="both"/>
              <w:rPr>
                <w:i/>
              </w:rPr>
            </w:pPr>
          </w:p>
          <w:p w:rsidR="001A3FF4" w:rsidRDefault="001A3FF4" w:rsidP="001A3FF4">
            <w:r>
              <w:rPr>
                <w:i/>
              </w:rPr>
              <w:t xml:space="preserve">Ének-zene; vizuális kultúra: </w:t>
            </w:r>
            <w:r>
              <w:t>mitológiai és biblikus témák a zenében, a képzőművészetben.</w:t>
            </w:r>
          </w:p>
          <w:p w:rsidR="001A3FF4" w:rsidRDefault="001A3FF4" w:rsidP="001A3FF4">
            <w:pPr>
              <w:rPr>
                <w:i/>
              </w:rPr>
            </w:pPr>
          </w:p>
          <w:p w:rsidR="001A3FF4" w:rsidRDefault="001A3FF4" w:rsidP="001A3FF4">
            <w:r>
              <w:rPr>
                <w:i/>
              </w:rPr>
              <w:t xml:space="preserve">Erkölcstan: </w:t>
            </w:r>
            <w:r>
              <w:t>család,</w:t>
            </w:r>
            <w:r>
              <w:rPr>
                <w:i/>
              </w:rPr>
              <w:t xml:space="preserve"> </w:t>
            </w:r>
            <w:r>
              <w:t xml:space="preserve">barátság. </w:t>
            </w:r>
          </w:p>
        </w:tc>
      </w:tr>
      <w:tr w:rsidR="001A3FF4">
        <w:tblPrEx>
          <w:tblBorders>
            <w:top w:val="none" w:sz="0" w:space="0" w:color="auto"/>
          </w:tblBorders>
        </w:tblPrEx>
        <w:trPr>
          <w:cantSplit/>
          <w:trHeight w:val="550"/>
        </w:trPr>
        <w:tc>
          <w:tcPr>
            <w:tcW w:w="3430" w:type="dxa"/>
            <w:gridSpan w:val="2"/>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10080" w:type="dxa"/>
            <w:gridSpan w:val="4"/>
            <w:vAlign w:val="center"/>
          </w:tcPr>
          <w:p w:rsidR="001A3FF4" w:rsidRDefault="001A3FF4" w:rsidP="001A3FF4">
            <w:pPr>
              <w:spacing w:before="120"/>
            </w:pPr>
            <w:r>
              <w:t xml:space="preserve">Biblia, mitológiai történet, életkép, elbeszélés, novella, regény. </w:t>
            </w:r>
          </w:p>
        </w:tc>
      </w:tr>
    </w:tbl>
    <w:p w:rsidR="001A3FF4" w:rsidRDefault="001A3FF4" w:rsidP="001A3FF4">
      <w:pPr>
        <w:rPr>
          <w:b/>
        </w:rPr>
      </w:pPr>
    </w:p>
    <w:p w:rsidR="001A3FF4" w:rsidRDefault="001A3FF4" w:rsidP="001A3FF4">
      <w:pPr>
        <w:tabs>
          <w:tab w:val="left" w:pos="470"/>
        </w:tabs>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214"/>
        <w:gridCol w:w="840"/>
        <w:gridCol w:w="4920"/>
        <w:gridCol w:w="1440"/>
        <w:gridCol w:w="2400"/>
      </w:tblGrid>
      <w:tr w:rsidR="001A3FF4">
        <w:trPr>
          <w:cantSplit/>
        </w:trPr>
        <w:tc>
          <w:tcPr>
            <w:tcW w:w="4030" w:type="dxa"/>
            <w:gridSpan w:val="2"/>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7200" w:type="dxa"/>
            <w:gridSpan w:val="3"/>
          </w:tcPr>
          <w:p w:rsidR="001A3FF4" w:rsidRPr="00F22105" w:rsidRDefault="001A3FF4" w:rsidP="001A3FF4">
            <w:pPr>
              <w:spacing w:before="120"/>
              <w:jc w:val="center"/>
              <w:rPr>
                <w:b/>
              </w:rPr>
            </w:pPr>
            <w:r w:rsidRPr="00F22105">
              <w:rPr>
                <w:b/>
              </w:rPr>
              <w:t xml:space="preserve">Molnár Ferenc: </w:t>
            </w:r>
            <w:r w:rsidRPr="00FA5094">
              <w:rPr>
                <w:b/>
                <w:i/>
              </w:rPr>
              <w:t>A Pál utcai fiúk</w:t>
            </w:r>
            <w:r w:rsidRPr="00F22105">
              <w:rPr>
                <w:b/>
              </w:rPr>
              <w:t xml:space="preserve"> </w:t>
            </w:r>
            <w:r>
              <w:rPr>
                <w:b/>
              </w:rPr>
              <w:t>–</w:t>
            </w:r>
            <w:r w:rsidRPr="00F22105">
              <w:rPr>
                <w:b/>
              </w:rPr>
              <w:t xml:space="preserve"> házi olvasmány</w:t>
            </w:r>
            <w:r w:rsidR="0040610C">
              <w:rPr>
                <w:b/>
              </w:rPr>
              <w:t xml:space="preserve"> + Összefoglalás</w:t>
            </w:r>
          </w:p>
        </w:tc>
        <w:tc>
          <w:tcPr>
            <w:tcW w:w="2400" w:type="dxa"/>
          </w:tcPr>
          <w:p w:rsidR="001A3FF4" w:rsidRDefault="001A3FF4" w:rsidP="001A3FF4">
            <w:pPr>
              <w:spacing w:before="120"/>
              <w:jc w:val="center"/>
              <w:rPr>
                <w:b/>
              </w:rPr>
            </w:pPr>
            <w:r w:rsidRPr="00F22105">
              <w:rPr>
                <w:b/>
                <w:lang w:val="cs-CZ"/>
              </w:rPr>
              <w:t>Órakeret</w:t>
            </w:r>
          </w:p>
          <w:p w:rsidR="001A3FF4" w:rsidRPr="007B3B84" w:rsidRDefault="001A3FF4" w:rsidP="001A3FF4">
            <w:pPr>
              <w:jc w:val="center"/>
              <w:rPr>
                <w:b/>
              </w:rPr>
            </w:pPr>
            <w:r w:rsidRPr="007B3B84">
              <w:rPr>
                <w:b/>
              </w:rPr>
              <w:t>1</w:t>
            </w:r>
            <w:r w:rsidR="005F06DF">
              <w:rPr>
                <w:b/>
              </w:rPr>
              <w:t>0</w:t>
            </w:r>
            <w:r w:rsidRPr="007B3B84">
              <w:rPr>
                <w:b/>
              </w:rPr>
              <w:t xml:space="preserve"> óra</w:t>
            </w:r>
          </w:p>
        </w:tc>
      </w:tr>
      <w:tr w:rsidR="001A3FF4">
        <w:trPr>
          <w:cantSplit/>
        </w:trPr>
        <w:tc>
          <w:tcPr>
            <w:tcW w:w="4030" w:type="dxa"/>
            <w:gridSpan w:val="2"/>
            <w:vAlign w:val="center"/>
          </w:tcPr>
          <w:p w:rsidR="001A3FF4" w:rsidRDefault="001A3FF4" w:rsidP="001A3FF4">
            <w:pPr>
              <w:jc w:val="center"/>
              <w:rPr>
                <w:b/>
                <w:bCs/>
              </w:rPr>
            </w:pPr>
            <w:r>
              <w:rPr>
                <w:b/>
                <w:bCs/>
              </w:rPr>
              <w:t>Előzetes tudás</w:t>
            </w:r>
          </w:p>
        </w:tc>
        <w:tc>
          <w:tcPr>
            <w:tcW w:w="9600" w:type="dxa"/>
            <w:gridSpan w:val="4"/>
          </w:tcPr>
          <w:p w:rsidR="001A3FF4" w:rsidRDefault="001A3FF4" w:rsidP="005F06DF">
            <w:pPr>
              <w:tabs>
                <w:tab w:val="right" w:pos="9460"/>
              </w:tabs>
              <w:spacing w:before="120"/>
            </w:pPr>
            <w:r>
              <w:t xml:space="preserve">Korábban olvasott gyermekregények, meseregények, ifjúsági regények. </w:t>
            </w:r>
            <w:r w:rsidR="005F06DF">
              <w:tab/>
            </w:r>
          </w:p>
          <w:p w:rsidR="001A3FF4" w:rsidRDefault="001A3FF4" w:rsidP="001A3FF4">
            <w:r>
              <w:t>Epikus művek jellemzői: szerkezet, idő, helyszín, cselekmény, fordulat, szereplő; magatartásformák értékelése; vélemény megosztása.</w:t>
            </w:r>
          </w:p>
        </w:tc>
      </w:tr>
      <w:tr w:rsidR="001A3FF4">
        <w:trPr>
          <w:cantSplit/>
          <w:trHeight w:val="328"/>
        </w:trPr>
        <w:tc>
          <w:tcPr>
            <w:tcW w:w="4030" w:type="dxa"/>
            <w:gridSpan w:val="2"/>
            <w:vAlign w:val="center"/>
          </w:tcPr>
          <w:p w:rsidR="001A3FF4" w:rsidRDefault="001A3FF4" w:rsidP="001A3FF4">
            <w:pPr>
              <w:jc w:val="center"/>
              <w:rPr>
                <w:b/>
              </w:rPr>
            </w:pPr>
            <w:r>
              <w:rPr>
                <w:b/>
              </w:rPr>
              <w:t>A tematikai egység nevelési-fejlesztési céljai</w:t>
            </w:r>
          </w:p>
        </w:tc>
        <w:tc>
          <w:tcPr>
            <w:tcW w:w="9600" w:type="dxa"/>
            <w:gridSpan w:val="4"/>
          </w:tcPr>
          <w:p w:rsidR="001A3FF4" w:rsidRDefault="001A3FF4" w:rsidP="001A3FF4">
            <w:pPr>
              <w:spacing w:before="120"/>
            </w:pPr>
            <w:r>
              <w:t xml:space="preserve">A gyermekkori konfliktusok átélése, azonosulás a vállalható erkölcsi értékekkel. Az elmélyült olvasás, a hatékony, önálló szövegfeldolgozás támogatása, felkészülés </w:t>
            </w:r>
            <w:r>
              <w:rPr>
                <w:i/>
              </w:rPr>
              <w:t>A Pál utcai fiúk</w:t>
            </w:r>
            <w:r>
              <w:t xml:space="preserve"> sok szempontú megközelítésére. A szóbeli és írásbeli szövegalkotási képesség továbbfejlesztése feladatok megoldásával, pl. jellemzés, levél, elbeszélés, jellemzés nézőpontváltással, kreatív írás. </w:t>
            </w:r>
          </w:p>
          <w:p w:rsidR="001A3FF4" w:rsidRDefault="001A3FF4" w:rsidP="001A3FF4">
            <w:r>
              <w:t xml:space="preserve">Dramatikus játék előadása. </w:t>
            </w:r>
          </w:p>
        </w:tc>
      </w:tr>
      <w:tr w:rsidR="001A3FF4">
        <w:tc>
          <w:tcPr>
            <w:tcW w:w="4870" w:type="dxa"/>
            <w:gridSpan w:val="3"/>
            <w:tcBorders>
              <w:top w:val="single" w:sz="4" w:space="0" w:color="auto"/>
            </w:tcBorders>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 xml:space="preserve">Ismeretek </w:t>
            </w:r>
          </w:p>
        </w:tc>
        <w:tc>
          <w:tcPr>
            <w:tcW w:w="4920" w:type="dxa"/>
            <w:tcBorders>
              <w:top w:val="single" w:sz="4" w:space="0" w:color="auto"/>
            </w:tcBorders>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840" w:type="dxa"/>
            <w:gridSpan w:val="2"/>
            <w:tcBorders>
              <w:top w:val="single" w:sz="4" w:space="0" w:color="auto"/>
            </w:tcBorders>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rPr>
          <w:trHeight w:val="566"/>
        </w:trPr>
        <w:tc>
          <w:tcPr>
            <w:tcW w:w="4870" w:type="dxa"/>
            <w:gridSpan w:val="3"/>
          </w:tcPr>
          <w:p w:rsidR="001A3FF4" w:rsidRDefault="001A3FF4" w:rsidP="001A3FF4">
            <w:pPr>
              <w:spacing w:before="120"/>
            </w:pPr>
            <w:r>
              <w:t xml:space="preserve">Molnár Ferenc: </w:t>
            </w:r>
            <w:r>
              <w:rPr>
                <w:i/>
              </w:rPr>
              <w:t xml:space="preserve">A Pál </w:t>
            </w:r>
            <w:r w:rsidRPr="00F22105">
              <w:rPr>
                <w:i/>
                <w:lang w:val="cs-CZ"/>
              </w:rPr>
              <w:t>utcai</w:t>
            </w:r>
            <w:r>
              <w:rPr>
                <w:i/>
              </w:rPr>
              <w:t xml:space="preserve"> fiúk</w:t>
            </w:r>
            <w:r>
              <w:t xml:space="preserve"> </w:t>
            </w:r>
            <w:r>
              <w:noBreakHyphen/>
              <w:t xml:space="preserve"> sok szempontú megközelítés.</w:t>
            </w:r>
          </w:p>
          <w:p w:rsidR="001A3FF4" w:rsidRPr="00F22105" w:rsidRDefault="001A3FF4" w:rsidP="001A3FF4">
            <w:pPr>
              <w:rPr>
                <w:lang w:val="cs-CZ"/>
              </w:rPr>
            </w:pPr>
            <w:r>
              <w:t>Tér- és időviszonyok (cselekményidő/külső, történelmi idő), cselekmény, szerkezet, szereplők/jellemek, kapcsolatok, konfliktusok. Elbeszélői nézőpont.</w:t>
            </w:r>
          </w:p>
          <w:p w:rsidR="001A3FF4" w:rsidRDefault="001A3FF4" w:rsidP="001A3FF4"/>
          <w:p w:rsidR="001A3FF4" w:rsidRDefault="001A3FF4" w:rsidP="001A3FF4">
            <w:r>
              <w:t>A mű fontos témái (pl. barátság, közösség, önfeláldozás, gyerekek-felnőttek, hűség-árulás).</w:t>
            </w:r>
          </w:p>
        </w:tc>
        <w:tc>
          <w:tcPr>
            <w:tcW w:w="4920" w:type="dxa"/>
          </w:tcPr>
          <w:p w:rsidR="001A3FF4" w:rsidRPr="00F22105" w:rsidRDefault="001A3FF4" w:rsidP="001A3FF4">
            <w:pPr>
              <w:spacing w:before="120"/>
              <w:rPr>
                <w:lang w:val="cs-CZ"/>
              </w:rPr>
            </w:pPr>
            <w:r>
              <w:t xml:space="preserve">A tanuló </w:t>
            </w:r>
          </w:p>
          <w:p w:rsidR="001A3FF4" w:rsidRDefault="001A3FF4" w:rsidP="001A3FF4">
            <w:pPr>
              <w:numPr>
                <w:ilvl w:val="0"/>
                <w:numId w:val="8"/>
              </w:numPr>
            </w:pPr>
            <w:r>
              <w:t xml:space="preserve">megismerkedik a házi olvasmányok megközelítési szempontjaival, lehetőségeivel; </w:t>
            </w:r>
          </w:p>
          <w:p w:rsidR="001A3FF4" w:rsidRDefault="001A3FF4" w:rsidP="001A3FF4">
            <w:pPr>
              <w:numPr>
                <w:ilvl w:val="0"/>
                <w:numId w:val="8"/>
              </w:numPr>
            </w:pPr>
            <w:r>
              <w:t xml:space="preserve">előzetesen felkészül a mű sok szempontú megközelítésére (feladatok; adatkeresés, jegyzetelés, </w:t>
            </w:r>
            <w:r w:rsidRPr="00F22105">
              <w:rPr>
                <w:lang w:val="cs-CZ"/>
              </w:rPr>
              <w:t>vázlatkészítés</w:t>
            </w:r>
            <w:r>
              <w:t xml:space="preserve"> stb.);</w:t>
            </w:r>
          </w:p>
          <w:p w:rsidR="001A3FF4" w:rsidRDefault="001A3FF4" w:rsidP="00C85ACE">
            <w:pPr>
              <w:numPr>
                <w:ilvl w:val="0"/>
                <w:numId w:val="8"/>
              </w:numPr>
            </w:pPr>
            <w:r>
              <w:t>képes szövegalkotási feladatok megoldására (szóban/írásban), pl. jellemzés, levél, elbeszélés, jellemzés nézőpontváltással, kreatív írás;</w:t>
            </w:r>
          </w:p>
        </w:tc>
        <w:tc>
          <w:tcPr>
            <w:tcW w:w="3840" w:type="dxa"/>
            <w:gridSpan w:val="2"/>
          </w:tcPr>
          <w:p w:rsidR="001A3FF4" w:rsidRDefault="001A3FF4" w:rsidP="001A3FF4">
            <w:pPr>
              <w:spacing w:before="120"/>
            </w:pPr>
            <w:r w:rsidRPr="00F22105">
              <w:rPr>
                <w:i/>
                <w:lang w:val="cs-CZ"/>
              </w:rPr>
              <w:t>Erkölcstan</w:t>
            </w:r>
            <w:r>
              <w:rPr>
                <w:i/>
              </w:rPr>
              <w:t xml:space="preserve">: </w:t>
            </w:r>
            <w:r>
              <w:t>jó és rossz, bűn és erény, a lelkiismeret.</w:t>
            </w:r>
          </w:p>
          <w:p w:rsidR="001A3FF4" w:rsidRDefault="001A3FF4" w:rsidP="001A3FF4"/>
          <w:p w:rsidR="001A3FF4" w:rsidRDefault="001A3FF4" w:rsidP="001A3FF4">
            <w:pPr>
              <w:rPr>
                <w:i/>
              </w:rPr>
            </w:pPr>
            <w:r>
              <w:rPr>
                <w:i/>
              </w:rPr>
              <w:t>Dráma és tánc</w:t>
            </w:r>
            <w:r>
              <w:t xml:space="preserve">: elbeszélő szöveg egy-egy jelenetének dramatizált </w:t>
            </w:r>
            <w:r w:rsidRPr="00F22105">
              <w:rPr>
                <w:lang w:val="cs-CZ"/>
              </w:rPr>
              <w:t>megjelenítése</w:t>
            </w:r>
            <w:r>
              <w:t>.</w:t>
            </w:r>
          </w:p>
        </w:tc>
      </w:tr>
      <w:tr w:rsidR="001A3FF4">
        <w:tblPrEx>
          <w:tblBorders>
            <w:top w:val="none" w:sz="0" w:space="0" w:color="auto"/>
          </w:tblBorders>
        </w:tblPrEx>
        <w:trPr>
          <w:cantSplit/>
          <w:trHeight w:val="550"/>
        </w:trPr>
        <w:tc>
          <w:tcPr>
            <w:tcW w:w="1816"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11814" w:type="dxa"/>
            <w:gridSpan w:val="5"/>
          </w:tcPr>
          <w:p w:rsidR="001A3FF4" w:rsidRDefault="001A3FF4" w:rsidP="001A3FF4">
            <w:pPr>
              <w:spacing w:before="120"/>
            </w:pPr>
            <w:r w:rsidRPr="00F22105">
              <w:rPr>
                <w:lang w:val="cs-CZ"/>
              </w:rPr>
              <w:t>Ifjúsági</w:t>
            </w:r>
            <w:r>
              <w:t xml:space="preserve"> </w:t>
            </w:r>
            <w:r w:rsidRPr="00F22105">
              <w:rPr>
                <w:lang w:val="cs-CZ"/>
              </w:rPr>
              <w:t>regény</w:t>
            </w:r>
            <w:r>
              <w:t>, cselekmény, tér- és időviszonyok, szerkezet, konfliktus, elbeszélői nézőpont.</w:t>
            </w:r>
          </w:p>
        </w:tc>
      </w:tr>
    </w:tbl>
    <w:p w:rsidR="001A3FF4" w:rsidRDefault="001A3FF4" w:rsidP="001A3FF4">
      <w:pPr>
        <w:rPr>
          <w:b/>
        </w:rPr>
      </w:pPr>
    </w:p>
    <w:p w:rsidR="001A3FF4" w:rsidRDefault="001A3FF4" w:rsidP="001A3FF4">
      <w:pPr>
        <w:rPr>
          <w:b/>
        </w:rPr>
      </w:pPr>
      <w:r>
        <w:rPr>
          <w:b/>
        </w:rPr>
        <w:br w:type="page"/>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600"/>
        <w:gridCol w:w="1200"/>
        <w:gridCol w:w="4920"/>
        <w:gridCol w:w="720"/>
        <w:gridCol w:w="3120"/>
      </w:tblGrid>
      <w:tr w:rsidR="001A3FF4">
        <w:trPr>
          <w:cantSplit/>
        </w:trPr>
        <w:tc>
          <w:tcPr>
            <w:tcW w:w="3790" w:type="dxa"/>
            <w:gridSpan w:val="2"/>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6840" w:type="dxa"/>
            <w:gridSpan w:val="3"/>
            <w:vAlign w:val="center"/>
          </w:tcPr>
          <w:p w:rsidR="001A3FF4" w:rsidRPr="00F22105" w:rsidRDefault="001A3FF4" w:rsidP="001A3FF4">
            <w:pPr>
              <w:spacing w:before="120"/>
              <w:jc w:val="center"/>
              <w:rPr>
                <w:b/>
                <w:lang w:val="cs-CZ"/>
              </w:rPr>
            </w:pPr>
            <w:r w:rsidRPr="00F22105">
              <w:rPr>
                <w:b/>
                <w:lang w:val="cs-CZ"/>
              </w:rPr>
              <w:t>Szövegalkotás</w:t>
            </w:r>
          </w:p>
        </w:tc>
        <w:tc>
          <w:tcPr>
            <w:tcW w:w="3120" w:type="dxa"/>
            <w:vAlign w:val="center"/>
          </w:tcPr>
          <w:p w:rsidR="001A3FF4" w:rsidRDefault="001A3FF4" w:rsidP="001A3FF4">
            <w:pPr>
              <w:spacing w:before="120"/>
              <w:jc w:val="center"/>
              <w:rPr>
                <w:b/>
              </w:rPr>
            </w:pPr>
            <w:r w:rsidRPr="00F22105">
              <w:rPr>
                <w:b/>
                <w:lang w:val="cs-CZ"/>
              </w:rPr>
              <w:t>Órakeret</w:t>
            </w:r>
          </w:p>
          <w:p w:rsidR="001A3FF4" w:rsidRPr="007B3B84" w:rsidRDefault="001A3FF4" w:rsidP="001A3FF4">
            <w:pPr>
              <w:jc w:val="center"/>
              <w:rPr>
                <w:b/>
              </w:rPr>
            </w:pPr>
            <w:r w:rsidRPr="007B3B84">
              <w:rPr>
                <w:b/>
              </w:rPr>
              <w:t>5 óra</w:t>
            </w:r>
          </w:p>
        </w:tc>
      </w:tr>
      <w:tr w:rsidR="001A3FF4">
        <w:trPr>
          <w:cantSplit/>
        </w:trPr>
        <w:tc>
          <w:tcPr>
            <w:tcW w:w="3790" w:type="dxa"/>
            <w:gridSpan w:val="2"/>
            <w:vAlign w:val="center"/>
          </w:tcPr>
          <w:p w:rsidR="001A3FF4" w:rsidRDefault="001A3FF4" w:rsidP="001A3FF4">
            <w:pPr>
              <w:jc w:val="center"/>
              <w:rPr>
                <w:b/>
                <w:bCs/>
              </w:rPr>
            </w:pPr>
            <w:r>
              <w:rPr>
                <w:b/>
                <w:bCs/>
              </w:rPr>
              <w:t>Előzetes tudás</w:t>
            </w:r>
          </w:p>
        </w:tc>
        <w:tc>
          <w:tcPr>
            <w:tcW w:w="9960" w:type="dxa"/>
            <w:gridSpan w:val="4"/>
          </w:tcPr>
          <w:p w:rsidR="001A3FF4" w:rsidRDefault="001A3FF4" w:rsidP="001A3FF4">
            <w:pPr>
              <w:spacing w:before="120"/>
            </w:pPr>
            <w:r>
              <w:t xml:space="preserve">Elbeszélés, leírás, </w:t>
            </w:r>
            <w:r w:rsidRPr="00F22105">
              <w:rPr>
                <w:lang w:val="cs-CZ"/>
              </w:rPr>
              <w:t>jellemzés</w:t>
            </w:r>
            <w:r>
              <w:t>, levél; mindennapi tájékoztató szövegek.</w:t>
            </w:r>
          </w:p>
        </w:tc>
      </w:tr>
      <w:tr w:rsidR="001A3FF4">
        <w:trPr>
          <w:cantSplit/>
          <w:trHeight w:val="328"/>
        </w:trPr>
        <w:tc>
          <w:tcPr>
            <w:tcW w:w="3790" w:type="dxa"/>
            <w:gridSpan w:val="2"/>
            <w:vAlign w:val="center"/>
          </w:tcPr>
          <w:p w:rsidR="001A3FF4" w:rsidRDefault="001A3FF4" w:rsidP="001A3FF4">
            <w:pPr>
              <w:jc w:val="center"/>
              <w:rPr>
                <w:b/>
              </w:rPr>
            </w:pPr>
            <w:r>
              <w:rPr>
                <w:b/>
              </w:rPr>
              <w:t>A tematikai egység nevelési-fejlesztési céljai</w:t>
            </w:r>
            <w:r>
              <w:t>:</w:t>
            </w:r>
          </w:p>
        </w:tc>
        <w:tc>
          <w:tcPr>
            <w:tcW w:w="9960" w:type="dxa"/>
            <w:gridSpan w:val="4"/>
          </w:tcPr>
          <w:p w:rsidR="001A3FF4" w:rsidRDefault="001A3FF4" w:rsidP="001A3FF4">
            <w:pPr>
              <w:spacing w:before="120"/>
            </w:pPr>
            <w:r>
              <w:t xml:space="preserve">Annak belátása, hogy a nyelvi igényesség az önbecsülésnek és mások tiszteletének kifejezője. A szövegalkotás készségszintjének folyamatos </w:t>
            </w:r>
            <w:r w:rsidRPr="00F22105">
              <w:rPr>
                <w:lang w:val="cs-CZ"/>
              </w:rPr>
              <w:t>fejlesztése</w:t>
            </w:r>
            <w:r>
              <w:t>, önkorrekció, hibajavítás. Az olvasott irodalmi művekhez (is) kapcsolódóan az elbeszélés, a leírás, a jellemzés közlésformáinak gyakorlása, rövid érvelő szövegek készítése.</w:t>
            </w:r>
          </w:p>
        </w:tc>
      </w:tr>
      <w:tr w:rsidR="001A3FF4">
        <w:trPr>
          <w:cantSplit/>
        </w:trPr>
        <w:tc>
          <w:tcPr>
            <w:tcW w:w="4990" w:type="dxa"/>
            <w:gridSpan w:val="3"/>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 xml:space="preserve">Ismeretek </w:t>
            </w:r>
          </w:p>
        </w:tc>
        <w:tc>
          <w:tcPr>
            <w:tcW w:w="492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840" w:type="dxa"/>
            <w:gridSpan w:val="2"/>
            <w:tcBorders>
              <w:top w:val="single" w:sz="4" w:space="0" w:color="auto"/>
            </w:tcBorders>
            <w:vAlign w:val="center"/>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rPr>
          <w:cantSplit/>
          <w:trHeight w:val="1065"/>
        </w:trPr>
        <w:tc>
          <w:tcPr>
            <w:tcW w:w="4990" w:type="dxa"/>
            <w:gridSpan w:val="3"/>
          </w:tcPr>
          <w:p w:rsidR="001A3FF4" w:rsidRDefault="001A3FF4" w:rsidP="001A3FF4">
            <w:pPr>
              <w:spacing w:before="120"/>
            </w:pPr>
            <w:r>
              <w:t xml:space="preserve">Irodalmi művekhez </w:t>
            </w:r>
            <w:r w:rsidRPr="00F22105">
              <w:rPr>
                <w:lang w:val="cs-CZ"/>
              </w:rPr>
              <w:t>kapcsolódó</w:t>
            </w:r>
            <w:r>
              <w:t xml:space="preserve"> szövegalkotási feladatok készítése, különféle műfajokban (elbeszélés, leírás, jellemzés, levél, érvelő szöveg, kreatív írások). </w:t>
            </w:r>
          </w:p>
        </w:tc>
        <w:tc>
          <w:tcPr>
            <w:tcW w:w="4920" w:type="dxa"/>
          </w:tcPr>
          <w:p w:rsidR="001A3FF4" w:rsidRPr="00F22105" w:rsidRDefault="001A3FF4" w:rsidP="001A3FF4">
            <w:pPr>
              <w:spacing w:before="120"/>
              <w:rPr>
                <w:lang w:val="cs-CZ"/>
              </w:rPr>
            </w:pPr>
            <w:r>
              <w:t>A tanuló képes</w:t>
            </w:r>
          </w:p>
          <w:p w:rsidR="001A3FF4" w:rsidRDefault="001A3FF4" w:rsidP="001A3FF4">
            <w:pPr>
              <w:numPr>
                <w:ilvl w:val="0"/>
                <w:numId w:val="9"/>
              </w:numPr>
            </w:pPr>
            <w:r>
              <w:t>szövegalkotási készségszintjének folyamatos fejlesztésére, hibáinak javítására;</w:t>
            </w:r>
          </w:p>
          <w:p w:rsidR="001A3FF4" w:rsidRDefault="001A3FF4" w:rsidP="001A3FF4">
            <w:pPr>
              <w:numPr>
                <w:ilvl w:val="0"/>
                <w:numId w:val="9"/>
              </w:numPr>
            </w:pPr>
            <w:r>
              <w:t>az elbeszélés, leírás, jellemzés közlésformáinak gyakorlására;</w:t>
            </w:r>
          </w:p>
          <w:p w:rsidR="001A3FF4" w:rsidRDefault="001A3FF4" w:rsidP="001A3FF4">
            <w:pPr>
              <w:numPr>
                <w:ilvl w:val="0"/>
                <w:numId w:val="9"/>
              </w:numPr>
            </w:pPr>
            <w:r>
              <w:t>rövid érvelő szövegek készítésére;</w:t>
            </w:r>
          </w:p>
          <w:p w:rsidR="001A3FF4" w:rsidRDefault="001A3FF4" w:rsidP="001A3FF4">
            <w:pPr>
              <w:numPr>
                <w:ilvl w:val="0"/>
                <w:numId w:val="9"/>
              </w:numPr>
            </w:pPr>
            <w:r>
              <w:t>néhány, különféle típusú, a mindennapokban megjelenő írott és elektronikus szöveg elkészítésére (meghívó, e-mail stb.).</w:t>
            </w:r>
          </w:p>
        </w:tc>
        <w:tc>
          <w:tcPr>
            <w:tcW w:w="3840" w:type="dxa"/>
            <w:gridSpan w:val="2"/>
          </w:tcPr>
          <w:p w:rsidR="001A3FF4" w:rsidRDefault="001A3FF4" w:rsidP="001A3FF4">
            <w:pPr>
              <w:spacing w:before="120"/>
              <w:rPr>
                <w:i/>
              </w:rPr>
            </w:pPr>
            <w:r>
              <w:rPr>
                <w:i/>
                <w:lang w:val="cs-CZ"/>
              </w:rPr>
              <w:t>Történelem, társadalmi és állampolgári ismeretek;</w:t>
            </w:r>
            <w:r>
              <w:rPr>
                <w:i/>
              </w:rPr>
              <w:t xml:space="preserve"> Természetismeret;  Vizuális kultúra;</w:t>
            </w:r>
            <w:r>
              <w:t xml:space="preserve"> </w:t>
            </w:r>
            <w:r>
              <w:rPr>
                <w:i/>
              </w:rPr>
              <w:t>Matematika:</w:t>
            </w:r>
            <w:r w:rsidRPr="00F22105">
              <w:rPr>
                <w:lang w:val="cs-CZ"/>
              </w:rPr>
              <w:t>narratív</w:t>
            </w:r>
            <w:r>
              <w:t xml:space="preserve"> szövegek, leírások, érvelő szövegek alkotása.</w:t>
            </w:r>
          </w:p>
        </w:tc>
      </w:tr>
      <w:tr w:rsidR="001A3FF4">
        <w:tblPrEx>
          <w:tblBorders>
            <w:top w:val="none" w:sz="0" w:space="0" w:color="auto"/>
          </w:tblBorders>
        </w:tblPrEx>
        <w:trPr>
          <w:cantSplit/>
          <w:trHeight w:val="550"/>
        </w:trPr>
        <w:tc>
          <w:tcPr>
            <w:tcW w:w="319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 xml:space="preserve">Kulcsfogalmak/ </w:t>
            </w:r>
            <w:r w:rsidRPr="00F22105">
              <w:rPr>
                <w:rFonts w:ascii="Times New Roman" w:hAnsi="Times New Roman"/>
                <w:b w:val="0"/>
                <w:sz w:val="24"/>
                <w:szCs w:val="24"/>
                <w:lang w:val="cs-CZ" w:eastAsia="en-US"/>
              </w:rPr>
              <w:t>fogalmak</w:t>
            </w:r>
          </w:p>
        </w:tc>
        <w:tc>
          <w:tcPr>
            <w:tcW w:w="10560" w:type="dxa"/>
            <w:gridSpan w:val="5"/>
          </w:tcPr>
          <w:p w:rsidR="001A3FF4" w:rsidRDefault="001A3FF4" w:rsidP="001A3FF4">
            <w:pPr>
              <w:spacing w:before="120"/>
            </w:pPr>
            <w:r>
              <w:t xml:space="preserve">Elbeszélés, leírás, jellemzés, levél, érvelő </w:t>
            </w:r>
            <w:r w:rsidRPr="00F22105">
              <w:rPr>
                <w:lang w:val="cs-CZ"/>
              </w:rPr>
              <w:t>szöveg</w:t>
            </w:r>
            <w:r>
              <w:t xml:space="preserve">. </w:t>
            </w:r>
          </w:p>
        </w:tc>
      </w:tr>
    </w:tbl>
    <w:p w:rsidR="001A3FF4" w:rsidRDefault="001A3FF4" w:rsidP="001A3FF4">
      <w:pPr>
        <w:rPr>
          <w:b/>
          <w:lang w:val="cs-CZ"/>
        </w:rPr>
      </w:pPr>
    </w:p>
    <w:p w:rsidR="00C85ACE" w:rsidRDefault="00C85ACE" w:rsidP="001A3FF4">
      <w:pPr>
        <w:rPr>
          <w:b/>
          <w:lang w:val="cs-CZ"/>
        </w:rPr>
      </w:pPr>
    </w:p>
    <w:p w:rsidR="00C85ACE" w:rsidRDefault="00C85ACE" w:rsidP="001A3FF4">
      <w:pPr>
        <w:rPr>
          <w:b/>
          <w:lang w:val="cs-CZ"/>
        </w:rPr>
      </w:pPr>
    </w:p>
    <w:p w:rsidR="00C85ACE" w:rsidRDefault="00C85ACE" w:rsidP="001A3FF4">
      <w:pPr>
        <w:rPr>
          <w:b/>
          <w:lang w:val="cs-CZ"/>
        </w:rPr>
      </w:pPr>
    </w:p>
    <w:p w:rsidR="00C85ACE" w:rsidRDefault="00C85ACE" w:rsidP="001A3FF4">
      <w:pPr>
        <w:rPr>
          <w:b/>
          <w:lang w:val="cs-CZ"/>
        </w:rPr>
      </w:pPr>
    </w:p>
    <w:p w:rsidR="00C85ACE" w:rsidRDefault="00C85ACE" w:rsidP="001A3FF4">
      <w:pPr>
        <w:rPr>
          <w:b/>
          <w:lang w:val="cs-CZ"/>
        </w:rPr>
      </w:pPr>
    </w:p>
    <w:p w:rsidR="00C85ACE" w:rsidRDefault="00C85ACE" w:rsidP="001A3FF4">
      <w:pPr>
        <w:rPr>
          <w:b/>
          <w:lang w:val="cs-CZ"/>
        </w:rPr>
      </w:pPr>
    </w:p>
    <w:p w:rsidR="00C85ACE" w:rsidRDefault="00C85ACE" w:rsidP="001A3FF4">
      <w:pPr>
        <w:rPr>
          <w:b/>
          <w:lang w:val="cs-CZ"/>
        </w:rPr>
      </w:pPr>
    </w:p>
    <w:p w:rsidR="00C85ACE" w:rsidRDefault="00C85ACE" w:rsidP="001A3FF4">
      <w:pPr>
        <w:rPr>
          <w:b/>
          <w:lang w:val="cs-CZ"/>
        </w:rPr>
      </w:pPr>
    </w:p>
    <w:p w:rsidR="00360192" w:rsidRDefault="00360192" w:rsidP="00510863">
      <w:pPr>
        <w:jc w:val="center"/>
        <w:rPr>
          <w:b/>
          <w:sz w:val="52"/>
          <w:szCs w:val="52"/>
        </w:rPr>
      </w:pPr>
    </w:p>
    <w:p w:rsidR="00360192" w:rsidRDefault="00360192" w:rsidP="00510863">
      <w:pPr>
        <w:jc w:val="center"/>
        <w:rPr>
          <w:b/>
          <w:sz w:val="52"/>
          <w:szCs w:val="52"/>
        </w:rPr>
      </w:pPr>
    </w:p>
    <w:p w:rsidR="00510863" w:rsidRDefault="00510863" w:rsidP="00510863">
      <w:pPr>
        <w:jc w:val="center"/>
        <w:rPr>
          <w:b/>
          <w:lang w:val="cs-CZ"/>
        </w:rPr>
      </w:pPr>
    </w:p>
    <w:p w:rsidR="00510863" w:rsidRDefault="00510863" w:rsidP="00510863">
      <w:pPr>
        <w:jc w:val="center"/>
        <w:rPr>
          <w:b/>
          <w:lang w:val="cs-CZ"/>
        </w:rPr>
      </w:pPr>
    </w:p>
    <w:p w:rsidR="00510863" w:rsidRDefault="00510863" w:rsidP="00510863">
      <w:pPr>
        <w:jc w:val="center"/>
        <w:rPr>
          <w:b/>
          <w:lang w:val="cs-CZ"/>
        </w:rPr>
      </w:pPr>
    </w:p>
    <w:p w:rsidR="00510863" w:rsidRDefault="00510863" w:rsidP="00510863">
      <w:pPr>
        <w:jc w:val="center"/>
        <w:rPr>
          <w:b/>
          <w:lang w:val="cs-CZ"/>
        </w:rPr>
      </w:pPr>
    </w:p>
    <w:p w:rsidR="00C85ACE" w:rsidRPr="00F22105" w:rsidRDefault="00510863" w:rsidP="00510863">
      <w:pPr>
        <w:jc w:val="center"/>
        <w:rPr>
          <w:b/>
          <w:lang w:val="cs-CZ"/>
        </w:rPr>
      </w:pPr>
      <w:r>
        <w:rPr>
          <w:b/>
          <w:sz w:val="52"/>
          <w:szCs w:val="52"/>
          <w:lang w:val="cs-CZ"/>
        </w:rPr>
        <w:t>Irodalom 6.</w:t>
      </w:r>
      <w:r>
        <w:rPr>
          <w:b/>
          <w:lang w:val="cs-CZ"/>
        </w:rPr>
        <w:br w:type="column"/>
      </w: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600"/>
        <w:gridCol w:w="4920"/>
        <w:gridCol w:w="1920"/>
        <w:gridCol w:w="2880"/>
      </w:tblGrid>
      <w:tr w:rsidR="001A3FF4">
        <w:trPr>
          <w:cantSplit/>
        </w:trPr>
        <w:tc>
          <w:tcPr>
            <w:tcW w:w="4150" w:type="dxa"/>
            <w:gridSpan w:val="2"/>
            <w:vAlign w:val="center"/>
          </w:tcPr>
          <w:p w:rsidR="001A3FF4" w:rsidRDefault="001A3FF4" w:rsidP="001A3FF4">
            <w:pPr>
              <w:jc w:val="center"/>
              <w:rPr>
                <w:b/>
                <w:bCs/>
              </w:rPr>
            </w:pPr>
            <w:r>
              <w:rPr>
                <w:b/>
                <w:bCs/>
              </w:rPr>
              <w:t>Tematikai egység/</w:t>
            </w:r>
          </w:p>
          <w:p w:rsidR="001A3FF4" w:rsidRDefault="001A3FF4" w:rsidP="001A3FF4">
            <w:pPr>
              <w:jc w:val="center"/>
              <w:rPr>
                <w:b/>
                <w:bCs/>
              </w:rPr>
            </w:pPr>
            <w:r w:rsidRPr="00F22105">
              <w:rPr>
                <w:b/>
                <w:bCs/>
                <w:lang w:val="cs-CZ"/>
              </w:rPr>
              <w:t>Fejlesztési</w:t>
            </w:r>
            <w:r>
              <w:rPr>
                <w:b/>
                <w:bCs/>
              </w:rPr>
              <w:t xml:space="preserve"> cél</w:t>
            </w:r>
          </w:p>
        </w:tc>
        <w:tc>
          <w:tcPr>
            <w:tcW w:w="6840" w:type="dxa"/>
            <w:gridSpan w:val="2"/>
          </w:tcPr>
          <w:p w:rsidR="001A3FF4" w:rsidRPr="00F22105" w:rsidRDefault="001A3FF4" w:rsidP="001A3FF4">
            <w:pPr>
              <w:spacing w:before="120"/>
              <w:jc w:val="center"/>
              <w:rPr>
                <w:b/>
                <w:lang w:val="cs-CZ"/>
              </w:rPr>
            </w:pPr>
            <w:r>
              <w:rPr>
                <w:b/>
              </w:rPr>
              <w:t>Ballada</w:t>
            </w:r>
            <w:r w:rsidR="00396D6B">
              <w:rPr>
                <w:b/>
              </w:rPr>
              <w:t xml:space="preserve"> + Szövegalkotás</w:t>
            </w:r>
          </w:p>
        </w:tc>
        <w:tc>
          <w:tcPr>
            <w:tcW w:w="2880" w:type="dxa"/>
          </w:tcPr>
          <w:p w:rsidR="001A3FF4" w:rsidRDefault="001A3FF4" w:rsidP="001A3FF4">
            <w:pPr>
              <w:spacing w:before="120"/>
              <w:jc w:val="center"/>
              <w:rPr>
                <w:b/>
              </w:rPr>
            </w:pPr>
            <w:r w:rsidRPr="00F22105">
              <w:rPr>
                <w:b/>
                <w:lang w:val="cs-CZ"/>
              </w:rPr>
              <w:t>Órakeret</w:t>
            </w:r>
          </w:p>
          <w:p w:rsidR="001A3FF4" w:rsidRPr="00BF0A0C" w:rsidRDefault="005F06DF" w:rsidP="001A3FF4">
            <w:pPr>
              <w:jc w:val="center"/>
              <w:rPr>
                <w:b/>
              </w:rPr>
            </w:pPr>
            <w:r>
              <w:rPr>
                <w:b/>
              </w:rPr>
              <w:t>5</w:t>
            </w:r>
            <w:r w:rsidR="001A3FF4" w:rsidRPr="00BF0A0C">
              <w:rPr>
                <w:b/>
              </w:rPr>
              <w:t xml:space="preserve"> óra</w:t>
            </w:r>
          </w:p>
        </w:tc>
      </w:tr>
      <w:tr w:rsidR="001A3FF4">
        <w:trPr>
          <w:cantSplit/>
        </w:trPr>
        <w:tc>
          <w:tcPr>
            <w:tcW w:w="4150" w:type="dxa"/>
            <w:gridSpan w:val="2"/>
            <w:vAlign w:val="center"/>
          </w:tcPr>
          <w:p w:rsidR="001A3FF4" w:rsidRDefault="001A3FF4" w:rsidP="001A3FF4">
            <w:pPr>
              <w:jc w:val="center"/>
              <w:rPr>
                <w:b/>
                <w:bCs/>
              </w:rPr>
            </w:pPr>
            <w:r>
              <w:rPr>
                <w:b/>
                <w:bCs/>
              </w:rPr>
              <w:t>Előzetes tudás</w:t>
            </w:r>
          </w:p>
        </w:tc>
        <w:tc>
          <w:tcPr>
            <w:tcW w:w="9720" w:type="dxa"/>
            <w:gridSpan w:val="3"/>
          </w:tcPr>
          <w:p w:rsidR="001A3FF4" w:rsidRDefault="001A3FF4" w:rsidP="001A3FF4">
            <w:pPr>
              <w:spacing w:before="120"/>
            </w:pPr>
            <w:r>
              <w:t xml:space="preserve">Verses kisepikai alkotások; a népköltészet </w:t>
            </w:r>
            <w:r w:rsidRPr="00F22105">
              <w:rPr>
                <w:lang w:val="cs-CZ"/>
              </w:rPr>
              <w:t>és</w:t>
            </w:r>
            <w:r>
              <w:t xml:space="preserve"> műköltészet megkülönböztetése.</w:t>
            </w:r>
          </w:p>
          <w:p w:rsidR="001A3FF4" w:rsidRDefault="001A3FF4" w:rsidP="001A3FF4">
            <w:r>
              <w:t>Hangsúlyos verselés; rím.</w:t>
            </w:r>
          </w:p>
        </w:tc>
      </w:tr>
      <w:tr w:rsidR="001A3FF4">
        <w:trPr>
          <w:trHeight w:val="328"/>
        </w:trPr>
        <w:tc>
          <w:tcPr>
            <w:tcW w:w="4150" w:type="dxa"/>
            <w:gridSpan w:val="2"/>
            <w:vAlign w:val="center"/>
          </w:tcPr>
          <w:p w:rsidR="001A3FF4" w:rsidRDefault="001A3FF4" w:rsidP="001A3FF4">
            <w:pPr>
              <w:jc w:val="center"/>
              <w:rPr>
                <w:b/>
              </w:rPr>
            </w:pPr>
            <w:r>
              <w:rPr>
                <w:b/>
              </w:rPr>
              <w:t>A tematikai egység nevelési-fejlesztési céljai</w:t>
            </w:r>
          </w:p>
        </w:tc>
        <w:tc>
          <w:tcPr>
            <w:tcW w:w="9720" w:type="dxa"/>
            <w:gridSpan w:val="3"/>
          </w:tcPr>
          <w:p w:rsidR="001A3FF4" w:rsidRDefault="001A3FF4" w:rsidP="001A3FF4">
            <w:pPr>
              <w:spacing w:before="120"/>
            </w:pPr>
            <w:r>
              <w:t xml:space="preserve">A ballada műfaji jellemzőinek, sajátos </w:t>
            </w:r>
            <w:r w:rsidRPr="00F22105">
              <w:rPr>
                <w:lang w:val="cs-CZ"/>
              </w:rPr>
              <w:t>szerkesztés</w:t>
            </w:r>
            <w:r>
              <w:t xml:space="preserve">- </w:t>
            </w:r>
            <w:proofErr w:type="gramStart"/>
            <w:r>
              <w:t>és  előadásmódjának</w:t>
            </w:r>
            <w:proofErr w:type="gramEnd"/>
            <w:r>
              <w:t xml:space="preserve"> megismerése; magatartásformák, erkölcsi értékek elemzése.</w:t>
            </w:r>
          </w:p>
          <w:p w:rsidR="001A3FF4" w:rsidRDefault="001A3FF4" w:rsidP="001A3FF4">
            <w:r>
              <w:t>Memoriterek kifejező tolmácsolása, különböző előadásmódok megvitatása.</w:t>
            </w:r>
          </w:p>
          <w:p w:rsidR="001A3FF4" w:rsidRDefault="001A3FF4" w:rsidP="001A3FF4">
            <w:r>
              <w:t xml:space="preserve">Arany János: </w:t>
            </w:r>
            <w:r>
              <w:rPr>
                <w:i/>
              </w:rPr>
              <w:t>A walesi bárdok</w:t>
            </w:r>
            <w:r>
              <w:t xml:space="preserve"> című balladájának értelmezése, a felvetett </w:t>
            </w:r>
            <w:r w:rsidRPr="00F22105">
              <w:rPr>
                <w:lang w:val="cs-CZ"/>
              </w:rPr>
              <w:t>szempontok</w:t>
            </w:r>
            <w:r>
              <w:t xml:space="preserve"> befogadásával, megértésével (szerkezet, műfaji jellemzők, magatartásformák).</w:t>
            </w:r>
          </w:p>
        </w:tc>
      </w:tr>
      <w:tr w:rsidR="001A3FF4">
        <w:tc>
          <w:tcPr>
            <w:tcW w:w="4150" w:type="dxa"/>
            <w:gridSpan w:val="2"/>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92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800" w:type="dxa"/>
            <w:gridSpan w:val="2"/>
            <w:tcBorders>
              <w:top w:val="single" w:sz="4" w:space="0" w:color="auto"/>
            </w:tcBorders>
            <w:vAlign w:val="center"/>
          </w:tcPr>
          <w:p w:rsidR="001A3FF4" w:rsidRDefault="001A3FF4" w:rsidP="001A3FF4">
            <w:pPr>
              <w:spacing w:before="120"/>
              <w:jc w:val="center"/>
              <w:rPr>
                <w:b/>
                <w:bCs/>
              </w:rPr>
            </w:pPr>
            <w:r>
              <w:rPr>
                <w:b/>
                <w:bCs/>
              </w:rPr>
              <w:t>Kapcsolódási pontok</w:t>
            </w:r>
          </w:p>
        </w:tc>
      </w:tr>
      <w:tr w:rsidR="001A3FF4">
        <w:tc>
          <w:tcPr>
            <w:tcW w:w="4150" w:type="dxa"/>
            <w:gridSpan w:val="2"/>
          </w:tcPr>
          <w:p w:rsidR="001A3FF4" w:rsidRDefault="001A3FF4" w:rsidP="001A3FF4">
            <w:pPr>
              <w:spacing w:before="120"/>
              <w:rPr>
                <w:i/>
              </w:rPr>
            </w:pPr>
            <w:r>
              <w:t xml:space="preserve">Egy </w:t>
            </w:r>
            <w:r w:rsidRPr="00F22105">
              <w:rPr>
                <w:lang w:val="cs-CZ"/>
              </w:rPr>
              <w:t>népballada</w:t>
            </w:r>
            <w:r>
              <w:t xml:space="preserve"> értelmezése és előadása (pl. </w:t>
            </w:r>
            <w:proofErr w:type="spellStart"/>
            <w:r>
              <w:rPr>
                <w:i/>
              </w:rPr>
              <w:t>Kőmíves</w:t>
            </w:r>
            <w:proofErr w:type="spellEnd"/>
            <w:r>
              <w:rPr>
                <w:i/>
              </w:rPr>
              <w:t xml:space="preserve"> Kelemen</w:t>
            </w:r>
            <w:r>
              <w:t xml:space="preserve"> vagy </w:t>
            </w:r>
            <w:r>
              <w:rPr>
                <w:i/>
              </w:rPr>
              <w:t>Kádár Kata).</w:t>
            </w:r>
          </w:p>
          <w:p w:rsidR="001A3FF4" w:rsidRDefault="001A3FF4" w:rsidP="001A3FF4">
            <w:r>
              <w:t>A műfaji sajátosságok megfigyelése, elemzése (szaggatottság, kihagyás, elhallgatás stb.).</w:t>
            </w:r>
          </w:p>
          <w:p w:rsidR="001A3FF4" w:rsidRDefault="001A3FF4" w:rsidP="001A3FF4">
            <w:pPr>
              <w:rPr>
                <w:i/>
              </w:rPr>
            </w:pPr>
          </w:p>
          <w:p w:rsidR="001A3FF4" w:rsidRDefault="001A3FF4" w:rsidP="001A3FF4">
            <w:r>
              <w:t xml:space="preserve">Arany János: </w:t>
            </w:r>
            <w:r>
              <w:rPr>
                <w:i/>
              </w:rPr>
              <w:t>A walesi bárdok</w:t>
            </w:r>
            <w:r>
              <w:t xml:space="preserve"> – egy műballada értelmezése és előadása.</w:t>
            </w:r>
          </w:p>
          <w:p w:rsidR="001A3FF4" w:rsidRDefault="001A3FF4" w:rsidP="001A3FF4">
            <w:r>
              <w:t>Egyszólamú, egyenes vonalú (lineáris) szerkezet.</w:t>
            </w:r>
          </w:p>
        </w:tc>
        <w:tc>
          <w:tcPr>
            <w:tcW w:w="4920" w:type="dxa"/>
          </w:tcPr>
          <w:p w:rsidR="001A3FF4" w:rsidRPr="00F22105" w:rsidRDefault="001A3FF4" w:rsidP="001A3FF4">
            <w:pPr>
              <w:spacing w:before="120"/>
              <w:rPr>
                <w:lang w:val="cs-CZ"/>
              </w:rPr>
            </w:pPr>
            <w:r>
              <w:t>A tanuló</w:t>
            </w:r>
          </w:p>
          <w:p w:rsidR="001A3FF4" w:rsidRDefault="001A3FF4" w:rsidP="001A3FF4">
            <w:pPr>
              <w:numPr>
                <w:ilvl w:val="0"/>
                <w:numId w:val="10"/>
              </w:numPr>
            </w:pPr>
            <w:r>
              <w:t xml:space="preserve">megismeri a ballada műfaji </w:t>
            </w:r>
            <w:r w:rsidRPr="00F22105">
              <w:rPr>
                <w:lang w:val="cs-CZ"/>
              </w:rPr>
              <w:t>jellemzőit</w:t>
            </w:r>
            <w:r>
              <w:t xml:space="preserve">, sajátos szerkesztés- és előadásmódját; </w:t>
            </w:r>
          </w:p>
          <w:p w:rsidR="001A3FF4" w:rsidRDefault="001A3FF4" w:rsidP="001A3FF4">
            <w:pPr>
              <w:numPr>
                <w:ilvl w:val="0"/>
                <w:numId w:val="10"/>
              </w:numPr>
            </w:pPr>
            <w:r>
              <w:t xml:space="preserve">tudja, hogy a népköltészeti alkotások többféle változatban létezhetnek; </w:t>
            </w:r>
          </w:p>
          <w:p w:rsidR="001A3FF4" w:rsidRDefault="001A3FF4" w:rsidP="001A3FF4">
            <w:pPr>
              <w:numPr>
                <w:ilvl w:val="0"/>
                <w:numId w:val="10"/>
              </w:numPr>
            </w:pPr>
            <w:r>
              <w:t xml:space="preserve">elő tud adni egy népballadát (memoriter); </w:t>
            </w:r>
          </w:p>
          <w:p w:rsidR="001A3FF4" w:rsidRDefault="001A3FF4" w:rsidP="001A3FF4">
            <w:pPr>
              <w:numPr>
                <w:ilvl w:val="0"/>
                <w:numId w:val="10"/>
              </w:numPr>
            </w:pPr>
            <w:r>
              <w:t xml:space="preserve">értelmezi Arany János </w:t>
            </w:r>
            <w:r>
              <w:rPr>
                <w:i/>
              </w:rPr>
              <w:t>A walesi bárdok</w:t>
            </w:r>
            <w:r>
              <w:t xml:space="preserve"> című balladáját (memoriter);</w:t>
            </w:r>
          </w:p>
          <w:p w:rsidR="001A3FF4" w:rsidRDefault="001A3FF4" w:rsidP="001A3FF4">
            <w:pPr>
              <w:numPr>
                <w:ilvl w:val="0"/>
                <w:numId w:val="10"/>
              </w:numPr>
            </w:pPr>
            <w:r>
              <w:t>műismereti minimuma: egy népballada és egy Arany-ballada.</w:t>
            </w:r>
          </w:p>
        </w:tc>
        <w:tc>
          <w:tcPr>
            <w:tcW w:w="4800" w:type="dxa"/>
            <w:gridSpan w:val="2"/>
          </w:tcPr>
          <w:p w:rsidR="001A3FF4" w:rsidRDefault="001A3FF4" w:rsidP="001A3FF4">
            <w:pPr>
              <w:spacing w:before="120"/>
            </w:pPr>
            <w:r w:rsidRPr="00F22105">
              <w:rPr>
                <w:i/>
                <w:lang w:val="cs-CZ"/>
              </w:rPr>
              <w:t>Erkölcstan</w:t>
            </w:r>
            <w:r>
              <w:rPr>
                <w:i/>
              </w:rPr>
              <w:t xml:space="preserve">: </w:t>
            </w:r>
            <w:r>
              <w:t>bűn, erény, lelkiismeret.</w:t>
            </w:r>
          </w:p>
          <w:p w:rsidR="001A3FF4" w:rsidRDefault="001A3FF4" w:rsidP="001A3FF4">
            <w:pPr>
              <w:spacing w:before="120"/>
            </w:pPr>
          </w:p>
          <w:p w:rsidR="001A3FF4" w:rsidRDefault="001A3FF4" w:rsidP="001A3FF4">
            <w:pPr>
              <w:spacing w:before="120"/>
            </w:pPr>
            <w:r w:rsidRPr="00AD1879">
              <w:rPr>
                <w:i/>
              </w:rPr>
              <w:t>Ének-zene</w:t>
            </w:r>
            <w:r>
              <w:t xml:space="preserve">: népdal, népballada. </w:t>
            </w:r>
          </w:p>
          <w:p w:rsidR="001A3FF4" w:rsidRDefault="001A3FF4" w:rsidP="001A3FF4">
            <w:pPr>
              <w:spacing w:before="120"/>
              <w:rPr>
                <w:i/>
              </w:rPr>
            </w:pPr>
          </w:p>
        </w:tc>
      </w:tr>
      <w:tr w:rsidR="001A3FF4">
        <w:tblPrEx>
          <w:tblBorders>
            <w:top w:val="none" w:sz="0" w:space="0" w:color="auto"/>
          </w:tblBorders>
        </w:tblPrEx>
        <w:trPr>
          <w:cantSplit/>
          <w:trHeight w:val="550"/>
        </w:trPr>
        <w:tc>
          <w:tcPr>
            <w:tcW w:w="3550" w:type="dxa"/>
            <w:vAlign w:val="center"/>
          </w:tcPr>
          <w:p w:rsidR="001A3FF4" w:rsidRPr="00F22105" w:rsidRDefault="001A3FF4" w:rsidP="001A3FF4">
            <w:pPr>
              <w:pStyle w:val="Cmsor5"/>
              <w:spacing w:before="0"/>
              <w:jc w:val="center"/>
              <w:rPr>
                <w:rFonts w:ascii="Times New Roman" w:hAnsi="Times New Roman"/>
                <w:b w:val="0"/>
                <w:sz w:val="24"/>
                <w:szCs w:val="24"/>
                <w:lang w:val="cs-CZ" w:eastAsia="en-US"/>
              </w:rPr>
            </w:pPr>
            <w:r w:rsidRPr="00F134BD">
              <w:rPr>
                <w:rFonts w:ascii="Times New Roman" w:hAnsi="Times New Roman"/>
                <w:b w:val="0"/>
                <w:sz w:val="24"/>
                <w:szCs w:val="24"/>
                <w:lang w:val="hu-HU" w:eastAsia="en-US"/>
              </w:rPr>
              <w:t>Kulcsfogalmak/ fogalmak</w:t>
            </w:r>
          </w:p>
        </w:tc>
        <w:tc>
          <w:tcPr>
            <w:tcW w:w="10320" w:type="dxa"/>
            <w:gridSpan w:val="4"/>
          </w:tcPr>
          <w:p w:rsidR="001A3FF4" w:rsidRDefault="001A3FF4" w:rsidP="001A3FF4">
            <w:pPr>
              <w:spacing w:before="120"/>
            </w:pPr>
            <w:r>
              <w:t xml:space="preserve">Időmértékes </w:t>
            </w:r>
            <w:r w:rsidRPr="00F22105">
              <w:rPr>
                <w:lang w:val="cs-CZ"/>
              </w:rPr>
              <w:t>verselési</w:t>
            </w:r>
            <w:r>
              <w:t xml:space="preserve"> rendszer, versláb, jambus, jambikus verselés, spondeus, </w:t>
            </w:r>
            <w:r w:rsidRPr="00F22105">
              <w:rPr>
                <w:lang w:val="cs-CZ"/>
              </w:rPr>
              <w:t>félrím</w:t>
            </w:r>
            <w:r>
              <w:t>, belső rím, alliteráció, szórendcsere.</w:t>
            </w:r>
          </w:p>
        </w:tc>
      </w:tr>
    </w:tbl>
    <w:p w:rsidR="001A3FF4" w:rsidRDefault="001A3FF4" w:rsidP="001A3FF4">
      <w:pPr>
        <w:rPr>
          <w:b/>
        </w:rPr>
      </w:pPr>
    </w:p>
    <w:p w:rsidR="00C85ACE" w:rsidRDefault="00C85ACE" w:rsidP="001A3FF4">
      <w:pPr>
        <w:rPr>
          <w:b/>
        </w:rPr>
      </w:pPr>
    </w:p>
    <w:p w:rsidR="00C85ACE" w:rsidRDefault="00C85ACE" w:rsidP="001A3FF4">
      <w:pPr>
        <w:rPr>
          <w:b/>
        </w:rPr>
      </w:pPr>
    </w:p>
    <w:p w:rsidR="001A3FF4" w:rsidRDefault="001A3FF4" w:rsidP="001A3FF4">
      <w:pPr>
        <w:rPr>
          <w:b/>
        </w:rPr>
      </w:pPr>
    </w:p>
    <w:tbl>
      <w:tblPr>
        <w:tblW w:w="1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80"/>
        <w:gridCol w:w="1200"/>
        <w:gridCol w:w="4800"/>
        <w:gridCol w:w="720"/>
        <w:gridCol w:w="3000"/>
      </w:tblGrid>
      <w:tr w:rsidR="001A3FF4">
        <w:trPr>
          <w:cantSplit/>
        </w:trPr>
        <w:tc>
          <w:tcPr>
            <w:tcW w:w="3790" w:type="dxa"/>
            <w:gridSpan w:val="2"/>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6720" w:type="dxa"/>
            <w:gridSpan w:val="3"/>
            <w:vAlign w:val="center"/>
          </w:tcPr>
          <w:p w:rsidR="001A3FF4" w:rsidRPr="00F22105" w:rsidRDefault="001A3FF4" w:rsidP="001A3FF4">
            <w:pPr>
              <w:spacing w:before="120"/>
              <w:jc w:val="center"/>
              <w:rPr>
                <w:b/>
                <w:lang w:val="cs-CZ"/>
              </w:rPr>
            </w:pPr>
            <w:r>
              <w:rPr>
                <w:b/>
              </w:rPr>
              <w:t>Monda, rege</w:t>
            </w:r>
            <w:r w:rsidR="00396D6B">
              <w:rPr>
                <w:b/>
              </w:rPr>
              <w:t xml:space="preserve"> + Szövegalkotás</w:t>
            </w:r>
          </w:p>
        </w:tc>
        <w:tc>
          <w:tcPr>
            <w:tcW w:w="3000" w:type="dxa"/>
            <w:vAlign w:val="center"/>
          </w:tcPr>
          <w:p w:rsidR="001A3FF4" w:rsidRDefault="001A3FF4" w:rsidP="001A3FF4">
            <w:pPr>
              <w:spacing w:before="120"/>
              <w:jc w:val="center"/>
              <w:rPr>
                <w:b/>
              </w:rPr>
            </w:pPr>
            <w:r w:rsidRPr="00F22105">
              <w:rPr>
                <w:b/>
                <w:lang w:val="cs-CZ"/>
              </w:rPr>
              <w:t>Órakeret</w:t>
            </w:r>
          </w:p>
          <w:p w:rsidR="001A3FF4" w:rsidRPr="00BF0A0C" w:rsidRDefault="005F06DF" w:rsidP="001A3FF4">
            <w:pPr>
              <w:jc w:val="center"/>
              <w:rPr>
                <w:b/>
              </w:rPr>
            </w:pPr>
            <w:r>
              <w:rPr>
                <w:b/>
              </w:rPr>
              <w:t>8</w:t>
            </w:r>
            <w:r w:rsidR="001A3FF4" w:rsidRPr="00BF0A0C">
              <w:rPr>
                <w:b/>
              </w:rPr>
              <w:t xml:space="preserve"> óra</w:t>
            </w:r>
          </w:p>
        </w:tc>
      </w:tr>
      <w:tr w:rsidR="001A3FF4">
        <w:trPr>
          <w:cantSplit/>
        </w:trPr>
        <w:tc>
          <w:tcPr>
            <w:tcW w:w="3790" w:type="dxa"/>
            <w:gridSpan w:val="2"/>
            <w:vAlign w:val="center"/>
          </w:tcPr>
          <w:p w:rsidR="001A3FF4" w:rsidRDefault="001A3FF4" w:rsidP="001A3FF4">
            <w:pPr>
              <w:jc w:val="center"/>
              <w:rPr>
                <w:b/>
                <w:bCs/>
              </w:rPr>
            </w:pPr>
            <w:r>
              <w:rPr>
                <w:b/>
                <w:bCs/>
              </w:rPr>
              <w:t>Előzetes tudás</w:t>
            </w:r>
          </w:p>
        </w:tc>
        <w:tc>
          <w:tcPr>
            <w:tcW w:w="9720" w:type="dxa"/>
            <w:gridSpan w:val="4"/>
          </w:tcPr>
          <w:p w:rsidR="001A3FF4" w:rsidRPr="00F22105" w:rsidRDefault="001A3FF4" w:rsidP="001A3FF4">
            <w:pPr>
              <w:spacing w:before="120"/>
              <w:rPr>
                <w:lang w:val="cs-CZ"/>
              </w:rPr>
            </w:pPr>
            <w:r>
              <w:t xml:space="preserve">Mondák, legendák. Mitológiai történetek. </w:t>
            </w:r>
          </w:p>
        </w:tc>
      </w:tr>
      <w:tr w:rsidR="001A3FF4">
        <w:trPr>
          <w:trHeight w:val="328"/>
        </w:trPr>
        <w:tc>
          <w:tcPr>
            <w:tcW w:w="3790" w:type="dxa"/>
            <w:gridSpan w:val="2"/>
            <w:vAlign w:val="center"/>
          </w:tcPr>
          <w:p w:rsidR="001A3FF4" w:rsidRDefault="001A3FF4" w:rsidP="001A3FF4">
            <w:pPr>
              <w:jc w:val="center"/>
              <w:rPr>
                <w:b/>
              </w:rPr>
            </w:pPr>
            <w:r>
              <w:rPr>
                <w:b/>
              </w:rPr>
              <w:t>A tematikai egység nevelési-fejlesztési céljai</w:t>
            </w:r>
          </w:p>
        </w:tc>
        <w:tc>
          <w:tcPr>
            <w:tcW w:w="9720" w:type="dxa"/>
            <w:gridSpan w:val="4"/>
          </w:tcPr>
          <w:p w:rsidR="001A3FF4" w:rsidRDefault="001A3FF4" w:rsidP="001A3FF4">
            <w:pPr>
              <w:spacing w:before="120"/>
            </w:pPr>
            <w:r>
              <w:t xml:space="preserve">Annak belátása, hogy a múlt megismerése segíti a jelenben való eligazodást, önmagunk megismerését. Olvasmányélmények célirányos felidézése, következtetések megfogalmazása, korábbi és új szövegek megismerése alapján mondatípusok rendszerezése. A képzelet, a kreativitás, az íráskészség fejlesztése. A kritikai gondolkodás fejlesztése: a történeti forrás és a mondafeldolgozás különbségének beláttatása. Arany János </w:t>
            </w:r>
            <w:r>
              <w:rPr>
                <w:i/>
              </w:rPr>
              <w:t>Rege a csodaszarvasról</w:t>
            </w:r>
            <w:r>
              <w:t xml:space="preserve"> című művének elemző bemutatása. </w:t>
            </w:r>
          </w:p>
        </w:tc>
      </w:tr>
      <w:tr w:rsidR="001A3FF4">
        <w:tc>
          <w:tcPr>
            <w:tcW w:w="4990" w:type="dxa"/>
            <w:gridSpan w:val="3"/>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80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720" w:type="dxa"/>
            <w:gridSpan w:val="2"/>
            <w:tcBorders>
              <w:top w:val="single" w:sz="4" w:space="0" w:color="auto"/>
            </w:tcBorders>
            <w:vAlign w:val="center"/>
          </w:tcPr>
          <w:p w:rsidR="001A3FF4" w:rsidRDefault="001A3FF4" w:rsidP="001A3FF4">
            <w:pPr>
              <w:spacing w:before="120"/>
              <w:jc w:val="center"/>
              <w:rPr>
                <w:b/>
                <w:bCs/>
              </w:rPr>
            </w:pPr>
            <w:r>
              <w:rPr>
                <w:b/>
                <w:bCs/>
              </w:rPr>
              <w:t>Kapcsolódási pontok</w:t>
            </w:r>
          </w:p>
        </w:tc>
      </w:tr>
      <w:tr w:rsidR="001A3FF4">
        <w:tc>
          <w:tcPr>
            <w:tcW w:w="4990" w:type="dxa"/>
            <w:gridSpan w:val="3"/>
          </w:tcPr>
          <w:p w:rsidR="001A3FF4" w:rsidRDefault="001A3FF4" w:rsidP="001A3FF4">
            <w:pPr>
              <w:spacing w:before="120"/>
            </w:pPr>
            <w:r>
              <w:t xml:space="preserve">Magyar mondák, pl. őstörténeti mondák/eredetmondák, történeti mondák, helyi mondák (pl. </w:t>
            </w:r>
            <w:r>
              <w:rPr>
                <w:i/>
              </w:rPr>
              <w:t>A fehér ló mondája</w:t>
            </w:r>
            <w:r>
              <w:t>; vármondák, Lehel, Zotmund mondája).</w:t>
            </w:r>
          </w:p>
          <w:p w:rsidR="001A3FF4" w:rsidRDefault="001A3FF4" w:rsidP="001A3FF4"/>
          <w:p w:rsidR="001A3FF4" w:rsidRDefault="001A3FF4" w:rsidP="001A3FF4">
            <w:r>
              <w:t xml:space="preserve">Arany János: </w:t>
            </w:r>
            <w:r>
              <w:rPr>
                <w:i/>
              </w:rPr>
              <w:t>Rege a csodaszarvasról</w:t>
            </w:r>
            <w:r>
              <w:t xml:space="preserve"> – műértelmezés.</w:t>
            </w:r>
          </w:p>
          <w:p w:rsidR="001A3FF4" w:rsidRDefault="001A3FF4" w:rsidP="001A3FF4">
            <w:r>
              <w:t xml:space="preserve">A csodaszarvas-monda </w:t>
            </w:r>
            <w:proofErr w:type="gramStart"/>
            <w:r>
              <w:t>feldolgozása(</w:t>
            </w:r>
            <w:proofErr w:type="gramEnd"/>
            <w:r>
              <w:t>i) és a történeti források.</w:t>
            </w:r>
          </w:p>
        </w:tc>
        <w:tc>
          <w:tcPr>
            <w:tcW w:w="4800" w:type="dxa"/>
          </w:tcPr>
          <w:p w:rsidR="001A3FF4" w:rsidRDefault="001A3FF4" w:rsidP="001A3FF4">
            <w:pPr>
              <w:spacing w:before="120"/>
            </w:pPr>
            <w:r>
              <w:t>A tanuló</w:t>
            </w:r>
          </w:p>
          <w:p w:rsidR="001A3FF4" w:rsidRDefault="001A3FF4" w:rsidP="001A3FF4">
            <w:pPr>
              <w:numPr>
                <w:ilvl w:val="0"/>
                <w:numId w:val="11"/>
              </w:numPr>
            </w:pPr>
            <w:r>
              <w:t>a már korábbról ismert művek olvasásával felidézi a műfaji sajátosságokat;</w:t>
            </w:r>
          </w:p>
          <w:p w:rsidR="001A3FF4" w:rsidRDefault="001A3FF4" w:rsidP="001A3FF4">
            <w:pPr>
              <w:numPr>
                <w:ilvl w:val="0"/>
                <w:numId w:val="11"/>
              </w:numPr>
            </w:pPr>
            <w:r>
              <w:t>felidéz népköltészeti műfajokat;</w:t>
            </w:r>
          </w:p>
          <w:p w:rsidR="001A3FF4" w:rsidRDefault="001A3FF4" w:rsidP="001A3FF4">
            <w:pPr>
              <w:numPr>
                <w:ilvl w:val="0"/>
                <w:numId w:val="11"/>
              </w:numPr>
            </w:pPr>
            <w:r>
              <w:t>megismer, rendszerez mondatípusokat;</w:t>
            </w:r>
          </w:p>
          <w:p w:rsidR="001A3FF4" w:rsidRDefault="001A3FF4" w:rsidP="001A3FF4">
            <w:pPr>
              <w:numPr>
                <w:ilvl w:val="0"/>
                <w:numId w:val="11"/>
              </w:numPr>
            </w:pPr>
            <w:r>
              <w:t xml:space="preserve">kreatív írásokat készít (pl. helyi monda, keletkezéstörténet); </w:t>
            </w:r>
          </w:p>
          <w:p w:rsidR="001A3FF4" w:rsidRDefault="001A3FF4" w:rsidP="001A3FF4">
            <w:pPr>
              <w:numPr>
                <w:ilvl w:val="0"/>
                <w:numId w:val="11"/>
              </w:numPr>
            </w:pPr>
            <w:r>
              <w:t xml:space="preserve">képes Arany János </w:t>
            </w:r>
            <w:r>
              <w:rPr>
                <w:i/>
              </w:rPr>
              <w:t>Rege a csodaszarvasról</w:t>
            </w:r>
            <w:r>
              <w:t xml:space="preserve"> című művének elemző bemutatására (részletek, memoriter is), a mondai anyag és a művészi feldolgozás összevetésére.</w:t>
            </w:r>
          </w:p>
        </w:tc>
        <w:tc>
          <w:tcPr>
            <w:tcW w:w="3720" w:type="dxa"/>
            <w:gridSpan w:val="2"/>
          </w:tcPr>
          <w:p w:rsidR="001A3FF4" w:rsidRDefault="001A3FF4" w:rsidP="001A3FF4">
            <w:pPr>
              <w:spacing w:before="120"/>
            </w:pPr>
            <w:r>
              <w:rPr>
                <w:i/>
              </w:rPr>
              <w:t>Történelem, társadalmi és állampolgári ismeretek:</w:t>
            </w:r>
            <w:r>
              <w:t xml:space="preserve"> forrástípusok, forráselemzés; történetek és magyarázatok a magyarság </w:t>
            </w:r>
            <w:r w:rsidRPr="00F22105">
              <w:rPr>
                <w:lang w:val="cs-CZ"/>
              </w:rPr>
              <w:t>vándorlásáról</w:t>
            </w:r>
            <w:r>
              <w:t xml:space="preserve"> és a honfoglalásról.</w:t>
            </w:r>
          </w:p>
          <w:p w:rsidR="001A3FF4" w:rsidRDefault="001A3FF4" w:rsidP="001A3FF4">
            <w:pPr>
              <w:rPr>
                <w:i/>
              </w:rPr>
            </w:pPr>
          </w:p>
          <w:p w:rsidR="001A3FF4" w:rsidRDefault="001A3FF4" w:rsidP="001A3FF4">
            <w:r>
              <w:rPr>
                <w:i/>
              </w:rPr>
              <w:t xml:space="preserve">Ének-zene: </w:t>
            </w:r>
            <w:r>
              <w:t>népdalok felidézése.</w:t>
            </w:r>
          </w:p>
          <w:p w:rsidR="001A3FF4" w:rsidRDefault="001A3FF4" w:rsidP="001A3FF4"/>
          <w:p w:rsidR="001A3FF4" w:rsidRDefault="001A3FF4" w:rsidP="001A3FF4">
            <w:pPr>
              <w:rPr>
                <w:i/>
              </w:rPr>
            </w:pPr>
            <w:r w:rsidRPr="00024A53">
              <w:rPr>
                <w:i/>
              </w:rPr>
              <w:t>Vizuális kultúra</w:t>
            </w:r>
            <w:r>
              <w:t xml:space="preserve">: </w:t>
            </w:r>
            <w:proofErr w:type="spellStart"/>
            <w:r>
              <w:t>honfoglaláskori</w:t>
            </w:r>
            <w:proofErr w:type="spellEnd"/>
            <w:r>
              <w:t xml:space="preserve"> művészet.</w:t>
            </w:r>
          </w:p>
        </w:tc>
      </w:tr>
      <w:tr w:rsidR="001A3FF4">
        <w:tblPrEx>
          <w:tblBorders>
            <w:top w:val="none" w:sz="0" w:space="0" w:color="auto"/>
          </w:tblBorders>
        </w:tblPrEx>
        <w:trPr>
          <w:cantSplit/>
          <w:trHeight w:val="550"/>
        </w:trPr>
        <w:tc>
          <w:tcPr>
            <w:tcW w:w="331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10200" w:type="dxa"/>
            <w:gridSpan w:val="5"/>
          </w:tcPr>
          <w:p w:rsidR="001A3FF4" w:rsidRDefault="001A3FF4" w:rsidP="001A3FF4">
            <w:pPr>
              <w:spacing w:before="120"/>
            </w:pPr>
            <w:r w:rsidRPr="00F22105">
              <w:rPr>
                <w:lang w:val="cs-CZ"/>
              </w:rPr>
              <w:t>Monda</w:t>
            </w:r>
            <w:r>
              <w:t>, rege, eredetmonda, felező 8-as ritmus.</w:t>
            </w:r>
          </w:p>
        </w:tc>
      </w:tr>
    </w:tbl>
    <w:p w:rsidR="001A3FF4" w:rsidRDefault="001A3FF4" w:rsidP="001A3FF4">
      <w:pPr>
        <w:rPr>
          <w:b/>
          <w:lang w:val="cs-CZ"/>
        </w:rPr>
      </w:pPr>
    </w:p>
    <w:p w:rsidR="00C85ACE" w:rsidRDefault="00C85ACE" w:rsidP="001A3FF4">
      <w:pPr>
        <w:rPr>
          <w:b/>
          <w:lang w:val="cs-CZ"/>
        </w:rPr>
      </w:pPr>
    </w:p>
    <w:p w:rsidR="00C85ACE" w:rsidRDefault="00C85ACE" w:rsidP="001A3FF4">
      <w:pPr>
        <w:rPr>
          <w:b/>
          <w:lang w:val="cs-CZ"/>
        </w:rPr>
      </w:pPr>
    </w:p>
    <w:p w:rsidR="00C85ACE" w:rsidRDefault="00C85ACE" w:rsidP="001A3FF4">
      <w:pPr>
        <w:rPr>
          <w:b/>
          <w:lang w:val="cs-CZ"/>
        </w:rPr>
      </w:pPr>
    </w:p>
    <w:p w:rsidR="001A3FF4" w:rsidRPr="00F22105" w:rsidRDefault="001A3FF4" w:rsidP="001A3FF4">
      <w:pPr>
        <w:rPr>
          <w:b/>
          <w:lang w:val="cs-CZ"/>
        </w:rPr>
      </w:pPr>
    </w:p>
    <w:tbl>
      <w:tblPr>
        <w:tblW w:w="1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0"/>
        <w:gridCol w:w="120"/>
        <w:gridCol w:w="1560"/>
        <w:gridCol w:w="4680"/>
        <w:gridCol w:w="1080"/>
        <w:gridCol w:w="2280"/>
      </w:tblGrid>
      <w:tr w:rsidR="001A3FF4">
        <w:trPr>
          <w:cantSplit/>
        </w:trPr>
        <w:tc>
          <w:tcPr>
            <w:tcW w:w="3910" w:type="dxa"/>
            <w:gridSpan w:val="2"/>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7320" w:type="dxa"/>
            <w:gridSpan w:val="3"/>
            <w:vAlign w:val="center"/>
          </w:tcPr>
          <w:p w:rsidR="001A3FF4" w:rsidRDefault="001A3FF4" w:rsidP="001A3FF4">
            <w:pPr>
              <w:spacing w:before="120"/>
              <w:jc w:val="center"/>
              <w:rPr>
                <w:b/>
              </w:rPr>
            </w:pPr>
            <w:r w:rsidRPr="00F22105">
              <w:rPr>
                <w:b/>
                <w:lang w:val="cs-CZ"/>
              </w:rPr>
              <w:t>Arany</w:t>
            </w:r>
            <w:r>
              <w:rPr>
                <w:b/>
              </w:rPr>
              <w:t xml:space="preserve"> János: </w:t>
            </w:r>
            <w:r>
              <w:rPr>
                <w:b/>
                <w:i/>
              </w:rPr>
              <w:t>Toldi</w:t>
            </w:r>
            <w:r w:rsidR="00396D6B">
              <w:rPr>
                <w:b/>
                <w:i/>
              </w:rPr>
              <w:t xml:space="preserve">  </w:t>
            </w:r>
            <w:r w:rsidR="00396D6B">
              <w:rPr>
                <w:b/>
              </w:rPr>
              <w:t>+ Szövegalkotás</w:t>
            </w:r>
          </w:p>
        </w:tc>
        <w:tc>
          <w:tcPr>
            <w:tcW w:w="2280" w:type="dxa"/>
            <w:vAlign w:val="center"/>
          </w:tcPr>
          <w:p w:rsidR="001A3FF4" w:rsidRDefault="001A3FF4" w:rsidP="001A3FF4">
            <w:pPr>
              <w:spacing w:before="120"/>
              <w:jc w:val="center"/>
              <w:rPr>
                <w:b/>
              </w:rPr>
            </w:pPr>
            <w:r w:rsidRPr="00F22105">
              <w:rPr>
                <w:b/>
                <w:lang w:val="cs-CZ"/>
              </w:rPr>
              <w:t>Órakeret</w:t>
            </w:r>
          </w:p>
          <w:p w:rsidR="001A3FF4" w:rsidRPr="00BF0A0C" w:rsidRDefault="005F06DF" w:rsidP="001A3FF4">
            <w:pPr>
              <w:jc w:val="center"/>
              <w:rPr>
                <w:b/>
              </w:rPr>
            </w:pPr>
            <w:r>
              <w:rPr>
                <w:b/>
              </w:rPr>
              <w:t>25</w:t>
            </w:r>
            <w:r w:rsidR="001A3FF4" w:rsidRPr="00BF0A0C">
              <w:rPr>
                <w:b/>
              </w:rPr>
              <w:t xml:space="preserve"> óra</w:t>
            </w:r>
          </w:p>
        </w:tc>
      </w:tr>
      <w:tr w:rsidR="001A3FF4">
        <w:trPr>
          <w:cantSplit/>
        </w:trPr>
        <w:tc>
          <w:tcPr>
            <w:tcW w:w="3910" w:type="dxa"/>
            <w:gridSpan w:val="2"/>
            <w:vAlign w:val="center"/>
          </w:tcPr>
          <w:p w:rsidR="001A3FF4" w:rsidRDefault="001A3FF4" w:rsidP="001A3FF4">
            <w:pPr>
              <w:jc w:val="center"/>
              <w:rPr>
                <w:b/>
                <w:bCs/>
              </w:rPr>
            </w:pPr>
            <w:r>
              <w:rPr>
                <w:b/>
                <w:bCs/>
              </w:rPr>
              <w:t>Előzetes tudás</w:t>
            </w:r>
          </w:p>
        </w:tc>
        <w:tc>
          <w:tcPr>
            <w:tcW w:w="9600" w:type="dxa"/>
            <w:gridSpan w:val="4"/>
          </w:tcPr>
          <w:p w:rsidR="001A3FF4" w:rsidRDefault="001A3FF4" w:rsidP="001A3FF4">
            <w:pPr>
              <w:spacing w:before="120"/>
            </w:pPr>
            <w:r>
              <w:t xml:space="preserve">Elbeszélő költemény, felező 12-es forma; Petőfi Sándor: </w:t>
            </w:r>
            <w:r w:rsidRPr="00F22105">
              <w:rPr>
                <w:i/>
                <w:lang w:val="cs-CZ"/>
              </w:rPr>
              <w:t>János</w:t>
            </w:r>
            <w:r>
              <w:rPr>
                <w:i/>
              </w:rPr>
              <w:t xml:space="preserve"> vitéz.</w:t>
            </w:r>
          </w:p>
        </w:tc>
      </w:tr>
      <w:tr w:rsidR="001A3FF4">
        <w:trPr>
          <w:cantSplit/>
          <w:trHeight w:val="328"/>
        </w:trPr>
        <w:tc>
          <w:tcPr>
            <w:tcW w:w="3910" w:type="dxa"/>
            <w:gridSpan w:val="2"/>
            <w:vAlign w:val="center"/>
          </w:tcPr>
          <w:p w:rsidR="001A3FF4" w:rsidRDefault="001A3FF4" w:rsidP="001A3FF4">
            <w:pPr>
              <w:jc w:val="center"/>
              <w:rPr>
                <w:b/>
              </w:rPr>
            </w:pPr>
            <w:r>
              <w:rPr>
                <w:b/>
              </w:rPr>
              <w:t>A tematikai egység nevelési-fejlesztési céljai</w:t>
            </w:r>
          </w:p>
        </w:tc>
        <w:tc>
          <w:tcPr>
            <w:tcW w:w="9600" w:type="dxa"/>
            <w:gridSpan w:val="4"/>
          </w:tcPr>
          <w:p w:rsidR="001A3FF4" w:rsidRDefault="001A3FF4" w:rsidP="001A3FF4">
            <w:pPr>
              <w:spacing w:before="120"/>
            </w:pPr>
            <w:r>
              <w:t xml:space="preserve">Magatartásformák (indulat, hirtelen harag) elutasítása, erkölcsi értékek (szeretet, helytállás) vállalása. A </w:t>
            </w:r>
            <w:proofErr w:type="spellStart"/>
            <w:r>
              <w:t>szövegközeli</w:t>
            </w:r>
            <w:proofErr w:type="spellEnd"/>
            <w:r>
              <w:t xml:space="preserve"> olvasás, a </w:t>
            </w:r>
            <w:r w:rsidRPr="00F22105">
              <w:rPr>
                <w:lang w:val="cs-CZ"/>
              </w:rPr>
              <w:t>szövegértelmező</w:t>
            </w:r>
            <w:r>
              <w:t xml:space="preserve">, műértelmező képesség fejlesztése (tér- és időviszonyok, </w:t>
            </w:r>
            <w:r w:rsidRPr="00F22105">
              <w:rPr>
                <w:lang w:val="cs-CZ"/>
              </w:rPr>
              <w:t>cselekmény</w:t>
            </w:r>
            <w:r>
              <w:t xml:space="preserve">, a szereplők kapcsolatai; magatartások értelmezése; lélekábrázolás). A szókincs, az esztétikai és erkölcsi érzék, az ítélőképesség fejlesztése. </w:t>
            </w:r>
          </w:p>
        </w:tc>
      </w:tr>
      <w:tr w:rsidR="001A3FF4">
        <w:tc>
          <w:tcPr>
            <w:tcW w:w="5470" w:type="dxa"/>
            <w:gridSpan w:val="3"/>
            <w:tcBorders>
              <w:top w:val="single" w:sz="4" w:space="0" w:color="auto"/>
            </w:tcBorders>
            <w:vAlign w:val="center"/>
          </w:tcPr>
          <w:p w:rsidR="001A3FF4" w:rsidRPr="00F22105" w:rsidRDefault="001A3FF4" w:rsidP="001A3FF4">
            <w:pPr>
              <w:pStyle w:val="Cmsor3"/>
              <w:spacing w:before="120"/>
              <w:jc w:val="center"/>
              <w:rPr>
                <w:rFonts w:ascii="Times New Roman" w:hAnsi="Times New Roman"/>
                <w:bCs/>
                <w:iCs/>
                <w:szCs w:val="24"/>
                <w:lang w:val="cs-CZ" w:eastAsia="en-US"/>
              </w:rPr>
            </w:pPr>
            <w:r w:rsidRPr="00F134BD">
              <w:rPr>
                <w:rFonts w:ascii="Times New Roman" w:hAnsi="Times New Roman"/>
                <w:bCs/>
                <w:iCs/>
                <w:szCs w:val="24"/>
                <w:lang w:val="hu-HU" w:eastAsia="en-US"/>
              </w:rPr>
              <w:t>Ismeretek</w:t>
            </w:r>
          </w:p>
        </w:tc>
        <w:tc>
          <w:tcPr>
            <w:tcW w:w="468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360" w:type="dxa"/>
            <w:gridSpan w:val="2"/>
            <w:tcBorders>
              <w:top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1065"/>
        </w:trPr>
        <w:tc>
          <w:tcPr>
            <w:tcW w:w="5470" w:type="dxa"/>
            <w:gridSpan w:val="3"/>
          </w:tcPr>
          <w:p w:rsidR="001A3FF4" w:rsidRDefault="001A3FF4" w:rsidP="001A3FF4">
            <w:pPr>
              <w:spacing w:before="120"/>
            </w:pPr>
            <w:r>
              <w:t xml:space="preserve">A </w:t>
            </w:r>
            <w:r>
              <w:rPr>
                <w:i/>
              </w:rPr>
              <w:t>Toldi</w:t>
            </w:r>
            <w:r>
              <w:t xml:space="preserve"> cselekménye, </w:t>
            </w:r>
            <w:r w:rsidRPr="00F22105">
              <w:rPr>
                <w:lang w:val="cs-CZ"/>
              </w:rPr>
              <w:t>szerkezete</w:t>
            </w:r>
            <w:r>
              <w:t xml:space="preserve">. </w:t>
            </w:r>
          </w:p>
          <w:p w:rsidR="001A3FF4" w:rsidRDefault="001A3FF4" w:rsidP="001A3FF4">
            <w:r>
              <w:t xml:space="preserve">Toldi Miklós helyzete, tettei, magatartása (értelmezés, jellemzés); kapcsolatai, konfliktusai (elemzés). </w:t>
            </w:r>
          </w:p>
          <w:p w:rsidR="001A3FF4" w:rsidRDefault="001A3FF4" w:rsidP="001A3FF4">
            <w:r>
              <w:t xml:space="preserve">Arany lélekábrázolása (családi kapcsolatok; bűn és megtisztulás). </w:t>
            </w:r>
          </w:p>
          <w:p w:rsidR="001A3FF4" w:rsidRDefault="001A3FF4" w:rsidP="001A3FF4"/>
          <w:p w:rsidR="001A3FF4" w:rsidRDefault="001A3FF4" w:rsidP="001A3FF4">
            <w:r>
              <w:t>A megjelenítés eszközei (az egységenkénti feldolgozás során a poétikai eszközök elemzése: képek, pl. hasonlat, megszemélyesítés, metafora; alakzatok, pl. ellentét, párhuzam, túlzás, felsorolás, részletezés, szótőismétlés).</w:t>
            </w:r>
          </w:p>
          <w:p w:rsidR="001A3FF4" w:rsidRDefault="001A3FF4" w:rsidP="001A3FF4">
            <w:r>
              <w:t xml:space="preserve">Verselési elemzések, ritmizálási gyakorlatok. </w:t>
            </w:r>
          </w:p>
        </w:tc>
        <w:tc>
          <w:tcPr>
            <w:tcW w:w="4680" w:type="dxa"/>
          </w:tcPr>
          <w:p w:rsidR="001A3FF4" w:rsidRPr="00F22105" w:rsidRDefault="001A3FF4" w:rsidP="001A3FF4">
            <w:pPr>
              <w:spacing w:before="120"/>
              <w:rPr>
                <w:lang w:val="cs-CZ"/>
              </w:rPr>
            </w:pPr>
            <w:r>
              <w:t xml:space="preserve">A tanuló </w:t>
            </w:r>
          </w:p>
          <w:p w:rsidR="001A3FF4" w:rsidRDefault="001A3FF4" w:rsidP="001A3FF4">
            <w:pPr>
              <w:numPr>
                <w:ilvl w:val="0"/>
                <w:numId w:val="12"/>
              </w:numPr>
            </w:pPr>
            <w:r>
              <w:t xml:space="preserve">felismeri az elbeszélő költemény műfaját; </w:t>
            </w:r>
          </w:p>
          <w:p w:rsidR="001A3FF4" w:rsidRDefault="001A3FF4" w:rsidP="001A3FF4">
            <w:pPr>
              <w:numPr>
                <w:ilvl w:val="0"/>
                <w:numId w:val="12"/>
              </w:numPr>
            </w:pPr>
            <w:r>
              <w:t xml:space="preserve">elemzi a tér- és időviszonyokat; ismeri a cselekményt; jellemzi a szereplőket és minősíti kapcsolataikat a </w:t>
            </w:r>
            <w:r>
              <w:rPr>
                <w:i/>
              </w:rPr>
              <w:t>Toldi</w:t>
            </w:r>
            <w:r>
              <w:t xml:space="preserve"> részletes feldolgozása során; </w:t>
            </w:r>
          </w:p>
          <w:p w:rsidR="001A3FF4" w:rsidRDefault="001A3FF4" w:rsidP="001A3FF4">
            <w:pPr>
              <w:numPr>
                <w:ilvl w:val="0"/>
                <w:numId w:val="12"/>
              </w:numPr>
            </w:pPr>
            <w:r>
              <w:t xml:space="preserve">alkalmazza a kapcsolódó elméleti fogalmakat (pl. verses epika; elbeszélő költemény); </w:t>
            </w:r>
          </w:p>
          <w:p w:rsidR="001A3FF4" w:rsidRDefault="001A3FF4" w:rsidP="001A3FF4">
            <w:pPr>
              <w:numPr>
                <w:ilvl w:val="0"/>
                <w:numId w:val="12"/>
              </w:numPr>
            </w:pPr>
            <w:r>
              <w:t>felismeri a poétikai eszközöket (szóképek, alakzatok), a versritmust;</w:t>
            </w:r>
          </w:p>
          <w:p w:rsidR="001A3FF4" w:rsidRDefault="001A3FF4" w:rsidP="001A3FF4">
            <w:pPr>
              <w:numPr>
                <w:ilvl w:val="0"/>
                <w:numId w:val="12"/>
              </w:numPr>
            </w:pPr>
            <w:r>
              <w:t>tud memoritereket előadni (szövegrészletek a műből).</w:t>
            </w:r>
          </w:p>
        </w:tc>
        <w:tc>
          <w:tcPr>
            <w:tcW w:w="3360" w:type="dxa"/>
            <w:gridSpan w:val="2"/>
          </w:tcPr>
          <w:p w:rsidR="001A3FF4" w:rsidRDefault="001A3FF4" w:rsidP="001A3FF4">
            <w:pPr>
              <w:spacing w:before="120"/>
            </w:pPr>
            <w:r>
              <w:rPr>
                <w:i/>
              </w:rPr>
              <w:t>Erkölcstan:</w:t>
            </w:r>
            <w:r>
              <w:t xml:space="preserve"> bűn </w:t>
            </w:r>
            <w:r w:rsidRPr="00F22105">
              <w:rPr>
                <w:lang w:val="cs-CZ"/>
              </w:rPr>
              <w:t>és</w:t>
            </w:r>
            <w:r>
              <w:t xml:space="preserve"> erény,</w:t>
            </w:r>
            <w:r>
              <w:rPr>
                <w:i/>
              </w:rPr>
              <w:t xml:space="preserve"> </w:t>
            </w:r>
            <w:r>
              <w:t>lelkiismeret, megtisztulás.</w:t>
            </w:r>
          </w:p>
          <w:p w:rsidR="001A3FF4" w:rsidRDefault="001A3FF4" w:rsidP="001A3FF4">
            <w:pPr>
              <w:rPr>
                <w:i/>
              </w:rPr>
            </w:pPr>
          </w:p>
          <w:p w:rsidR="001A3FF4" w:rsidRDefault="001A3FF4" w:rsidP="001A3FF4">
            <w:pPr>
              <w:rPr>
                <w:i/>
              </w:rPr>
            </w:pPr>
            <w:r>
              <w:rPr>
                <w:i/>
              </w:rPr>
              <w:t xml:space="preserve">Ének-zene: </w:t>
            </w:r>
            <w:r>
              <w:t>ritmizálási gyakorlatok.</w:t>
            </w:r>
          </w:p>
        </w:tc>
      </w:tr>
      <w:tr w:rsidR="001A3FF4">
        <w:tblPrEx>
          <w:tblBorders>
            <w:top w:val="none" w:sz="0" w:space="0" w:color="auto"/>
          </w:tblBorders>
        </w:tblPrEx>
        <w:trPr>
          <w:cantSplit/>
          <w:trHeight w:val="550"/>
        </w:trPr>
        <w:tc>
          <w:tcPr>
            <w:tcW w:w="3790" w:type="dxa"/>
            <w:vAlign w:val="center"/>
          </w:tcPr>
          <w:p w:rsidR="001A3FF4" w:rsidRPr="00F134BD" w:rsidRDefault="001A3FF4" w:rsidP="001A3FF4">
            <w:pPr>
              <w:pStyle w:val="Cmsor5"/>
              <w:spacing w:before="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9720" w:type="dxa"/>
            <w:gridSpan w:val="5"/>
          </w:tcPr>
          <w:p w:rsidR="001A3FF4" w:rsidRDefault="001A3FF4" w:rsidP="001A3FF4">
            <w:pPr>
              <w:spacing w:before="120"/>
            </w:pPr>
            <w:r>
              <w:t>Előhang, mottó, expozíció, kaland, allegória, epizód, késleltetés, körülírás, felező 12-es, sormetszet.</w:t>
            </w:r>
          </w:p>
        </w:tc>
      </w:tr>
    </w:tbl>
    <w:p w:rsidR="001A3FF4" w:rsidRDefault="001A3FF4" w:rsidP="001A3FF4">
      <w:pPr>
        <w:rPr>
          <w:b/>
        </w:rPr>
      </w:pPr>
    </w:p>
    <w:p w:rsidR="001A3FF4" w:rsidRDefault="001A3FF4" w:rsidP="001A3FF4">
      <w:pPr>
        <w:rPr>
          <w:b/>
        </w:rPr>
      </w:pPr>
    </w:p>
    <w:p w:rsidR="00DB07F9" w:rsidRDefault="00DB07F9" w:rsidP="001A3FF4">
      <w:pPr>
        <w:rPr>
          <w:b/>
        </w:rPr>
      </w:pPr>
    </w:p>
    <w:p w:rsidR="00DB07F9" w:rsidRDefault="00DB07F9" w:rsidP="001A3FF4">
      <w:pPr>
        <w:rPr>
          <w:b/>
        </w:rPr>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40"/>
        <w:gridCol w:w="1560"/>
        <w:gridCol w:w="4320"/>
        <w:gridCol w:w="1440"/>
        <w:gridCol w:w="2520"/>
      </w:tblGrid>
      <w:tr w:rsidR="001A3FF4">
        <w:trPr>
          <w:cantSplit/>
        </w:trPr>
        <w:tc>
          <w:tcPr>
            <w:tcW w:w="3790" w:type="dxa"/>
            <w:gridSpan w:val="2"/>
            <w:vAlign w:val="center"/>
          </w:tcPr>
          <w:p w:rsidR="001A3FF4" w:rsidRDefault="001A3FF4" w:rsidP="001A3FF4">
            <w:pPr>
              <w:jc w:val="center"/>
              <w:rPr>
                <w:b/>
                <w:bCs/>
              </w:rPr>
            </w:pPr>
            <w:r>
              <w:rPr>
                <w:b/>
                <w:bCs/>
              </w:rPr>
              <w:lastRenderedPageBreak/>
              <w:t xml:space="preserve">Tematikai </w:t>
            </w:r>
            <w:r w:rsidRPr="00F22105">
              <w:rPr>
                <w:b/>
                <w:bCs/>
                <w:lang w:val="cs-CZ"/>
              </w:rPr>
              <w:t>egység</w:t>
            </w:r>
            <w:r>
              <w:rPr>
                <w:b/>
                <w:bCs/>
              </w:rPr>
              <w:t>/</w:t>
            </w:r>
          </w:p>
          <w:p w:rsidR="001A3FF4" w:rsidRDefault="001A3FF4" w:rsidP="001A3FF4">
            <w:pPr>
              <w:jc w:val="center"/>
              <w:rPr>
                <w:b/>
                <w:bCs/>
              </w:rPr>
            </w:pPr>
            <w:r>
              <w:rPr>
                <w:b/>
                <w:bCs/>
              </w:rPr>
              <w:t>Fejlesztési cél</w:t>
            </w:r>
          </w:p>
        </w:tc>
        <w:tc>
          <w:tcPr>
            <w:tcW w:w="7320" w:type="dxa"/>
            <w:gridSpan w:val="3"/>
            <w:vAlign w:val="center"/>
          </w:tcPr>
          <w:p w:rsidR="001A3FF4" w:rsidRDefault="001A3FF4" w:rsidP="001A3FF4">
            <w:pPr>
              <w:spacing w:before="120"/>
              <w:jc w:val="center"/>
              <w:rPr>
                <w:b/>
              </w:rPr>
            </w:pPr>
            <w:r>
              <w:rPr>
                <w:b/>
              </w:rPr>
              <w:t xml:space="preserve">Érzelmek, </w:t>
            </w:r>
            <w:r w:rsidRPr="00F22105">
              <w:rPr>
                <w:b/>
                <w:lang w:val="cs-CZ"/>
              </w:rPr>
              <w:t>hangulatok</w:t>
            </w:r>
            <w:r>
              <w:rPr>
                <w:b/>
              </w:rPr>
              <w:t>, gondolatok</w:t>
            </w:r>
            <w:r w:rsidR="00396D6B">
              <w:rPr>
                <w:b/>
              </w:rPr>
              <w:t xml:space="preserve"> </w:t>
            </w:r>
          </w:p>
        </w:tc>
        <w:tc>
          <w:tcPr>
            <w:tcW w:w="2520" w:type="dxa"/>
            <w:vAlign w:val="center"/>
          </w:tcPr>
          <w:p w:rsidR="001A3FF4" w:rsidRPr="00F22105" w:rsidRDefault="001A3FF4" w:rsidP="001A3FF4">
            <w:pPr>
              <w:spacing w:before="120"/>
              <w:jc w:val="center"/>
              <w:rPr>
                <w:b/>
                <w:lang w:val="cs-CZ"/>
              </w:rPr>
            </w:pPr>
            <w:r w:rsidRPr="00F22105">
              <w:rPr>
                <w:b/>
                <w:lang w:val="cs-CZ"/>
              </w:rPr>
              <w:t>Órakeret</w:t>
            </w:r>
          </w:p>
          <w:p w:rsidR="001A3FF4" w:rsidRPr="00F22105" w:rsidRDefault="005F06DF" w:rsidP="001A3FF4">
            <w:pPr>
              <w:jc w:val="center"/>
              <w:rPr>
                <w:b/>
                <w:lang w:val="cs-CZ"/>
              </w:rPr>
            </w:pPr>
            <w:r>
              <w:rPr>
                <w:b/>
                <w:lang w:val="cs-CZ"/>
              </w:rPr>
              <w:t>8</w:t>
            </w:r>
            <w:r w:rsidR="001A3FF4" w:rsidRPr="00F22105">
              <w:rPr>
                <w:b/>
                <w:lang w:val="cs-CZ"/>
              </w:rPr>
              <w:t xml:space="preserve"> óra</w:t>
            </w:r>
          </w:p>
        </w:tc>
      </w:tr>
      <w:tr w:rsidR="001A3FF4">
        <w:trPr>
          <w:cantSplit/>
        </w:trPr>
        <w:tc>
          <w:tcPr>
            <w:tcW w:w="3790" w:type="dxa"/>
            <w:gridSpan w:val="2"/>
            <w:vAlign w:val="center"/>
          </w:tcPr>
          <w:p w:rsidR="001A3FF4" w:rsidRDefault="001A3FF4" w:rsidP="001A3FF4">
            <w:pPr>
              <w:jc w:val="center"/>
              <w:rPr>
                <w:b/>
                <w:bCs/>
              </w:rPr>
            </w:pPr>
            <w:r>
              <w:rPr>
                <w:b/>
                <w:bCs/>
              </w:rPr>
              <w:t>Előzetes tudás</w:t>
            </w:r>
          </w:p>
        </w:tc>
        <w:tc>
          <w:tcPr>
            <w:tcW w:w="9840" w:type="dxa"/>
            <w:gridSpan w:val="4"/>
          </w:tcPr>
          <w:p w:rsidR="001A3FF4" w:rsidRDefault="001A3FF4" w:rsidP="001A3FF4">
            <w:pPr>
              <w:spacing w:before="120"/>
            </w:pPr>
            <w:r>
              <w:t xml:space="preserve">Lírai alkotások jellemzői; </w:t>
            </w:r>
            <w:r w:rsidRPr="00F22105">
              <w:rPr>
                <w:lang w:val="cs-CZ"/>
              </w:rPr>
              <w:t>költői</w:t>
            </w:r>
            <w:r>
              <w:t xml:space="preserve"> nyelv, képek, alakzatok, zeneiség.</w:t>
            </w:r>
          </w:p>
          <w:p w:rsidR="001A3FF4" w:rsidRDefault="001A3FF4" w:rsidP="001A3FF4">
            <w:r>
              <w:t>Ismeretek József Attila, Nagy László, Nemes Nagy Ágnes, Petőfi Sándor, Radnóti Miklós, Szabó Lőrinc, Weöres Sándor egy-egy alkotásáról (memoriterek is).</w:t>
            </w:r>
          </w:p>
        </w:tc>
      </w:tr>
      <w:tr w:rsidR="001A3FF4">
        <w:trPr>
          <w:trHeight w:val="328"/>
        </w:trPr>
        <w:tc>
          <w:tcPr>
            <w:tcW w:w="3790" w:type="dxa"/>
            <w:gridSpan w:val="2"/>
            <w:vAlign w:val="center"/>
          </w:tcPr>
          <w:p w:rsidR="001A3FF4" w:rsidRDefault="001A3FF4" w:rsidP="001A3FF4">
            <w:pPr>
              <w:jc w:val="center"/>
              <w:rPr>
                <w:b/>
              </w:rPr>
            </w:pPr>
            <w:r>
              <w:rPr>
                <w:b/>
              </w:rPr>
              <w:t>A tematikai egység nevelési-fejlesztési céljai</w:t>
            </w:r>
          </w:p>
        </w:tc>
        <w:tc>
          <w:tcPr>
            <w:tcW w:w="9840" w:type="dxa"/>
            <w:gridSpan w:val="4"/>
          </w:tcPr>
          <w:p w:rsidR="001A3FF4" w:rsidRDefault="001A3FF4" w:rsidP="001A3FF4">
            <w:r>
              <w:t xml:space="preserve">Annak belátása, hogy az irodalmi művek olvasása gazdagítja érzelmi életünket. A </w:t>
            </w:r>
            <w:r w:rsidRPr="00F22105">
              <w:rPr>
                <w:lang w:val="cs-CZ"/>
              </w:rPr>
              <w:t>befogadási</w:t>
            </w:r>
            <w:r>
              <w:t xml:space="preserve"> képességek növelése különböző kifejezésmódú szövegek olvasásával, feldolgozásával. Jellemző motívumok, témák azonosítása. Képesség az epikai és lírai </w:t>
            </w:r>
            <w:proofErr w:type="spellStart"/>
            <w:r>
              <w:t>műnem</w:t>
            </w:r>
            <w:proofErr w:type="spellEnd"/>
            <w:r>
              <w:t xml:space="preserve"> megkülönböztetésére (az ábrázolás irányultsága alapján).</w:t>
            </w:r>
          </w:p>
        </w:tc>
      </w:tr>
      <w:tr w:rsidR="001A3FF4">
        <w:trPr>
          <w:cantSplit/>
        </w:trPr>
        <w:tc>
          <w:tcPr>
            <w:tcW w:w="5350" w:type="dxa"/>
            <w:gridSpan w:val="3"/>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32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960" w:type="dxa"/>
            <w:gridSpan w:val="2"/>
            <w:tcBorders>
              <w:top w:val="single" w:sz="4" w:space="0" w:color="auto"/>
            </w:tcBorders>
            <w:vAlign w:val="center"/>
          </w:tcPr>
          <w:p w:rsidR="001A3FF4" w:rsidRDefault="001A3FF4" w:rsidP="001A3FF4">
            <w:pPr>
              <w:spacing w:before="120"/>
              <w:jc w:val="center"/>
              <w:rPr>
                <w:b/>
                <w:bCs/>
              </w:rPr>
            </w:pPr>
            <w:r>
              <w:rPr>
                <w:b/>
                <w:bCs/>
              </w:rPr>
              <w:t>Kapcsolódási pontok</w:t>
            </w:r>
          </w:p>
        </w:tc>
      </w:tr>
      <w:tr w:rsidR="001A3FF4">
        <w:trPr>
          <w:cantSplit/>
          <w:trHeight w:val="1065"/>
        </w:trPr>
        <w:tc>
          <w:tcPr>
            <w:tcW w:w="5350" w:type="dxa"/>
            <w:gridSpan w:val="3"/>
          </w:tcPr>
          <w:p w:rsidR="001A3FF4" w:rsidRDefault="001A3FF4" w:rsidP="001A3FF4">
            <w:pPr>
              <w:spacing w:before="120"/>
            </w:pPr>
            <w:r>
              <w:t>Témák, motívumok lírai alkotásokban (pl. természet, évszakok, napszakok, szerelem).</w:t>
            </w:r>
          </w:p>
          <w:p w:rsidR="001A3FF4" w:rsidRDefault="001A3FF4" w:rsidP="001A3FF4">
            <w:r>
              <w:t xml:space="preserve">A lírai </w:t>
            </w:r>
            <w:proofErr w:type="spellStart"/>
            <w:r>
              <w:t>műnem</w:t>
            </w:r>
            <w:proofErr w:type="spellEnd"/>
            <w:r>
              <w:t xml:space="preserve"> sokszínűsége: változatos szerkezeti megoldások, </w:t>
            </w:r>
            <w:proofErr w:type="spellStart"/>
            <w:r>
              <w:t>képiség</w:t>
            </w:r>
            <w:proofErr w:type="spellEnd"/>
            <w:r>
              <w:t xml:space="preserve">, zeneiség, hangnemek – eltérő alkotói magatartások. </w:t>
            </w:r>
          </w:p>
          <w:p w:rsidR="001A3FF4" w:rsidRDefault="001A3FF4" w:rsidP="001A3FF4"/>
          <w:p w:rsidR="001A3FF4" w:rsidRDefault="001A3FF4" w:rsidP="001A3FF4">
            <w:r>
              <w:t xml:space="preserve">Szemelvények a magyar irodalom különféle műfajú alkotásaiból, pl. Csokonai Vitéz Mihály, József Attila, Petőfi Sándor, Radnóti Miklós, Szabó Lőrinc, Weöres Sándor műveiből – értelmezések, poétikai és verstani gyakorlatok. </w:t>
            </w:r>
          </w:p>
          <w:p w:rsidR="001A3FF4" w:rsidRDefault="001A3FF4" w:rsidP="001A3FF4"/>
          <w:p w:rsidR="001A3FF4" w:rsidRDefault="001A3FF4" w:rsidP="001A3FF4">
            <w:r>
              <w:t>A választott művekhez kapcsolódó fogalmi ismeretek.</w:t>
            </w:r>
          </w:p>
        </w:tc>
        <w:tc>
          <w:tcPr>
            <w:tcW w:w="4320" w:type="dxa"/>
          </w:tcPr>
          <w:p w:rsidR="001A3FF4" w:rsidRPr="00F22105" w:rsidRDefault="001A3FF4" w:rsidP="001A3FF4">
            <w:pPr>
              <w:spacing w:before="120"/>
              <w:rPr>
                <w:lang w:val="cs-CZ"/>
              </w:rPr>
            </w:pPr>
            <w:r>
              <w:t xml:space="preserve">A tanuló </w:t>
            </w:r>
          </w:p>
          <w:p w:rsidR="001A3FF4" w:rsidRDefault="001A3FF4" w:rsidP="001A3FF4">
            <w:pPr>
              <w:numPr>
                <w:ilvl w:val="0"/>
                <w:numId w:val="13"/>
              </w:numPr>
            </w:pPr>
            <w:r>
              <w:t xml:space="preserve">megkülönbözteti az epikai és lírai </w:t>
            </w:r>
            <w:r w:rsidRPr="00F22105">
              <w:rPr>
                <w:lang w:val="cs-CZ"/>
              </w:rPr>
              <w:t>műnemet</w:t>
            </w:r>
            <w:r>
              <w:t xml:space="preserve"> (az ábrázolás irányultsága alapján); </w:t>
            </w:r>
          </w:p>
          <w:p w:rsidR="001A3FF4" w:rsidRDefault="001A3FF4" w:rsidP="001A3FF4">
            <w:pPr>
              <w:numPr>
                <w:ilvl w:val="0"/>
                <w:numId w:val="13"/>
              </w:numPr>
            </w:pPr>
            <w:r>
              <w:t xml:space="preserve">felismeri a lírai </w:t>
            </w:r>
            <w:proofErr w:type="spellStart"/>
            <w:r>
              <w:t>műnemnek</w:t>
            </w:r>
            <w:proofErr w:type="spellEnd"/>
            <w:r>
              <w:t xml:space="preserve"> a líra alanyára vonatkoztatottságát (bármely líratípusban, pl. gondolat- vagy hangulatlíra);</w:t>
            </w:r>
          </w:p>
          <w:p w:rsidR="001A3FF4" w:rsidRDefault="001A3FF4" w:rsidP="001A3FF4">
            <w:pPr>
              <w:numPr>
                <w:ilvl w:val="0"/>
                <w:numId w:val="13"/>
              </w:numPr>
            </w:pPr>
            <w:r>
              <w:t>bővíti ismereteit a kifejezésmódokról;</w:t>
            </w:r>
          </w:p>
          <w:p w:rsidR="001A3FF4" w:rsidRDefault="001A3FF4" w:rsidP="001A3FF4">
            <w:pPr>
              <w:numPr>
                <w:ilvl w:val="0"/>
                <w:numId w:val="13"/>
              </w:numPr>
            </w:pPr>
            <w:r>
              <w:t xml:space="preserve">felismer jellemző témákat, motívumokat (pl. </w:t>
            </w:r>
            <w:r w:rsidRPr="00F22105">
              <w:rPr>
                <w:lang w:val="cs-CZ"/>
              </w:rPr>
              <w:t>természet</w:t>
            </w:r>
            <w:r>
              <w:t xml:space="preserve">, évszakok, napszakok); </w:t>
            </w:r>
          </w:p>
          <w:p w:rsidR="001A3FF4" w:rsidRDefault="001A3FF4" w:rsidP="001A3FF4">
            <w:pPr>
              <w:numPr>
                <w:ilvl w:val="0"/>
                <w:numId w:val="13"/>
              </w:numPr>
            </w:pPr>
            <w:r>
              <w:t>felismeri a művészi stíluseszközöket és elemzi azok hatását.</w:t>
            </w:r>
          </w:p>
        </w:tc>
        <w:tc>
          <w:tcPr>
            <w:tcW w:w="3960" w:type="dxa"/>
            <w:gridSpan w:val="2"/>
          </w:tcPr>
          <w:p w:rsidR="001A3FF4" w:rsidRDefault="001A3FF4" w:rsidP="001A3FF4">
            <w:pPr>
              <w:spacing w:before="120"/>
              <w:rPr>
                <w:i/>
              </w:rPr>
            </w:pPr>
            <w:r>
              <w:rPr>
                <w:i/>
              </w:rPr>
              <w:t xml:space="preserve">Ének-zene: </w:t>
            </w:r>
            <w:r>
              <w:t>megzenésített versek.</w:t>
            </w:r>
          </w:p>
        </w:tc>
      </w:tr>
      <w:tr w:rsidR="001A3FF4">
        <w:tblPrEx>
          <w:tblBorders>
            <w:top w:val="none" w:sz="0" w:space="0" w:color="auto"/>
          </w:tblBorders>
        </w:tblPrEx>
        <w:trPr>
          <w:cantSplit/>
          <w:trHeight w:val="550"/>
        </w:trPr>
        <w:tc>
          <w:tcPr>
            <w:tcW w:w="355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10080" w:type="dxa"/>
            <w:gridSpan w:val="5"/>
          </w:tcPr>
          <w:p w:rsidR="001A3FF4" w:rsidRDefault="001A3FF4" w:rsidP="001A3FF4">
            <w:pPr>
              <w:spacing w:before="120"/>
            </w:pPr>
            <w:r>
              <w:t xml:space="preserve">Líra, lírai alany, téma, motívum, versforma, </w:t>
            </w:r>
            <w:r w:rsidRPr="00F22105">
              <w:rPr>
                <w:lang w:val="cs-CZ"/>
              </w:rPr>
              <w:t>rímszerkezet</w:t>
            </w:r>
            <w:r>
              <w:t>.</w:t>
            </w:r>
          </w:p>
        </w:tc>
      </w:tr>
    </w:tbl>
    <w:p w:rsidR="001A3FF4" w:rsidRDefault="001A3FF4" w:rsidP="001A3FF4">
      <w:pPr>
        <w:rPr>
          <w:b/>
        </w:rPr>
      </w:pPr>
    </w:p>
    <w:p w:rsidR="001A3FF4" w:rsidRPr="00F22105" w:rsidRDefault="001A3FF4" w:rsidP="001A3FF4">
      <w:pPr>
        <w:rPr>
          <w:b/>
          <w:lang w:val="cs-CZ"/>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60"/>
        <w:gridCol w:w="1200"/>
        <w:gridCol w:w="4440"/>
        <w:gridCol w:w="1440"/>
        <w:gridCol w:w="3000"/>
        <w:gridCol w:w="120"/>
      </w:tblGrid>
      <w:tr w:rsidR="001A3FF4">
        <w:trPr>
          <w:gridAfter w:val="1"/>
          <w:wAfter w:w="120" w:type="dxa"/>
          <w:cantSplit/>
        </w:trPr>
        <w:tc>
          <w:tcPr>
            <w:tcW w:w="3670" w:type="dxa"/>
            <w:gridSpan w:val="2"/>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7080" w:type="dxa"/>
            <w:gridSpan w:val="3"/>
          </w:tcPr>
          <w:p w:rsidR="001A3FF4" w:rsidRDefault="001A3FF4" w:rsidP="001A3FF4">
            <w:pPr>
              <w:spacing w:before="120"/>
              <w:jc w:val="center"/>
              <w:rPr>
                <w:b/>
              </w:rPr>
            </w:pPr>
            <w:r>
              <w:rPr>
                <w:b/>
              </w:rPr>
              <w:t xml:space="preserve">Próbatételek, kalandok, </w:t>
            </w:r>
            <w:r w:rsidRPr="00F22105">
              <w:rPr>
                <w:b/>
                <w:lang w:val="cs-CZ"/>
              </w:rPr>
              <w:t>hősök</w:t>
            </w:r>
          </w:p>
        </w:tc>
        <w:tc>
          <w:tcPr>
            <w:tcW w:w="3000" w:type="dxa"/>
          </w:tcPr>
          <w:p w:rsidR="001A3FF4" w:rsidRPr="000E38B4" w:rsidRDefault="001A3FF4" w:rsidP="001A3FF4">
            <w:pPr>
              <w:spacing w:before="120"/>
              <w:jc w:val="center"/>
              <w:rPr>
                <w:b/>
              </w:rPr>
            </w:pPr>
            <w:r w:rsidRPr="00F22105">
              <w:rPr>
                <w:b/>
                <w:lang w:val="cs-CZ"/>
              </w:rPr>
              <w:t>Órakeret</w:t>
            </w:r>
          </w:p>
          <w:p w:rsidR="001A3FF4" w:rsidRDefault="005F06DF" w:rsidP="001A3FF4">
            <w:pPr>
              <w:jc w:val="center"/>
            </w:pPr>
            <w:r>
              <w:rPr>
                <w:b/>
              </w:rPr>
              <w:t>11</w:t>
            </w:r>
            <w:r w:rsidR="001A3FF4" w:rsidRPr="000E38B4">
              <w:rPr>
                <w:b/>
              </w:rPr>
              <w:t xml:space="preserve"> óra</w:t>
            </w:r>
          </w:p>
        </w:tc>
      </w:tr>
      <w:tr w:rsidR="001A3FF4">
        <w:trPr>
          <w:gridAfter w:val="1"/>
          <w:wAfter w:w="120" w:type="dxa"/>
          <w:cantSplit/>
        </w:trPr>
        <w:tc>
          <w:tcPr>
            <w:tcW w:w="3670" w:type="dxa"/>
            <w:gridSpan w:val="2"/>
            <w:vAlign w:val="center"/>
          </w:tcPr>
          <w:p w:rsidR="001A3FF4" w:rsidRDefault="001A3FF4" w:rsidP="001A3FF4">
            <w:pPr>
              <w:jc w:val="center"/>
              <w:rPr>
                <w:b/>
                <w:bCs/>
              </w:rPr>
            </w:pPr>
            <w:r>
              <w:rPr>
                <w:b/>
                <w:bCs/>
              </w:rPr>
              <w:t>Előzetes tudás</w:t>
            </w:r>
          </w:p>
        </w:tc>
        <w:tc>
          <w:tcPr>
            <w:tcW w:w="10080" w:type="dxa"/>
            <w:gridSpan w:val="4"/>
          </w:tcPr>
          <w:p w:rsidR="001A3FF4" w:rsidRDefault="001A3FF4" w:rsidP="001A3FF4">
            <w:pPr>
              <w:spacing w:before="120"/>
            </w:pPr>
            <w:r>
              <w:t xml:space="preserve">Hősies magatartásformák a korábbi olvasmányélményekben. </w:t>
            </w:r>
          </w:p>
        </w:tc>
      </w:tr>
      <w:tr w:rsidR="001A3FF4">
        <w:trPr>
          <w:gridAfter w:val="1"/>
          <w:wAfter w:w="120" w:type="dxa"/>
          <w:trHeight w:val="328"/>
        </w:trPr>
        <w:tc>
          <w:tcPr>
            <w:tcW w:w="3670" w:type="dxa"/>
            <w:gridSpan w:val="2"/>
            <w:vAlign w:val="center"/>
          </w:tcPr>
          <w:p w:rsidR="001A3FF4" w:rsidRDefault="001A3FF4" w:rsidP="001A3FF4">
            <w:pPr>
              <w:jc w:val="center"/>
              <w:rPr>
                <w:b/>
              </w:rPr>
            </w:pPr>
            <w:r>
              <w:rPr>
                <w:b/>
              </w:rPr>
              <w:t>A tematikai egység nevelési-fejlesztési céljai</w:t>
            </w:r>
          </w:p>
        </w:tc>
        <w:tc>
          <w:tcPr>
            <w:tcW w:w="10080" w:type="dxa"/>
            <w:gridSpan w:val="4"/>
          </w:tcPr>
          <w:p w:rsidR="001A3FF4" w:rsidRDefault="001A3FF4" w:rsidP="001A3FF4">
            <w:pPr>
              <w:spacing w:before="120"/>
            </w:pPr>
            <w:r>
              <w:t xml:space="preserve">A „próbatétel, kaland, hősiesség” tematika alapján is emberi alaphelyzetek, irodalmi témák, formák felismerése, a tematika sok szempontú megközelítése (pl. jellemformálás, archetipikus helyzetek). Felkészítés a téma megjelenésének változatosságára; különböző korszakban írott, eltérő műfajú művek befogadására. A befogadói tapasztalatok, a szókincs, a poétikai ismeretek bővítése a </w:t>
            </w:r>
            <w:proofErr w:type="spellStart"/>
            <w:r w:rsidRPr="00567813">
              <w:rPr>
                <w:i/>
              </w:rPr>
              <w:t>Lúdas</w:t>
            </w:r>
            <w:proofErr w:type="spellEnd"/>
            <w:r w:rsidRPr="00567813">
              <w:rPr>
                <w:i/>
              </w:rPr>
              <w:t xml:space="preserve"> Matyi</w:t>
            </w:r>
            <w:r>
              <w:t xml:space="preserve"> feldolgozása révén. </w:t>
            </w:r>
          </w:p>
        </w:tc>
      </w:tr>
      <w:tr w:rsidR="001A3FF4">
        <w:trPr>
          <w:gridAfter w:val="1"/>
          <w:wAfter w:w="120" w:type="dxa"/>
        </w:trPr>
        <w:tc>
          <w:tcPr>
            <w:tcW w:w="4870" w:type="dxa"/>
            <w:gridSpan w:val="3"/>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44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440" w:type="dxa"/>
            <w:gridSpan w:val="2"/>
            <w:tcBorders>
              <w:top w:val="single" w:sz="4" w:space="0" w:color="auto"/>
            </w:tcBorders>
            <w:vAlign w:val="center"/>
          </w:tcPr>
          <w:p w:rsidR="001A3FF4" w:rsidRDefault="001A3FF4" w:rsidP="001A3FF4">
            <w:pPr>
              <w:spacing w:before="120"/>
              <w:jc w:val="center"/>
              <w:rPr>
                <w:b/>
                <w:bCs/>
              </w:rPr>
            </w:pPr>
            <w:r>
              <w:rPr>
                <w:b/>
                <w:bCs/>
              </w:rPr>
              <w:t>Kapcsolódási pontok</w:t>
            </w:r>
          </w:p>
        </w:tc>
      </w:tr>
      <w:tr w:rsidR="001A3FF4">
        <w:trPr>
          <w:gridAfter w:val="1"/>
          <w:wAfter w:w="120" w:type="dxa"/>
          <w:trHeight w:val="1065"/>
        </w:trPr>
        <w:tc>
          <w:tcPr>
            <w:tcW w:w="4870" w:type="dxa"/>
            <w:gridSpan w:val="3"/>
          </w:tcPr>
          <w:p w:rsidR="001A3FF4" w:rsidRDefault="001A3FF4" w:rsidP="001A3FF4">
            <w:pPr>
              <w:spacing w:before="120"/>
            </w:pPr>
            <w:r>
              <w:t>A hősies magatartás néhány példája, változata; a próbatételek, kalandok szerepe.</w:t>
            </w:r>
          </w:p>
          <w:p w:rsidR="001A3FF4" w:rsidRDefault="001A3FF4" w:rsidP="001A3FF4"/>
          <w:p w:rsidR="001A3FF4" w:rsidRDefault="001A3FF4" w:rsidP="001A3FF4">
            <w:r>
              <w:t xml:space="preserve">A görög mitológiától és a </w:t>
            </w:r>
            <w:r>
              <w:rPr>
                <w:i/>
              </w:rPr>
              <w:t>Bibliá</w:t>
            </w:r>
            <w:r>
              <w:t>tól</w:t>
            </w:r>
            <w:r>
              <w:rPr>
                <w:i/>
              </w:rPr>
              <w:t xml:space="preserve"> </w:t>
            </w:r>
            <w:r>
              <w:t xml:space="preserve">(pl. Héraklész, Odüsszeusz; Dávid és Góliát, Sámson) a klasszikus és a kortárs ifjúsági irodalomig (kis- és nagyepikai művek, műrészletek; verses és prózai formák). </w:t>
            </w:r>
          </w:p>
          <w:p w:rsidR="001A3FF4" w:rsidRDefault="001A3FF4" w:rsidP="001A3FF4"/>
          <w:p w:rsidR="001A3FF4" w:rsidRDefault="001A3FF4" w:rsidP="001A3FF4">
            <w:r>
              <w:t xml:space="preserve">Fazekas Mihály: </w:t>
            </w:r>
            <w:proofErr w:type="spellStart"/>
            <w:r>
              <w:rPr>
                <w:i/>
              </w:rPr>
              <w:t>Lúdas</w:t>
            </w:r>
            <w:proofErr w:type="spellEnd"/>
            <w:r>
              <w:rPr>
                <w:i/>
              </w:rPr>
              <w:t xml:space="preserve"> Matyi</w:t>
            </w:r>
            <w:r>
              <w:t xml:space="preserve"> – műértelmezés.</w:t>
            </w:r>
          </w:p>
          <w:p w:rsidR="001A3FF4" w:rsidRDefault="001A3FF4" w:rsidP="001A3FF4">
            <w:r>
              <w:t>Szerkezet (a négy levonás kapcsolódása; ismétlés és fokozás); a konfliktusok jellege; népiesség és időmértékes forma.</w:t>
            </w:r>
          </w:p>
        </w:tc>
        <w:tc>
          <w:tcPr>
            <w:tcW w:w="4440" w:type="dxa"/>
          </w:tcPr>
          <w:p w:rsidR="001A3FF4" w:rsidRDefault="001A3FF4" w:rsidP="001A3FF4">
            <w:pPr>
              <w:spacing w:before="120"/>
            </w:pPr>
            <w:r>
              <w:t>A tanuló</w:t>
            </w:r>
          </w:p>
          <w:p w:rsidR="001A3FF4" w:rsidRDefault="001A3FF4" w:rsidP="001A3FF4">
            <w:pPr>
              <w:numPr>
                <w:ilvl w:val="0"/>
                <w:numId w:val="14"/>
              </w:numPr>
            </w:pPr>
            <w:r>
              <w:t xml:space="preserve">megismer az irodalmi művek segítségével néhány példát a hősies magatartásra; </w:t>
            </w:r>
          </w:p>
          <w:p w:rsidR="001A3FF4" w:rsidRDefault="001A3FF4" w:rsidP="001A3FF4">
            <w:pPr>
              <w:numPr>
                <w:ilvl w:val="0"/>
                <w:numId w:val="14"/>
              </w:numPr>
            </w:pPr>
            <w:r>
              <w:t xml:space="preserve">megfigyeli, hogy a próbatételek, kalandok miként formálják a személyiséget, jellemet; </w:t>
            </w:r>
          </w:p>
          <w:p w:rsidR="001A3FF4" w:rsidRDefault="001A3FF4" w:rsidP="001A3FF4">
            <w:pPr>
              <w:numPr>
                <w:ilvl w:val="0"/>
                <w:numId w:val="14"/>
              </w:numPr>
            </w:pPr>
            <w:r>
              <w:t xml:space="preserve">a „próbatétel, kaland, hősiesség” tematika alapján is felismer emberi alaphelyzeteket és irodalmi témákat, formákat; felismeri az emberi kapcsolatok sokféleségét és a téma megjelenésének változatosságát korszaktól, műfajtól és formától függetlenül;  </w:t>
            </w:r>
          </w:p>
          <w:p w:rsidR="001A3FF4" w:rsidRDefault="001A3FF4" w:rsidP="001A3FF4">
            <w:pPr>
              <w:numPr>
                <w:ilvl w:val="0"/>
                <w:numId w:val="14"/>
              </w:numPr>
            </w:pPr>
            <w:r>
              <w:t xml:space="preserve">felfedez archetipikus helyzeteket bibliai, </w:t>
            </w:r>
            <w:proofErr w:type="spellStart"/>
            <w:r>
              <w:t>yamatos</w:t>
            </w:r>
            <w:proofErr w:type="spellEnd"/>
            <w:r>
              <w:t xml:space="preserve"> fejlesztési célként.</w:t>
            </w:r>
          </w:p>
        </w:tc>
        <w:tc>
          <w:tcPr>
            <w:tcW w:w="4440" w:type="dxa"/>
            <w:gridSpan w:val="2"/>
          </w:tcPr>
          <w:p w:rsidR="001A3FF4" w:rsidRDefault="001A3FF4" w:rsidP="001A3FF4">
            <w:pPr>
              <w:spacing w:before="120"/>
            </w:pPr>
            <w:r>
              <w:rPr>
                <w:i/>
              </w:rPr>
              <w:t xml:space="preserve">Történelem, társadalmi és állampolgári ismeretek: </w:t>
            </w:r>
            <w:r>
              <w:t xml:space="preserve">hősök, történetek, legendák elemzése. </w:t>
            </w:r>
          </w:p>
          <w:p w:rsidR="001A3FF4" w:rsidRDefault="001A3FF4" w:rsidP="001A3FF4">
            <w:pPr>
              <w:rPr>
                <w:i/>
              </w:rPr>
            </w:pPr>
          </w:p>
          <w:p w:rsidR="001A3FF4" w:rsidRDefault="001A3FF4" w:rsidP="001A3FF4">
            <w:r>
              <w:rPr>
                <w:i/>
              </w:rPr>
              <w:t xml:space="preserve">Vizuális kultúra: </w:t>
            </w:r>
            <w:r>
              <w:t>hősök, próbatételek, kalandok képzőművészeti megjelenítése.</w:t>
            </w:r>
          </w:p>
          <w:p w:rsidR="001A3FF4" w:rsidRDefault="001A3FF4" w:rsidP="001A3FF4"/>
          <w:p w:rsidR="001A3FF4" w:rsidRDefault="001A3FF4" w:rsidP="001A3FF4">
            <w:pPr>
              <w:rPr>
                <w:i/>
              </w:rPr>
            </w:pPr>
            <w:r>
              <w:rPr>
                <w:i/>
              </w:rPr>
              <w:t>Erkölcstan</w:t>
            </w:r>
            <w:r>
              <w:t>: a próbatétel, kaland, hősiesség lehetséges összefüggései.</w:t>
            </w:r>
          </w:p>
        </w:tc>
      </w:tr>
      <w:tr w:rsidR="001A3FF4">
        <w:tblPrEx>
          <w:tblBorders>
            <w:top w:val="none" w:sz="0" w:space="0" w:color="auto"/>
          </w:tblBorders>
        </w:tblPrEx>
        <w:trPr>
          <w:cantSplit/>
          <w:trHeight w:val="550"/>
        </w:trPr>
        <w:tc>
          <w:tcPr>
            <w:tcW w:w="331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10560" w:type="dxa"/>
            <w:gridSpan w:val="6"/>
          </w:tcPr>
          <w:p w:rsidR="001A3FF4" w:rsidRDefault="001A3FF4" w:rsidP="001A3FF4">
            <w:pPr>
              <w:spacing w:before="120"/>
            </w:pPr>
            <w:r>
              <w:t xml:space="preserve">Próbatétel, kaland (cselekményszervező), ismétlődő motívum, vándortéma, daktilus, </w:t>
            </w:r>
            <w:r w:rsidRPr="00F22105">
              <w:rPr>
                <w:lang w:val="cs-CZ"/>
              </w:rPr>
              <w:t>spondeus</w:t>
            </w:r>
            <w:r>
              <w:t>, kötött verssor, hexameter.</w:t>
            </w:r>
          </w:p>
        </w:tc>
      </w:tr>
    </w:tbl>
    <w:p w:rsidR="001A3FF4" w:rsidRDefault="001A3FF4" w:rsidP="001A3FF4">
      <w:pPr>
        <w:rPr>
          <w:b/>
        </w:rPr>
      </w:pPr>
    </w:p>
    <w:p w:rsidR="001A3FF4" w:rsidRDefault="001A3FF4" w:rsidP="001A3FF4">
      <w:pPr>
        <w:rPr>
          <w:b/>
        </w:rPr>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360"/>
        <w:gridCol w:w="840"/>
        <w:gridCol w:w="4560"/>
        <w:gridCol w:w="1560"/>
        <w:gridCol w:w="2760"/>
      </w:tblGrid>
      <w:tr w:rsidR="001A3FF4">
        <w:trPr>
          <w:cantSplit/>
        </w:trPr>
        <w:tc>
          <w:tcPr>
            <w:tcW w:w="3910" w:type="dxa"/>
            <w:gridSpan w:val="2"/>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6960" w:type="dxa"/>
            <w:gridSpan w:val="3"/>
            <w:vAlign w:val="center"/>
          </w:tcPr>
          <w:p w:rsidR="001A3FF4" w:rsidRDefault="001A3FF4" w:rsidP="001A3FF4">
            <w:pPr>
              <w:spacing w:before="120"/>
              <w:jc w:val="center"/>
              <w:rPr>
                <w:b/>
              </w:rPr>
            </w:pPr>
            <w:r>
              <w:rPr>
                <w:b/>
              </w:rPr>
              <w:t xml:space="preserve">Gárdonyi Géza: </w:t>
            </w:r>
            <w:r>
              <w:rPr>
                <w:b/>
                <w:i/>
              </w:rPr>
              <w:t>Egri csillagok</w:t>
            </w:r>
            <w:r>
              <w:rPr>
                <w:b/>
              </w:rPr>
              <w:t xml:space="preserve"> – </w:t>
            </w:r>
            <w:r w:rsidRPr="00024A53">
              <w:rPr>
                <w:b/>
              </w:rPr>
              <w:t>házi olvasmány</w:t>
            </w:r>
          </w:p>
        </w:tc>
        <w:tc>
          <w:tcPr>
            <w:tcW w:w="2760" w:type="dxa"/>
            <w:vAlign w:val="center"/>
          </w:tcPr>
          <w:p w:rsidR="001A3FF4" w:rsidRDefault="001A3FF4" w:rsidP="001A3FF4">
            <w:pPr>
              <w:spacing w:before="120"/>
              <w:jc w:val="center"/>
              <w:rPr>
                <w:b/>
              </w:rPr>
            </w:pPr>
            <w:r>
              <w:rPr>
                <w:b/>
              </w:rPr>
              <w:t>Órakeret</w:t>
            </w:r>
          </w:p>
          <w:p w:rsidR="001A3FF4" w:rsidRPr="000E38B4" w:rsidRDefault="005F06DF" w:rsidP="001A3FF4">
            <w:pPr>
              <w:jc w:val="center"/>
              <w:rPr>
                <w:b/>
              </w:rPr>
            </w:pPr>
            <w:r>
              <w:rPr>
                <w:b/>
              </w:rPr>
              <w:t>12</w:t>
            </w:r>
            <w:r w:rsidR="001A3FF4" w:rsidRPr="000E38B4">
              <w:rPr>
                <w:b/>
              </w:rPr>
              <w:t xml:space="preserve"> óra</w:t>
            </w:r>
          </w:p>
        </w:tc>
      </w:tr>
      <w:tr w:rsidR="001A3FF4">
        <w:trPr>
          <w:cantSplit/>
        </w:trPr>
        <w:tc>
          <w:tcPr>
            <w:tcW w:w="3910" w:type="dxa"/>
            <w:gridSpan w:val="2"/>
            <w:vAlign w:val="center"/>
          </w:tcPr>
          <w:p w:rsidR="001A3FF4" w:rsidRDefault="001A3FF4" w:rsidP="001A3FF4">
            <w:pPr>
              <w:jc w:val="center"/>
              <w:rPr>
                <w:b/>
                <w:bCs/>
              </w:rPr>
            </w:pPr>
            <w:r>
              <w:rPr>
                <w:b/>
                <w:bCs/>
              </w:rPr>
              <w:t>Előzetes tudás</w:t>
            </w:r>
          </w:p>
        </w:tc>
        <w:tc>
          <w:tcPr>
            <w:tcW w:w="9720" w:type="dxa"/>
            <w:gridSpan w:val="4"/>
          </w:tcPr>
          <w:p w:rsidR="001A3FF4" w:rsidRDefault="001A3FF4" w:rsidP="001A3FF4">
            <w:pPr>
              <w:spacing w:before="120"/>
            </w:pPr>
            <w:r>
              <w:t xml:space="preserve">Korábban olvasott regények, ifjúsági regények. </w:t>
            </w:r>
          </w:p>
          <w:p w:rsidR="001A3FF4" w:rsidRDefault="001A3FF4" w:rsidP="001A3FF4">
            <w:r>
              <w:t>Epikus művek jellemzői: szerkezet, idő, helyszín, cselekmény, fordulat, szereplő; magatartásformák értékelése; vélemény megosztása.</w:t>
            </w:r>
          </w:p>
        </w:tc>
      </w:tr>
      <w:tr w:rsidR="001A3FF4">
        <w:trPr>
          <w:cantSplit/>
          <w:trHeight w:val="328"/>
        </w:trPr>
        <w:tc>
          <w:tcPr>
            <w:tcW w:w="3910" w:type="dxa"/>
            <w:gridSpan w:val="2"/>
            <w:vAlign w:val="center"/>
          </w:tcPr>
          <w:p w:rsidR="001A3FF4" w:rsidRDefault="001A3FF4" w:rsidP="001A3FF4">
            <w:pPr>
              <w:jc w:val="center"/>
              <w:rPr>
                <w:b/>
              </w:rPr>
            </w:pPr>
            <w:r>
              <w:rPr>
                <w:b/>
              </w:rPr>
              <w:t>A tematikai egység nevelési-fejlesztési céljai</w:t>
            </w:r>
          </w:p>
        </w:tc>
        <w:tc>
          <w:tcPr>
            <w:tcW w:w="9720" w:type="dxa"/>
            <w:gridSpan w:val="4"/>
          </w:tcPr>
          <w:p w:rsidR="001A3FF4" w:rsidRDefault="001A3FF4" w:rsidP="001A3FF4">
            <w:pPr>
              <w:spacing w:before="120"/>
            </w:pPr>
            <w:r>
              <w:t>Alapvető erkölcsi értékekkel való azonosulás (szerelem, hazaszeretet, hűség, helytállás), az emberi magatartások megítélése és értékelése. A házi olvasmányok korábban megismert megközelítési lehetőségeinek felidézése, alkalmazása. Felkészítés a mű sok szempontú befogadására, értelmezésére; az olvasottak önálló dokumentálására (pl. motívumok azonosítása, jegyzetelés, vázlat). Kreativitás fejlesztése szövegalkotási gyakorlatokkal.</w:t>
            </w:r>
          </w:p>
        </w:tc>
      </w:tr>
      <w:tr w:rsidR="001A3FF4">
        <w:trPr>
          <w:cantSplit/>
        </w:trPr>
        <w:tc>
          <w:tcPr>
            <w:tcW w:w="4750" w:type="dxa"/>
            <w:gridSpan w:val="3"/>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56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320" w:type="dxa"/>
            <w:gridSpan w:val="2"/>
            <w:tcBorders>
              <w:top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269"/>
        </w:trPr>
        <w:tc>
          <w:tcPr>
            <w:tcW w:w="4750" w:type="dxa"/>
            <w:gridSpan w:val="3"/>
          </w:tcPr>
          <w:p w:rsidR="001A3FF4" w:rsidRDefault="001A3FF4" w:rsidP="001A3FF4">
            <w:pPr>
              <w:spacing w:before="120"/>
            </w:pPr>
            <w:r>
              <w:rPr>
                <w:bCs/>
              </w:rPr>
              <w:t>Gárdonyi Géza</w:t>
            </w:r>
            <w:r>
              <w:t xml:space="preserve">: </w:t>
            </w:r>
            <w:r>
              <w:rPr>
                <w:i/>
              </w:rPr>
              <w:t>Egri csillagok</w:t>
            </w:r>
            <w:r>
              <w:t xml:space="preserve"> – sok szempontú megközelítés.</w:t>
            </w:r>
          </w:p>
          <w:p w:rsidR="001A3FF4" w:rsidRDefault="001A3FF4" w:rsidP="001A3FF4">
            <w:r>
              <w:t>Tér- és időviszonyok (cselekményidő/külső, történelmi idő), cselekmény, szerkezet; a szereplők csoportjai, kapcsolataik; konfliktusok.</w:t>
            </w:r>
          </w:p>
          <w:p w:rsidR="001A3FF4" w:rsidRDefault="001A3FF4" w:rsidP="001A3FF4">
            <w:r>
              <w:t>Elbeszélői nézőpont, jellemábrázolás, ábrázolásmód.</w:t>
            </w:r>
          </w:p>
          <w:p w:rsidR="001A3FF4" w:rsidRDefault="001A3FF4" w:rsidP="001A3FF4">
            <w:r>
              <w:t>Bornemissza Gergely életútja.</w:t>
            </w:r>
          </w:p>
          <w:p w:rsidR="001A3FF4" w:rsidRDefault="001A3FF4" w:rsidP="001A3FF4"/>
          <w:p w:rsidR="001A3FF4" w:rsidRDefault="001A3FF4" w:rsidP="001A3FF4">
            <w:r>
              <w:t>A mű fontos témái (történelem, hősiesség, barátság, szerelem, árulás stb.) és motívumai (pl. hold, csillag, gyűrű).</w:t>
            </w:r>
          </w:p>
        </w:tc>
        <w:tc>
          <w:tcPr>
            <w:tcW w:w="4560" w:type="dxa"/>
          </w:tcPr>
          <w:p w:rsidR="001A3FF4" w:rsidRDefault="001A3FF4" w:rsidP="001A3FF4">
            <w:pPr>
              <w:spacing w:before="120"/>
            </w:pPr>
            <w:r>
              <w:t>A tanuló</w:t>
            </w:r>
          </w:p>
          <w:p w:rsidR="001A3FF4" w:rsidRDefault="001A3FF4" w:rsidP="001A3FF4">
            <w:pPr>
              <w:numPr>
                <w:ilvl w:val="0"/>
                <w:numId w:val="15"/>
              </w:numPr>
            </w:pPr>
            <w:r>
              <w:t xml:space="preserve">alkalmazza a házi olvasmányok korábban megismert megközelítési lehetőségeit;  </w:t>
            </w:r>
          </w:p>
          <w:p w:rsidR="001A3FF4" w:rsidRDefault="001A3FF4" w:rsidP="001A3FF4">
            <w:pPr>
              <w:numPr>
                <w:ilvl w:val="0"/>
                <w:numId w:val="15"/>
              </w:numPr>
            </w:pPr>
            <w:r>
              <w:t>előzetesen felkészül a mű sok szempontú értelmezésére (feladatok; adatkeresés, jegyzetelés, vázlatkészítés stb.);</w:t>
            </w:r>
          </w:p>
          <w:p w:rsidR="001A3FF4" w:rsidRDefault="001A3FF4" w:rsidP="001A3FF4">
            <w:pPr>
              <w:numPr>
                <w:ilvl w:val="0"/>
                <w:numId w:val="15"/>
              </w:numPr>
            </w:pPr>
            <w:r>
              <w:t xml:space="preserve">képes szövegalkotási feladatok megoldására (szóban/ írásban), pl. leírás, jellemzés, elbeszélés nézőpontváltással, levél, kreatív írás; </w:t>
            </w:r>
          </w:p>
          <w:p w:rsidR="001A3FF4" w:rsidRDefault="001A3FF4" w:rsidP="001A3FF4">
            <w:pPr>
              <w:numPr>
                <w:ilvl w:val="0"/>
                <w:numId w:val="15"/>
              </w:numPr>
            </w:pPr>
            <w:r>
              <w:t xml:space="preserve">képes szövegrészlet megtanulására, esetleg jelenet, dialógus előadására, dramatikus játékra.  </w:t>
            </w:r>
          </w:p>
        </w:tc>
        <w:tc>
          <w:tcPr>
            <w:tcW w:w="4320" w:type="dxa"/>
            <w:gridSpan w:val="2"/>
          </w:tcPr>
          <w:p w:rsidR="001A3FF4" w:rsidRDefault="001A3FF4" w:rsidP="001A3FF4">
            <w:pPr>
              <w:spacing w:before="120"/>
            </w:pPr>
            <w:r>
              <w:rPr>
                <w:i/>
              </w:rPr>
              <w:t xml:space="preserve">Történelem, társadalmi és állampolgári ismeretek: </w:t>
            </w:r>
            <w:r>
              <w:t>adott történetekben a valós és fiktív elemek megkülönböztetése.</w:t>
            </w:r>
          </w:p>
          <w:p w:rsidR="001A3FF4" w:rsidRDefault="001A3FF4" w:rsidP="001A3FF4"/>
          <w:p w:rsidR="001A3FF4" w:rsidRDefault="001A3FF4" w:rsidP="001A3FF4">
            <w:r>
              <w:rPr>
                <w:i/>
              </w:rPr>
              <w:t>Informatika</w:t>
            </w:r>
            <w:r>
              <w:t>: egynyelvű szótárak (pl. jelképszótár, szimbólumszótár) használata.</w:t>
            </w:r>
          </w:p>
          <w:p w:rsidR="001A3FF4" w:rsidRDefault="001A3FF4" w:rsidP="001A3FF4">
            <w:pPr>
              <w:rPr>
                <w:i/>
              </w:rPr>
            </w:pPr>
          </w:p>
          <w:p w:rsidR="001A3FF4" w:rsidRDefault="001A3FF4" w:rsidP="001A3FF4">
            <w:r>
              <w:rPr>
                <w:i/>
              </w:rPr>
              <w:t xml:space="preserve">Természetismeret: </w:t>
            </w:r>
            <w:r>
              <w:t>a regényhez kapcsolódó topológia.</w:t>
            </w:r>
          </w:p>
        </w:tc>
      </w:tr>
      <w:tr w:rsidR="001A3FF4">
        <w:tblPrEx>
          <w:tblBorders>
            <w:top w:val="none" w:sz="0" w:space="0" w:color="auto"/>
          </w:tblBorders>
        </w:tblPrEx>
        <w:trPr>
          <w:cantSplit/>
          <w:trHeight w:val="550"/>
        </w:trPr>
        <w:tc>
          <w:tcPr>
            <w:tcW w:w="355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10080" w:type="dxa"/>
            <w:gridSpan w:val="5"/>
          </w:tcPr>
          <w:p w:rsidR="001A3FF4" w:rsidRDefault="001A3FF4" w:rsidP="001A3FF4">
            <w:pPr>
              <w:spacing w:before="120"/>
            </w:pPr>
            <w:r>
              <w:t xml:space="preserve">Történelmi regény, ifjúsági regény, kalandregény; téma, motívum. </w:t>
            </w:r>
          </w:p>
        </w:tc>
      </w:tr>
    </w:tbl>
    <w:p w:rsidR="001A3FF4" w:rsidRDefault="001A3FF4" w:rsidP="001A3FF4">
      <w:pPr>
        <w:rPr>
          <w:b/>
        </w:rPr>
      </w:pPr>
    </w:p>
    <w:p w:rsidR="001A3FF4" w:rsidRDefault="001A3FF4" w:rsidP="001A3FF4">
      <w:pPr>
        <w:rPr>
          <w:b/>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840"/>
        <w:gridCol w:w="720"/>
        <w:gridCol w:w="4560"/>
        <w:gridCol w:w="1560"/>
        <w:gridCol w:w="2520"/>
      </w:tblGrid>
      <w:tr w:rsidR="001A3FF4">
        <w:trPr>
          <w:cantSplit/>
        </w:trPr>
        <w:tc>
          <w:tcPr>
            <w:tcW w:w="4390" w:type="dxa"/>
            <w:gridSpan w:val="2"/>
            <w:vAlign w:val="center"/>
          </w:tcPr>
          <w:p w:rsidR="001A3FF4" w:rsidRDefault="001A3FF4" w:rsidP="001A3FF4">
            <w:pPr>
              <w:jc w:val="center"/>
              <w:rPr>
                <w:b/>
                <w:bCs/>
              </w:rPr>
            </w:pPr>
            <w:r w:rsidRPr="00F22105">
              <w:rPr>
                <w:b/>
                <w:bCs/>
                <w:lang w:val="cs-CZ"/>
              </w:rPr>
              <w:t>Tematikai</w:t>
            </w:r>
            <w:r>
              <w:rPr>
                <w:b/>
                <w:bCs/>
              </w:rPr>
              <w:t xml:space="preserve"> egység/</w:t>
            </w:r>
          </w:p>
          <w:p w:rsidR="001A3FF4" w:rsidRDefault="001A3FF4" w:rsidP="001A3FF4">
            <w:pPr>
              <w:jc w:val="center"/>
              <w:rPr>
                <w:b/>
                <w:bCs/>
              </w:rPr>
            </w:pPr>
            <w:r>
              <w:rPr>
                <w:b/>
                <w:bCs/>
              </w:rPr>
              <w:t>Fejlesztési cél</w:t>
            </w:r>
          </w:p>
        </w:tc>
        <w:tc>
          <w:tcPr>
            <w:tcW w:w="6840" w:type="dxa"/>
            <w:gridSpan w:val="3"/>
            <w:vAlign w:val="center"/>
          </w:tcPr>
          <w:p w:rsidR="001A3FF4" w:rsidRDefault="001A3FF4" w:rsidP="001A3FF4">
            <w:pPr>
              <w:spacing w:before="120"/>
              <w:jc w:val="center"/>
              <w:rPr>
                <w:b/>
              </w:rPr>
            </w:pPr>
            <w:r>
              <w:rPr>
                <w:b/>
              </w:rPr>
              <w:t>Szövegalkotás</w:t>
            </w:r>
            <w:r w:rsidR="00AF5C29">
              <w:rPr>
                <w:b/>
              </w:rPr>
              <w:t>, összefoglalás, gyakorlás</w:t>
            </w:r>
          </w:p>
        </w:tc>
        <w:tc>
          <w:tcPr>
            <w:tcW w:w="2520" w:type="dxa"/>
            <w:vAlign w:val="center"/>
          </w:tcPr>
          <w:p w:rsidR="001A3FF4" w:rsidRDefault="001A3FF4" w:rsidP="001A3FF4">
            <w:pPr>
              <w:spacing w:before="120"/>
              <w:jc w:val="center"/>
              <w:rPr>
                <w:b/>
              </w:rPr>
            </w:pPr>
            <w:r>
              <w:rPr>
                <w:b/>
              </w:rPr>
              <w:t>Órakeret</w:t>
            </w:r>
          </w:p>
          <w:p w:rsidR="001A3FF4" w:rsidRPr="000E38B4" w:rsidRDefault="005F06DF" w:rsidP="001A3FF4">
            <w:pPr>
              <w:jc w:val="center"/>
              <w:rPr>
                <w:b/>
              </w:rPr>
            </w:pPr>
            <w:r>
              <w:rPr>
                <w:b/>
              </w:rPr>
              <w:t>5</w:t>
            </w:r>
            <w:r w:rsidR="001A3FF4" w:rsidRPr="000E38B4">
              <w:rPr>
                <w:b/>
              </w:rPr>
              <w:t xml:space="preserve"> óra</w:t>
            </w:r>
          </w:p>
        </w:tc>
      </w:tr>
      <w:tr w:rsidR="001A3FF4">
        <w:trPr>
          <w:cantSplit/>
        </w:trPr>
        <w:tc>
          <w:tcPr>
            <w:tcW w:w="4390" w:type="dxa"/>
            <w:gridSpan w:val="2"/>
            <w:vAlign w:val="center"/>
          </w:tcPr>
          <w:p w:rsidR="001A3FF4" w:rsidRDefault="001A3FF4" w:rsidP="001A3FF4">
            <w:pPr>
              <w:jc w:val="center"/>
              <w:rPr>
                <w:b/>
                <w:bCs/>
              </w:rPr>
            </w:pPr>
            <w:r>
              <w:rPr>
                <w:b/>
                <w:bCs/>
              </w:rPr>
              <w:t>Előzetes tudás</w:t>
            </w:r>
          </w:p>
        </w:tc>
        <w:tc>
          <w:tcPr>
            <w:tcW w:w="9360" w:type="dxa"/>
            <w:gridSpan w:val="4"/>
          </w:tcPr>
          <w:p w:rsidR="001A3FF4" w:rsidRDefault="001A3FF4" w:rsidP="001A3FF4">
            <w:pPr>
              <w:spacing w:before="120"/>
            </w:pPr>
            <w:r>
              <w:t xml:space="preserve">Elbeszélés, leírás, jellemzés, levél; mindennapi tájékoztató szövegek. </w:t>
            </w:r>
          </w:p>
        </w:tc>
      </w:tr>
      <w:tr w:rsidR="001A3FF4">
        <w:trPr>
          <w:cantSplit/>
          <w:trHeight w:val="328"/>
        </w:trPr>
        <w:tc>
          <w:tcPr>
            <w:tcW w:w="4390" w:type="dxa"/>
            <w:gridSpan w:val="2"/>
            <w:vAlign w:val="center"/>
          </w:tcPr>
          <w:p w:rsidR="001A3FF4" w:rsidRDefault="001A3FF4" w:rsidP="001A3FF4">
            <w:pPr>
              <w:jc w:val="center"/>
              <w:rPr>
                <w:b/>
              </w:rPr>
            </w:pPr>
            <w:r>
              <w:rPr>
                <w:b/>
              </w:rPr>
              <w:t>A tematikai egység nevelési-fejlesztési céljai</w:t>
            </w:r>
          </w:p>
        </w:tc>
        <w:tc>
          <w:tcPr>
            <w:tcW w:w="9360" w:type="dxa"/>
            <w:gridSpan w:val="4"/>
          </w:tcPr>
          <w:p w:rsidR="001A3FF4" w:rsidRDefault="001A3FF4" w:rsidP="001A3FF4">
            <w:pPr>
              <w:spacing w:before="120"/>
            </w:pPr>
            <w:r>
              <w:t xml:space="preserve">A kommunikációs képességek fejlesztése; az önismeret, a nyelvi kultúra növelése. Elbeszélés, leírás, jellemzés közlésformáinak folyamatos gyakorlása, rövid érvelő szövegek készítése. A kapcsolattartás digitális műfajainak alkalmazása. </w:t>
            </w:r>
          </w:p>
        </w:tc>
      </w:tr>
      <w:tr w:rsidR="001A3FF4">
        <w:trPr>
          <w:trHeight w:val="20"/>
        </w:trPr>
        <w:tc>
          <w:tcPr>
            <w:tcW w:w="5110" w:type="dxa"/>
            <w:gridSpan w:val="3"/>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560" w:type="dxa"/>
            <w:tcBorders>
              <w:top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080" w:type="dxa"/>
            <w:gridSpan w:val="2"/>
            <w:tcBorders>
              <w:top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20"/>
        </w:trPr>
        <w:tc>
          <w:tcPr>
            <w:tcW w:w="5110" w:type="dxa"/>
            <w:gridSpan w:val="3"/>
          </w:tcPr>
          <w:p w:rsidR="001A3FF4" w:rsidRDefault="001A3FF4" w:rsidP="001A3FF4">
            <w:pPr>
              <w:spacing w:before="120"/>
            </w:pPr>
            <w:r>
              <w:t>Irodalmi művekhez kapcsolódó szövegalkotási feladatok készítése, különféle műfajokban (elbeszélés, leírás, jellemzés, levél).</w:t>
            </w:r>
          </w:p>
          <w:p w:rsidR="001A3FF4" w:rsidRDefault="001A3FF4" w:rsidP="001A3FF4">
            <w:r>
              <w:t>Érvelő szövegek.</w:t>
            </w:r>
          </w:p>
          <w:p w:rsidR="001A3FF4" w:rsidRDefault="001A3FF4" w:rsidP="001A3FF4">
            <w:r>
              <w:t xml:space="preserve">Kreatív írások. </w:t>
            </w:r>
          </w:p>
        </w:tc>
        <w:tc>
          <w:tcPr>
            <w:tcW w:w="4560" w:type="dxa"/>
          </w:tcPr>
          <w:p w:rsidR="001A3FF4" w:rsidRDefault="001A3FF4" w:rsidP="001A3FF4">
            <w:pPr>
              <w:spacing w:before="120"/>
            </w:pPr>
            <w:r>
              <w:t xml:space="preserve">A tanuló képes </w:t>
            </w:r>
          </w:p>
          <w:p w:rsidR="001A3FF4" w:rsidRDefault="001A3FF4" w:rsidP="001A3FF4">
            <w:pPr>
              <w:numPr>
                <w:ilvl w:val="0"/>
                <w:numId w:val="16"/>
              </w:numPr>
            </w:pPr>
            <w:r>
              <w:t>az elbeszélés, leírás, jellemzés közlésformáinak folyamatos gyakorlására;</w:t>
            </w:r>
          </w:p>
          <w:p w:rsidR="001A3FF4" w:rsidRDefault="001A3FF4" w:rsidP="001A3FF4">
            <w:pPr>
              <w:numPr>
                <w:ilvl w:val="0"/>
                <w:numId w:val="16"/>
              </w:numPr>
            </w:pPr>
            <w:r>
              <w:t>rövid érvelő szövegek készítésére;</w:t>
            </w:r>
          </w:p>
          <w:p w:rsidR="001A3FF4" w:rsidRDefault="001A3FF4" w:rsidP="001A3FF4">
            <w:pPr>
              <w:numPr>
                <w:ilvl w:val="0"/>
                <w:numId w:val="16"/>
              </w:numPr>
            </w:pPr>
            <w:r>
              <w:t>néhány, különféle típusú, a mindennapokban megjelenő írott és elektronikus szöveg elkészítésére (meghívó, e-mail stb.);</w:t>
            </w:r>
          </w:p>
          <w:p w:rsidR="001A3FF4" w:rsidRDefault="001A3FF4" w:rsidP="001A3FF4">
            <w:pPr>
              <w:numPr>
                <w:ilvl w:val="0"/>
                <w:numId w:val="16"/>
              </w:numPr>
            </w:pPr>
            <w:r>
              <w:t>saját hibáinak felismerésére, javítására, igényli ezek kiküszöbölését gyakorlással, feladatmegoldással, és törekszik készségszintjének folyamatos fejlesztésére.</w:t>
            </w:r>
          </w:p>
        </w:tc>
        <w:tc>
          <w:tcPr>
            <w:tcW w:w="4080" w:type="dxa"/>
            <w:gridSpan w:val="2"/>
          </w:tcPr>
          <w:p w:rsidR="001A3FF4" w:rsidRDefault="001A3FF4" w:rsidP="001A3FF4">
            <w:pPr>
              <w:spacing w:before="120"/>
            </w:pPr>
            <w:r>
              <w:rPr>
                <w:i/>
              </w:rPr>
              <w:t>Történelem, társadalmi és állampolgári ismeretek; Természetismeret; Matematika; Vizuális kultúra</w:t>
            </w:r>
            <w:r>
              <w:t>: narratív szövegek, leírások, érvelő szövegek alkotása.</w:t>
            </w:r>
          </w:p>
          <w:p w:rsidR="001A3FF4" w:rsidRDefault="001A3FF4" w:rsidP="001A3FF4"/>
          <w:p w:rsidR="001A3FF4" w:rsidRDefault="001A3FF4" w:rsidP="001A3FF4">
            <w:pPr>
              <w:rPr>
                <w:i/>
              </w:rPr>
            </w:pPr>
            <w:r w:rsidRPr="000E38B4">
              <w:rPr>
                <w:i/>
              </w:rPr>
              <w:t>Informatika</w:t>
            </w:r>
            <w:r>
              <w:t>: a digitális írásbeliség kapcsolattartó műfajainak ismerete.</w:t>
            </w:r>
          </w:p>
        </w:tc>
      </w:tr>
      <w:tr w:rsidR="001A3FF4">
        <w:tblPrEx>
          <w:tblBorders>
            <w:top w:val="none" w:sz="0" w:space="0" w:color="auto"/>
          </w:tblBorders>
        </w:tblPrEx>
        <w:trPr>
          <w:cantSplit/>
          <w:trHeight w:val="550"/>
        </w:trPr>
        <w:tc>
          <w:tcPr>
            <w:tcW w:w="355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10200" w:type="dxa"/>
            <w:gridSpan w:val="5"/>
          </w:tcPr>
          <w:p w:rsidR="001A3FF4" w:rsidRDefault="001A3FF4" w:rsidP="001A3FF4">
            <w:pPr>
              <w:spacing w:before="120"/>
            </w:pPr>
            <w:r>
              <w:t>Írásbeli kapcsolattartás, elbeszélésfajták, érv, nézőpont, érvelés.</w:t>
            </w:r>
          </w:p>
        </w:tc>
      </w:tr>
    </w:tbl>
    <w:p w:rsidR="001A3FF4" w:rsidRDefault="001A3FF4" w:rsidP="001A3FF4">
      <w:pPr>
        <w:rPr>
          <w:b/>
        </w:rPr>
      </w:pPr>
    </w:p>
    <w:p w:rsidR="00DB07F9" w:rsidRDefault="00DB07F9" w:rsidP="001A3FF4">
      <w:pPr>
        <w:rPr>
          <w:b/>
        </w:rPr>
      </w:pPr>
    </w:p>
    <w:p w:rsidR="00DB07F9" w:rsidRDefault="00DB07F9" w:rsidP="001A3FF4">
      <w:pPr>
        <w:rPr>
          <w:b/>
        </w:rPr>
      </w:pPr>
    </w:p>
    <w:p w:rsidR="001A3FF4" w:rsidRDefault="001A3FF4" w:rsidP="001A3FF4">
      <w:pPr>
        <w:rPr>
          <w:b/>
          <w:sz w:val="20"/>
          <w:szCs w:val="20"/>
        </w:rPr>
      </w:pPr>
    </w:p>
    <w:p w:rsidR="001A3FF4" w:rsidRDefault="001A3FF4" w:rsidP="001A3FF4">
      <w:pPr>
        <w:rPr>
          <w:b/>
          <w:sz w:val="20"/>
          <w:szCs w:val="20"/>
        </w:rPr>
      </w:pPr>
    </w:p>
    <w:p w:rsidR="001A3FF4" w:rsidRDefault="001A3FF4" w:rsidP="001A3FF4">
      <w:pPr>
        <w:jc w:val="both"/>
        <w:rPr>
          <w:iCs/>
        </w:rPr>
      </w:pPr>
    </w:p>
    <w:p w:rsidR="00386214" w:rsidRDefault="00386214" w:rsidP="001A3FF4">
      <w:pPr>
        <w:jc w:val="center"/>
        <w:rPr>
          <w:b/>
          <w:sz w:val="52"/>
          <w:szCs w:val="52"/>
          <w:lang w:val="cs-CZ"/>
        </w:rPr>
      </w:pPr>
    </w:p>
    <w:p w:rsidR="00386214" w:rsidRDefault="00386214" w:rsidP="001A3FF4">
      <w:pPr>
        <w:jc w:val="center"/>
        <w:rPr>
          <w:b/>
          <w:sz w:val="52"/>
          <w:szCs w:val="52"/>
          <w:lang w:val="cs-CZ"/>
        </w:rPr>
      </w:pPr>
    </w:p>
    <w:p w:rsidR="00386214" w:rsidRDefault="00386214" w:rsidP="001A3FF4">
      <w:pPr>
        <w:jc w:val="center"/>
        <w:rPr>
          <w:b/>
          <w:sz w:val="52"/>
          <w:szCs w:val="52"/>
          <w:lang w:val="cs-CZ"/>
        </w:rPr>
      </w:pPr>
    </w:p>
    <w:p w:rsidR="005F1697" w:rsidRDefault="005F1697" w:rsidP="001A3FF4">
      <w:pPr>
        <w:tabs>
          <w:tab w:val="left" w:pos="506"/>
        </w:tabs>
        <w:jc w:val="center"/>
        <w:rPr>
          <w:b/>
          <w:sz w:val="52"/>
          <w:szCs w:val="52"/>
        </w:rPr>
      </w:pPr>
    </w:p>
    <w:p w:rsidR="005F1697" w:rsidRDefault="005F1697" w:rsidP="001A3FF4">
      <w:pPr>
        <w:tabs>
          <w:tab w:val="left" w:pos="506"/>
        </w:tabs>
        <w:jc w:val="center"/>
        <w:rPr>
          <w:b/>
          <w:sz w:val="52"/>
          <w:szCs w:val="52"/>
        </w:rPr>
      </w:pPr>
    </w:p>
    <w:p w:rsidR="005F1697" w:rsidRDefault="005F1697" w:rsidP="001A3FF4">
      <w:pPr>
        <w:tabs>
          <w:tab w:val="left" w:pos="506"/>
        </w:tabs>
        <w:jc w:val="center"/>
        <w:rPr>
          <w:b/>
          <w:sz w:val="52"/>
          <w:szCs w:val="52"/>
        </w:rPr>
      </w:pPr>
    </w:p>
    <w:p w:rsidR="005F1697" w:rsidRDefault="005F1697" w:rsidP="001A3FF4">
      <w:pPr>
        <w:tabs>
          <w:tab w:val="left" w:pos="506"/>
        </w:tabs>
        <w:jc w:val="center"/>
        <w:rPr>
          <w:b/>
          <w:sz w:val="52"/>
          <w:szCs w:val="52"/>
        </w:rPr>
      </w:pPr>
    </w:p>
    <w:p w:rsidR="005F1697" w:rsidRPr="005F1697" w:rsidRDefault="001A3FF4" w:rsidP="001A3FF4">
      <w:pPr>
        <w:tabs>
          <w:tab w:val="left" w:pos="506"/>
        </w:tabs>
        <w:jc w:val="center"/>
        <w:rPr>
          <w:b/>
          <w:sz w:val="52"/>
          <w:szCs w:val="52"/>
        </w:rPr>
      </w:pPr>
      <w:r w:rsidRPr="005F1697">
        <w:rPr>
          <w:b/>
          <w:sz w:val="52"/>
          <w:szCs w:val="52"/>
        </w:rPr>
        <w:t>Irodalom</w:t>
      </w:r>
      <w:r w:rsidR="005F1697">
        <w:rPr>
          <w:b/>
          <w:sz w:val="52"/>
          <w:szCs w:val="52"/>
        </w:rPr>
        <w:t xml:space="preserve"> </w:t>
      </w:r>
      <w:r w:rsidR="00EA4CC4">
        <w:rPr>
          <w:b/>
          <w:sz w:val="52"/>
          <w:szCs w:val="52"/>
        </w:rPr>
        <w:t>7</w:t>
      </w:r>
      <w:r w:rsidR="005F1697">
        <w:rPr>
          <w:b/>
          <w:sz w:val="52"/>
          <w:szCs w:val="52"/>
        </w:rPr>
        <w:t>.</w:t>
      </w:r>
    </w:p>
    <w:p w:rsidR="001A3FF4" w:rsidRPr="00A57C2D" w:rsidRDefault="005F1697" w:rsidP="001A3FF4">
      <w:pPr>
        <w:tabs>
          <w:tab w:val="left" w:pos="506"/>
        </w:tabs>
        <w:jc w:val="center"/>
        <w:rPr>
          <w:b/>
          <w:lang w:val="cs-CZ"/>
        </w:rPr>
      </w:pPr>
      <w:r>
        <w:rPr>
          <w:b/>
        </w:rPr>
        <w:br w:type="column"/>
      </w:r>
    </w:p>
    <w:p w:rsidR="001A3FF4" w:rsidRPr="00F22105" w:rsidRDefault="001A3FF4" w:rsidP="001A3FF4">
      <w:pPr>
        <w:tabs>
          <w:tab w:val="left" w:pos="506"/>
        </w:tabs>
        <w:jc w:val="center"/>
        <w:rPr>
          <w:b/>
          <w:lang w:val="cs-CZ"/>
        </w:rPr>
      </w:pPr>
    </w:p>
    <w:tbl>
      <w:tblPr>
        <w:tblW w:w="1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0"/>
        <w:gridCol w:w="480"/>
        <w:gridCol w:w="1320"/>
        <w:gridCol w:w="4440"/>
        <w:gridCol w:w="1560"/>
        <w:gridCol w:w="2160"/>
      </w:tblGrid>
      <w:tr w:rsidR="001A3FF4">
        <w:trPr>
          <w:cantSplit/>
        </w:trPr>
        <w:tc>
          <w:tcPr>
            <w:tcW w:w="391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1A3FF4" w:rsidRPr="00F22105" w:rsidRDefault="001A3FF4" w:rsidP="001A3FF4">
            <w:pPr>
              <w:spacing w:before="120"/>
              <w:jc w:val="center"/>
              <w:rPr>
                <w:b/>
                <w:lang w:val="cs-CZ"/>
              </w:rPr>
            </w:pPr>
            <w:r>
              <w:rPr>
                <w:b/>
              </w:rPr>
              <w:t>Kisepikai alkotások (pl. kisregény, elbeszélés, novella, legenda, anekdota)</w:t>
            </w:r>
          </w:p>
        </w:tc>
        <w:tc>
          <w:tcPr>
            <w:tcW w:w="216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896766" w:rsidRDefault="00D05BF2" w:rsidP="001A3FF4">
            <w:pPr>
              <w:jc w:val="center"/>
              <w:rPr>
                <w:b/>
              </w:rPr>
            </w:pPr>
            <w:r>
              <w:rPr>
                <w:b/>
              </w:rPr>
              <w:t>17</w:t>
            </w:r>
            <w:r w:rsidR="001A3FF4" w:rsidRPr="00896766">
              <w:rPr>
                <w:b/>
              </w:rPr>
              <w:t xml:space="preserve"> óra</w:t>
            </w:r>
          </w:p>
        </w:tc>
      </w:tr>
      <w:tr w:rsidR="001A3FF4">
        <w:trPr>
          <w:cantSplit/>
        </w:trPr>
        <w:tc>
          <w:tcPr>
            <w:tcW w:w="391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48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Epikai </w:t>
            </w:r>
            <w:proofErr w:type="spellStart"/>
            <w:r>
              <w:t>műnem</w:t>
            </w:r>
            <w:proofErr w:type="spellEnd"/>
            <w:r>
              <w:t xml:space="preserve">. </w:t>
            </w:r>
            <w:r w:rsidRPr="00F22105">
              <w:rPr>
                <w:lang w:val="cs-CZ"/>
              </w:rPr>
              <w:t>Verses</w:t>
            </w:r>
            <w:r>
              <w:t xml:space="preserve"> és prózaepika (</w:t>
            </w:r>
            <w:r w:rsidRPr="00F22105">
              <w:rPr>
                <w:lang w:val="cs-CZ"/>
              </w:rPr>
              <w:t>néhány</w:t>
            </w:r>
            <w:r>
              <w:t xml:space="preserve">, már tanult műfajjal). </w:t>
            </w:r>
          </w:p>
          <w:p w:rsidR="001A3FF4" w:rsidRDefault="001A3FF4" w:rsidP="001A3FF4">
            <w:r>
              <w:t xml:space="preserve">Mese, monda, </w:t>
            </w:r>
            <w:r w:rsidRPr="00F22105">
              <w:rPr>
                <w:lang w:val="cs-CZ"/>
              </w:rPr>
              <w:t>mitológiai</w:t>
            </w:r>
            <w:r>
              <w:t xml:space="preserve"> történet, bibliai elbeszélés. </w:t>
            </w:r>
          </w:p>
          <w:p w:rsidR="001A3FF4" w:rsidRDefault="001A3FF4" w:rsidP="001A3FF4">
            <w:r>
              <w:t>Cselekmény, idő, helyszínek, fordulat, szereplő; szerkezet; elbeszélés, párbeszéd, leírás; magatartásformák értékelése; vélemény megosztása.</w:t>
            </w:r>
          </w:p>
        </w:tc>
      </w:tr>
      <w:tr w:rsidR="001A3FF4">
        <w:trPr>
          <w:cantSplit/>
          <w:trHeight w:val="328"/>
        </w:trPr>
        <w:tc>
          <w:tcPr>
            <w:tcW w:w="391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48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Az érzelmi tartalmak felismerésének (pl. indulatok, szeretet, együttérzés, segítőkészség, félelem, bizalom, hála), az erkölcsi választások értelmezésének és véleményezésének fejlesztése.</w:t>
            </w:r>
          </w:p>
          <w:p w:rsidR="001A3FF4" w:rsidRDefault="001A3FF4" w:rsidP="001A3FF4">
            <w:r>
              <w:t xml:space="preserve">Az irodalmi élmény befogadásának és megosztásának fejlesztése. </w:t>
            </w:r>
          </w:p>
        </w:tc>
      </w:tr>
      <w:tr w:rsidR="001A3FF4">
        <w:tc>
          <w:tcPr>
            <w:tcW w:w="523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44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c>
          <w:tcPr>
            <w:tcW w:w="5230"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Az egyes </w:t>
            </w:r>
            <w:r w:rsidRPr="00F22105">
              <w:rPr>
                <w:lang w:val="cs-CZ"/>
              </w:rPr>
              <w:t>kisepikai</w:t>
            </w:r>
            <w:r>
              <w:t xml:space="preserve"> műfajok sajátosságai (pl. tér-, időviszonyok, előreutalás, késleltetés, nézőpont, szerkesztésmód, szereplők, hangnem, téma, motívumok).</w:t>
            </w:r>
          </w:p>
          <w:p w:rsidR="001A3FF4" w:rsidRDefault="001A3FF4" w:rsidP="001A3FF4">
            <w:r>
              <w:t xml:space="preserve">Kosztolányi Dezső, Mikszáth Kálmán és más magyar elbeszélők alkotásai. </w:t>
            </w:r>
          </w:p>
        </w:tc>
        <w:tc>
          <w:tcPr>
            <w:tcW w:w="4440" w:type="dxa"/>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A tanuló kisepikai </w:t>
            </w:r>
            <w:r w:rsidRPr="00F22105">
              <w:rPr>
                <w:lang w:val="cs-CZ"/>
              </w:rPr>
              <w:t>alkotásokban</w:t>
            </w:r>
            <w:r>
              <w:t xml:space="preserve"> </w:t>
            </w:r>
          </w:p>
          <w:p w:rsidR="001A3FF4" w:rsidRDefault="001A3FF4" w:rsidP="001A3FF4">
            <w:pPr>
              <w:numPr>
                <w:ilvl w:val="0"/>
                <w:numId w:val="17"/>
              </w:numPr>
            </w:pPr>
            <w:r>
              <w:t>azonosítja, elemzi az idő- és térviszonyokat;</w:t>
            </w:r>
          </w:p>
          <w:p w:rsidR="001A3FF4" w:rsidRDefault="001A3FF4" w:rsidP="001A3FF4">
            <w:pPr>
              <w:numPr>
                <w:ilvl w:val="0"/>
                <w:numId w:val="17"/>
              </w:numPr>
            </w:pPr>
            <w:r>
              <w:t>érzékeli az elbeszélés és a történet időrendje közötti eltérést;</w:t>
            </w:r>
          </w:p>
          <w:p w:rsidR="001A3FF4" w:rsidRDefault="001A3FF4" w:rsidP="001A3FF4">
            <w:pPr>
              <w:numPr>
                <w:ilvl w:val="0"/>
                <w:numId w:val="17"/>
              </w:numPr>
            </w:pPr>
            <w:r>
              <w:t xml:space="preserve">azonosítja az előreutalásokat, késleltetéseket; </w:t>
            </w:r>
          </w:p>
          <w:p w:rsidR="001A3FF4" w:rsidRDefault="001A3FF4" w:rsidP="001A3FF4">
            <w:pPr>
              <w:numPr>
                <w:ilvl w:val="0"/>
                <w:numId w:val="17"/>
              </w:numPr>
            </w:pPr>
            <w:r>
              <w:t xml:space="preserve">felismeri az elbeszélői nézőpontot, beszédhelyzetet; </w:t>
            </w:r>
          </w:p>
          <w:p w:rsidR="001A3FF4" w:rsidRDefault="001A3FF4" w:rsidP="00501544">
            <w:pPr>
              <w:numPr>
                <w:ilvl w:val="0"/>
                <w:numId w:val="17"/>
              </w:numPr>
            </w:pPr>
            <w:r>
              <w:t xml:space="preserve">műelemzések nyomán rögzíti az egyes műfajok sajátosságait; </w:t>
            </w:r>
          </w:p>
        </w:tc>
        <w:tc>
          <w:tcPr>
            <w:tcW w:w="3720" w:type="dxa"/>
            <w:gridSpan w:val="2"/>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F22105">
              <w:rPr>
                <w:i/>
                <w:lang w:val="cs-CZ"/>
              </w:rPr>
              <w:t>Erkölcstan</w:t>
            </w:r>
            <w:r>
              <w:t xml:space="preserve">: nemzedékek, család, felnőttek, gyerekek kapcsolatai. </w:t>
            </w:r>
          </w:p>
          <w:p w:rsidR="001A3FF4" w:rsidRDefault="001A3FF4" w:rsidP="001A3FF4"/>
          <w:p w:rsidR="001A3FF4" w:rsidRDefault="001A3FF4" w:rsidP="001A3FF4">
            <w:r>
              <w:rPr>
                <w:i/>
              </w:rPr>
              <w:t>Dráma és tánc</w:t>
            </w:r>
            <w:r>
              <w:t>: érzelmi tartalmak kifejezése drámajátékban, szerepjátékban.</w:t>
            </w:r>
          </w:p>
        </w:tc>
      </w:tr>
      <w:tr w:rsidR="001A3FF4">
        <w:tblPrEx>
          <w:tblBorders>
            <w:top w:val="none" w:sz="0" w:space="0" w:color="auto"/>
          </w:tblBorders>
        </w:tblPrEx>
        <w:trPr>
          <w:cantSplit/>
          <w:trHeight w:val="550"/>
        </w:trPr>
        <w:tc>
          <w:tcPr>
            <w:tcW w:w="343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9960" w:type="dxa"/>
            <w:gridSpan w:val="5"/>
          </w:tcPr>
          <w:p w:rsidR="001A3FF4" w:rsidRDefault="001A3FF4" w:rsidP="001A3FF4">
            <w:pPr>
              <w:spacing w:before="120"/>
            </w:pPr>
            <w:r w:rsidRPr="00F22105">
              <w:rPr>
                <w:lang w:val="cs-CZ"/>
              </w:rPr>
              <w:t>Kisepika</w:t>
            </w:r>
            <w:r>
              <w:t xml:space="preserve">, </w:t>
            </w:r>
            <w:r w:rsidRPr="00F22105">
              <w:rPr>
                <w:lang w:val="cs-CZ"/>
              </w:rPr>
              <w:t>mese</w:t>
            </w:r>
            <w:r>
              <w:t>, monda, legenda, anekdota, novella, elbeszélés, kisregény, szerkezet, időrend, elbeszélői nézőpont, beszédhelyzet.</w:t>
            </w:r>
          </w:p>
        </w:tc>
      </w:tr>
    </w:tbl>
    <w:p w:rsidR="001A3FF4" w:rsidRDefault="001A3FF4" w:rsidP="001A3FF4">
      <w:pPr>
        <w:rPr>
          <w:b/>
        </w:rPr>
      </w:pPr>
    </w:p>
    <w:p w:rsidR="001A3FF4" w:rsidRDefault="001A3FF4" w:rsidP="001A3FF4">
      <w:pPr>
        <w:rPr>
          <w:b/>
        </w:rPr>
      </w:pPr>
    </w:p>
    <w:tbl>
      <w:tblPr>
        <w:tblW w:w="1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20"/>
        <w:gridCol w:w="360"/>
        <w:gridCol w:w="4800"/>
        <w:gridCol w:w="1680"/>
        <w:gridCol w:w="2400"/>
      </w:tblGrid>
      <w:tr w:rsidR="001A3FF4">
        <w:trPr>
          <w:cantSplit/>
        </w:trPr>
        <w:tc>
          <w:tcPr>
            <w:tcW w:w="415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sidRPr="00F22105">
              <w:rPr>
                <w:b/>
                <w:bCs/>
                <w:lang w:val="cs-CZ"/>
              </w:rPr>
              <w:lastRenderedPageBreak/>
              <w:t>Tematikai</w:t>
            </w:r>
            <w:r>
              <w:rPr>
                <w:b/>
                <w:bCs/>
              </w:rPr>
              <w:t xml:space="preserve"> egység/</w:t>
            </w:r>
          </w:p>
          <w:p w:rsidR="001A3FF4" w:rsidRDefault="001A3FF4" w:rsidP="001A3FF4">
            <w:pPr>
              <w:jc w:val="center"/>
              <w:rPr>
                <w:b/>
                <w:bCs/>
              </w:rPr>
            </w:pPr>
            <w:r>
              <w:rPr>
                <w:b/>
                <w:bCs/>
              </w:rPr>
              <w:t>Fejlesztési cél</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1A3FF4" w:rsidRPr="00F22105" w:rsidRDefault="001A3FF4" w:rsidP="001A3FF4">
            <w:pPr>
              <w:spacing w:before="120"/>
              <w:jc w:val="center"/>
              <w:rPr>
                <w:b/>
                <w:lang w:val="cs-CZ"/>
              </w:rPr>
            </w:pPr>
            <w:r>
              <w:rPr>
                <w:b/>
              </w:rPr>
              <w:t xml:space="preserve">Nagyepikai alkotás </w:t>
            </w:r>
            <w:r w:rsidRPr="00F913FF">
              <w:rPr>
                <w:b/>
              </w:rPr>
              <w:t xml:space="preserve">– </w:t>
            </w:r>
            <w:r>
              <w:rPr>
                <w:b/>
              </w:rPr>
              <w:t xml:space="preserve">regényelemzés </w:t>
            </w:r>
          </w:p>
        </w:tc>
        <w:tc>
          <w:tcPr>
            <w:tcW w:w="240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896766" w:rsidRDefault="00D05BF2" w:rsidP="001A3FF4">
            <w:pPr>
              <w:jc w:val="center"/>
              <w:rPr>
                <w:b/>
              </w:rPr>
            </w:pPr>
            <w:r>
              <w:rPr>
                <w:b/>
              </w:rPr>
              <w:t>6</w:t>
            </w:r>
            <w:r w:rsidR="001A3FF4" w:rsidRPr="00896766">
              <w:rPr>
                <w:b/>
              </w:rPr>
              <w:t xml:space="preserve"> óra</w:t>
            </w:r>
          </w:p>
        </w:tc>
      </w:tr>
      <w:tr w:rsidR="001A3FF4">
        <w:trPr>
          <w:cantSplit/>
        </w:trPr>
        <w:tc>
          <w:tcPr>
            <w:tcW w:w="415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24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Regényelemzések a megelőző évfolyamokból (házi és egyéni olvasmányok, ifjúsági regények). </w:t>
            </w:r>
          </w:p>
          <w:p w:rsidR="001A3FF4" w:rsidRDefault="001A3FF4" w:rsidP="001A3FF4">
            <w:r>
              <w:t xml:space="preserve">Nagyepikai művek jellemzői: szerkezet, idő- és térviszonyok, </w:t>
            </w:r>
            <w:r w:rsidRPr="00F22105">
              <w:rPr>
                <w:lang w:val="cs-CZ"/>
              </w:rPr>
              <w:t>cselekmény</w:t>
            </w:r>
            <w:r>
              <w:t>, fordulat, epizód, kitérő, késleltetés, előreutalás; szereplők rendszere; magatartásformák értékelése; vélemény megosztása.</w:t>
            </w:r>
          </w:p>
        </w:tc>
      </w:tr>
      <w:tr w:rsidR="001A3FF4">
        <w:tc>
          <w:tcPr>
            <w:tcW w:w="415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240" w:type="dxa"/>
            <w:gridSpan w:val="4"/>
            <w:tcBorders>
              <w:top w:val="single" w:sz="4" w:space="0" w:color="auto"/>
              <w:left w:val="single" w:sz="4" w:space="0" w:color="auto"/>
              <w:bottom w:val="single" w:sz="4" w:space="0" w:color="auto"/>
              <w:right w:val="single" w:sz="4" w:space="0" w:color="auto"/>
            </w:tcBorders>
          </w:tcPr>
          <w:p w:rsidR="001A3FF4" w:rsidRDefault="001A3FF4" w:rsidP="001A3FF4">
            <w:r>
              <w:t>Annak felismerése és tudatosítása, hogy az elemző-értelmező olvasás elmélyíti az élmény- és tapasztalatszerzést, hogy az irodalomolvasás érzelmi, gondolati, erkölcsi, esztétikai élmények forrása.</w:t>
            </w:r>
          </w:p>
          <w:p w:rsidR="001A3FF4" w:rsidRDefault="001A3FF4" w:rsidP="001A3FF4">
            <w:r>
              <w:t>Az irodalmi élmény megosztása, önálló olvasmányválasztás indoklása, olvasmányainak ajánlása.</w:t>
            </w:r>
          </w:p>
        </w:tc>
      </w:tr>
      <w:tr w:rsidR="001A3FF4">
        <w:tc>
          <w:tcPr>
            <w:tcW w:w="451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22105">
              <w:rPr>
                <w:rFonts w:ascii="Times New Roman" w:hAnsi="Times New Roman"/>
                <w:bCs/>
                <w:iCs/>
                <w:szCs w:val="24"/>
                <w:lang w:val="cs-CZ" w:eastAsia="en-US"/>
              </w:rPr>
              <w:t>Ismeretek</w:t>
            </w:r>
          </w:p>
        </w:tc>
        <w:tc>
          <w:tcPr>
            <w:tcW w:w="480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08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c>
          <w:tcPr>
            <w:tcW w:w="4510" w:type="dxa"/>
            <w:gridSpan w:val="3"/>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 xml:space="preserve">Mikszáth Kálmán: </w:t>
            </w:r>
            <w:r>
              <w:rPr>
                <w:i/>
              </w:rPr>
              <w:t>Szent Péter esernyője</w:t>
            </w:r>
            <w:r>
              <w:t xml:space="preserve"> – sok szempontú megközelítés.</w:t>
            </w:r>
          </w:p>
          <w:p w:rsidR="001A3FF4" w:rsidRDefault="001A3FF4" w:rsidP="001A3FF4">
            <w:r>
              <w:t xml:space="preserve">Tér- és </w:t>
            </w:r>
            <w:r w:rsidRPr="00F22105">
              <w:rPr>
                <w:lang w:val="cs-CZ"/>
              </w:rPr>
              <w:t>időviszonyok</w:t>
            </w:r>
            <w:r>
              <w:t>, cselekmény, szerkezet, anekdotikusság.</w:t>
            </w:r>
          </w:p>
          <w:p w:rsidR="001A3FF4" w:rsidRDefault="001A3FF4" w:rsidP="001A3FF4">
            <w:r>
              <w:t>A szereplők jellemzése (egyéni állásfoglalással).</w:t>
            </w:r>
          </w:p>
          <w:p w:rsidR="001A3FF4" w:rsidRDefault="001A3FF4" w:rsidP="001A3FF4">
            <w:r>
              <w:t xml:space="preserve">Elemzések, értelmezések és kreatív írások. </w:t>
            </w:r>
          </w:p>
          <w:p w:rsidR="001A3FF4" w:rsidRDefault="001A3FF4" w:rsidP="001A3FF4"/>
          <w:p w:rsidR="001A3FF4" w:rsidRDefault="001A3FF4" w:rsidP="001A3FF4">
            <w:r>
              <w:t>Ajánlott és/vagy egyéni olvasmányok, pl. Jules Verne, Mark Twain, Dickens és mások műveiből; a klasszikus és kortárs, magyar és világ</w:t>
            </w:r>
            <w:r w:rsidR="003905AE">
              <w:t xml:space="preserve">irodalmi ifjúsági irodalomból </w:t>
            </w:r>
          </w:p>
        </w:tc>
        <w:tc>
          <w:tcPr>
            <w:tcW w:w="4800" w:type="dxa"/>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A tanuló nagyepikai </w:t>
            </w:r>
            <w:proofErr w:type="gramStart"/>
            <w:r>
              <w:t>alkotás(</w:t>
            </w:r>
            <w:proofErr w:type="gramEnd"/>
            <w:r>
              <w:t>ok)</w:t>
            </w:r>
            <w:proofErr w:type="spellStart"/>
            <w:r>
              <w:t>ban</w:t>
            </w:r>
            <w:proofErr w:type="spellEnd"/>
            <w:r>
              <w:t xml:space="preserve"> </w:t>
            </w:r>
          </w:p>
          <w:p w:rsidR="001A3FF4" w:rsidRDefault="001A3FF4" w:rsidP="001A3FF4">
            <w:pPr>
              <w:numPr>
                <w:ilvl w:val="0"/>
                <w:numId w:val="18"/>
              </w:numPr>
            </w:pPr>
            <w:r>
              <w:t>azonosítja, elemzi az idő- és térviszonyokat;</w:t>
            </w:r>
          </w:p>
          <w:p w:rsidR="001A3FF4" w:rsidRDefault="001A3FF4" w:rsidP="001A3FF4">
            <w:pPr>
              <w:numPr>
                <w:ilvl w:val="0"/>
                <w:numId w:val="18"/>
              </w:numPr>
            </w:pPr>
            <w:r>
              <w:t>érzékeli az elbeszélés és a történet időrendje közötti eltérést;</w:t>
            </w:r>
          </w:p>
          <w:p w:rsidR="001A3FF4" w:rsidRDefault="001A3FF4" w:rsidP="001A3FF4">
            <w:pPr>
              <w:numPr>
                <w:ilvl w:val="0"/>
                <w:numId w:val="18"/>
              </w:numPr>
            </w:pPr>
            <w:r>
              <w:t>azonosítja az előreutalásokat, késleltetéseket;</w:t>
            </w:r>
          </w:p>
          <w:p w:rsidR="001A3FF4" w:rsidRDefault="001A3FF4" w:rsidP="001A3FF4">
            <w:pPr>
              <w:numPr>
                <w:ilvl w:val="0"/>
                <w:numId w:val="18"/>
              </w:numPr>
            </w:pPr>
            <w:r>
              <w:t>felismeri az elbeszélői nézőpontot, beszédhelyzetet;</w:t>
            </w:r>
          </w:p>
          <w:p w:rsidR="001A3FF4" w:rsidRDefault="001A3FF4" w:rsidP="001A3FF4">
            <w:pPr>
              <w:numPr>
                <w:ilvl w:val="0"/>
                <w:numId w:val="18"/>
              </w:numPr>
            </w:pPr>
            <w:r>
              <w:t>a műelemzés nyomán rögzíti a műfaji sajátosságokat;</w:t>
            </w:r>
          </w:p>
          <w:p w:rsidR="001A3FF4" w:rsidRPr="00F913FF" w:rsidRDefault="001A3FF4" w:rsidP="00501544">
            <w:pPr>
              <w:numPr>
                <w:ilvl w:val="0"/>
                <w:numId w:val="18"/>
              </w:numPr>
            </w:pPr>
            <w:r>
              <w:t>azonosítja az irodalom nagy témáit (pl. család, gyerekek és felnőttek, próbatételek, szerelem)</w:t>
            </w:r>
          </w:p>
        </w:tc>
        <w:tc>
          <w:tcPr>
            <w:tcW w:w="4080" w:type="dxa"/>
            <w:gridSpan w:val="2"/>
            <w:tcBorders>
              <w:top w:val="single" w:sz="4" w:space="0" w:color="auto"/>
              <w:left w:val="single" w:sz="4" w:space="0" w:color="auto"/>
              <w:bottom w:val="single" w:sz="4" w:space="0" w:color="auto"/>
              <w:right w:val="single" w:sz="4" w:space="0" w:color="auto"/>
            </w:tcBorders>
          </w:tcPr>
          <w:p w:rsidR="001A3FF4" w:rsidRPr="00F913FF" w:rsidRDefault="001A3FF4" w:rsidP="001A3FF4">
            <w:pPr>
              <w:spacing w:before="120"/>
            </w:pPr>
            <w:r w:rsidRPr="00F913FF">
              <w:rPr>
                <w:i/>
                <w:lang w:val="cs-CZ"/>
              </w:rPr>
              <w:t>Informatika</w:t>
            </w:r>
            <w:r w:rsidRPr="00F913FF">
              <w:t xml:space="preserve">: források önálló </w:t>
            </w:r>
            <w:r w:rsidRPr="00F913FF">
              <w:rPr>
                <w:lang w:val="cs-CZ"/>
              </w:rPr>
              <w:t>feltárása</w:t>
            </w:r>
            <w:r w:rsidRPr="00F913FF">
              <w:t xml:space="preserve"> és felhasználása.</w:t>
            </w:r>
          </w:p>
          <w:p w:rsidR="001A3FF4" w:rsidRPr="00F913FF" w:rsidRDefault="001A3FF4" w:rsidP="001A3FF4"/>
          <w:p w:rsidR="001A3FF4" w:rsidRDefault="001A3FF4" w:rsidP="001A3FF4">
            <w:r w:rsidRPr="00F913FF">
              <w:rPr>
                <w:i/>
              </w:rPr>
              <w:t>Földrajz</w:t>
            </w:r>
            <w:r w:rsidRPr="00F913FF">
              <w:t>: az o</w:t>
            </w:r>
            <w:r>
              <w:t>lvasott művek topológiája.</w:t>
            </w:r>
          </w:p>
          <w:p w:rsidR="001A3FF4" w:rsidRDefault="001A3FF4" w:rsidP="001A3FF4"/>
          <w:p w:rsidR="001A3FF4" w:rsidRDefault="001A3FF4" w:rsidP="001A3FF4">
            <w:r>
              <w:rPr>
                <w:i/>
              </w:rPr>
              <w:t>Erkölcstan</w:t>
            </w:r>
            <w:r>
              <w:t>: erkölcsi dilemmák.</w:t>
            </w:r>
          </w:p>
        </w:tc>
      </w:tr>
      <w:tr w:rsidR="001A3FF4">
        <w:trPr>
          <w:cantSplit/>
          <w:trHeight w:val="550"/>
        </w:trPr>
        <w:tc>
          <w:tcPr>
            <w:tcW w:w="403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 xml:space="preserve">Kulcsfogalmak/ </w:t>
            </w:r>
            <w:r w:rsidRPr="00F22105">
              <w:rPr>
                <w:rFonts w:ascii="Times New Roman" w:hAnsi="Times New Roman"/>
                <w:b w:val="0"/>
                <w:sz w:val="24"/>
                <w:szCs w:val="24"/>
                <w:lang w:val="cs-CZ" w:eastAsia="en-US"/>
              </w:rPr>
              <w:t>fogalmak</w:t>
            </w:r>
          </w:p>
        </w:tc>
        <w:tc>
          <w:tcPr>
            <w:tcW w:w="9360" w:type="dxa"/>
            <w:gridSpan w:val="5"/>
          </w:tcPr>
          <w:p w:rsidR="001A3FF4" w:rsidRDefault="001A3FF4" w:rsidP="001A3FF4">
            <w:pPr>
              <w:spacing w:before="120"/>
            </w:pPr>
            <w:r>
              <w:t xml:space="preserve">Nagyepika, szerkezet, időviszony, térviszony, cselekmény, fordulat, epizód, kitérő, késleltetés, előreutalás; anekdotikus; magatartásforma. </w:t>
            </w:r>
          </w:p>
        </w:tc>
      </w:tr>
    </w:tbl>
    <w:p w:rsidR="001A3FF4" w:rsidRDefault="001A3FF4" w:rsidP="001A3FF4">
      <w:pPr>
        <w:rPr>
          <w:b/>
        </w:rPr>
      </w:pPr>
    </w:p>
    <w:p w:rsidR="001A3FF4" w:rsidRDefault="001A3FF4" w:rsidP="001A3FF4">
      <w:pPr>
        <w:rPr>
          <w:b/>
        </w:rPr>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0"/>
        <w:gridCol w:w="240"/>
        <w:gridCol w:w="1080"/>
        <w:gridCol w:w="4800"/>
        <w:gridCol w:w="2280"/>
        <w:gridCol w:w="1200"/>
        <w:gridCol w:w="120"/>
      </w:tblGrid>
      <w:tr w:rsidR="001A3FF4">
        <w:trPr>
          <w:cantSplit/>
        </w:trPr>
        <w:tc>
          <w:tcPr>
            <w:tcW w:w="391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sidRPr="00F22105">
              <w:rPr>
                <w:b/>
                <w:bCs/>
                <w:lang w:val="cs-CZ"/>
              </w:rPr>
              <w:t>Tematikai</w:t>
            </w:r>
            <w:r>
              <w:rPr>
                <w:b/>
                <w:bCs/>
              </w:rPr>
              <w:t xml:space="preserve"> egység/</w:t>
            </w:r>
          </w:p>
          <w:p w:rsidR="001A3FF4" w:rsidRDefault="001A3FF4" w:rsidP="001A3FF4">
            <w:pPr>
              <w:jc w:val="center"/>
              <w:rPr>
                <w:b/>
                <w:bCs/>
              </w:rPr>
            </w:pPr>
            <w:r>
              <w:rPr>
                <w:b/>
                <w:bCs/>
              </w:rPr>
              <w:t>Fejlesztési cél</w:t>
            </w:r>
          </w:p>
        </w:tc>
        <w:tc>
          <w:tcPr>
            <w:tcW w:w="8400" w:type="dxa"/>
            <w:gridSpan w:val="4"/>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 xml:space="preserve">Lírai műfajok (óda, himnusz, elégia, dal, </w:t>
            </w:r>
            <w:r w:rsidRPr="00F22105">
              <w:rPr>
                <w:b/>
                <w:lang w:val="cs-CZ"/>
              </w:rPr>
              <w:t>epigramma</w:t>
            </w:r>
            <w:r>
              <w:rPr>
                <w:b/>
              </w:rPr>
              <w:t>)</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896766" w:rsidRDefault="00D05BF2" w:rsidP="001A3FF4">
            <w:pPr>
              <w:jc w:val="center"/>
              <w:rPr>
                <w:b/>
              </w:rPr>
            </w:pPr>
            <w:r>
              <w:rPr>
                <w:b/>
              </w:rPr>
              <w:t>28</w:t>
            </w:r>
            <w:r w:rsidR="001A3FF4" w:rsidRPr="00896766">
              <w:rPr>
                <w:b/>
              </w:rPr>
              <w:t xml:space="preserve"> óra</w:t>
            </w:r>
          </w:p>
        </w:tc>
      </w:tr>
      <w:tr w:rsidR="001A3FF4">
        <w:trPr>
          <w:cantSplit/>
        </w:trPr>
        <w:tc>
          <w:tcPr>
            <w:tcW w:w="391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 xml:space="preserve">Előzetes </w:t>
            </w:r>
            <w:r w:rsidRPr="00F22105">
              <w:rPr>
                <w:b/>
                <w:bCs/>
                <w:lang w:val="cs-CZ"/>
              </w:rPr>
              <w:t>tudás</w:t>
            </w:r>
          </w:p>
        </w:tc>
        <w:tc>
          <w:tcPr>
            <w:tcW w:w="9720" w:type="dxa"/>
            <w:gridSpan w:val="6"/>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Lírai </w:t>
            </w:r>
            <w:proofErr w:type="spellStart"/>
            <w:r>
              <w:t>műnem</w:t>
            </w:r>
            <w:proofErr w:type="spellEnd"/>
            <w:r>
              <w:t xml:space="preserve">. Népköltészet, műköltészet. Dal, </w:t>
            </w:r>
            <w:r w:rsidRPr="00F22105">
              <w:rPr>
                <w:lang w:val="cs-CZ"/>
              </w:rPr>
              <w:t>tájleíró</w:t>
            </w:r>
            <w:r>
              <w:t xml:space="preserve"> költemény, életkép. </w:t>
            </w:r>
          </w:p>
          <w:p w:rsidR="001A3FF4" w:rsidRDefault="001A3FF4" w:rsidP="001A3FF4">
            <w:r>
              <w:t xml:space="preserve">Verselési rendszerek. Hangsúlyos verselés (ütem, felező 8-as, felező 12-es.) </w:t>
            </w:r>
            <w:r w:rsidRPr="00F22105">
              <w:rPr>
                <w:lang w:val="cs-CZ"/>
              </w:rPr>
              <w:t>Időmértékes</w:t>
            </w:r>
            <w:r>
              <w:t xml:space="preserve"> verselés, versláb. Rím, rímelhelyezkedés, páros rím, </w:t>
            </w:r>
            <w:proofErr w:type="spellStart"/>
            <w:r>
              <w:t>félrím</w:t>
            </w:r>
            <w:proofErr w:type="spellEnd"/>
            <w:r>
              <w:t xml:space="preserve">, alliteráció. Szóképek: </w:t>
            </w:r>
            <w:r w:rsidRPr="00F22105">
              <w:rPr>
                <w:lang w:val="cs-CZ"/>
              </w:rPr>
              <w:t>hasonlat</w:t>
            </w:r>
            <w:r>
              <w:t>, megszemélyesítés, metafora.</w:t>
            </w:r>
          </w:p>
          <w:p w:rsidR="001A3FF4" w:rsidRDefault="001A3FF4" w:rsidP="001A3FF4">
            <w:r>
              <w:t xml:space="preserve">Alakzatok: ismétlés, párhuzam, ellentét, fokozás, szórendcsere. </w:t>
            </w:r>
          </w:p>
        </w:tc>
      </w:tr>
      <w:tr w:rsidR="001A3FF4">
        <w:trPr>
          <w:trHeight w:val="328"/>
        </w:trPr>
        <w:tc>
          <w:tcPr>
            <w:tcW w:w="391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720" w:type="dxa"/>
            <w:gridSpan w:val="6"/>
            <w:tcBorders>
              <w:top w:val="single" w:sz="4" w:space="0" w:color="auto"/>
              <w:left w:val="single" w:sz="4" w:space="0" w:color="auto"/>
              <w:bottom w:val="single" w:sz="4" w:space="0" w:color="auto"/>
              <w:right w:val="single" w:sz="4" w:space="0" w:color="auto"/>
            </w:tcBorders>
          </w:tcPr>
          <w:p w:rsidR="001A3FF4" w:rsidRDefault="001A3FF4" w:rsidP="001A3FF4">
            <w:r>
              <w:t>Az alapvető lírai műfajok sajátosságainak (pl. beszédhelyzet, megszólított; tematika, motívumok, műfaji és tematikus kapcsolatok) felismerése különböző korok alkotóinak művei alapján. A ritmusérzék, a belső hallás fejlesztése.</w:t>
            </w:r>
          </w:p>
        </w:tc>
      </w:tr>
      <w:tr w:rsidR="001A3FF4">
        <w:tc>
          <w:tcPr>
            <w:tcW w:w="523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80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1065"/>
        </w:trPr>
        <w:tc>
          <w:tcPr>
            <w:tcW w:w="5230"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Ady Endre, Arany János, Csokonai Vitéz Mihály (</w:t>
            </w:r>
            <w:r>
              <w:rPr>
                <w:i/>
              </w:rPr>
              <w:t>A Reményhez</w:t>
            </w:r>
            <w:r>
              <w:t>), Janus Pannonius (</w:t>
            </w:r>
            <w:r>
              <w:rPr>
                <w:i/>
              </w:rPr>
              <w:t>Pannónia dicsérete</w:t>
            </w:r>
            <w:r>
              <w:t>), József Attila, Kölcsey Ferenc, Petőfi Sándor, Radnóti Miklós, Szabó Lőrinc, Vörösmarty Mihály, Weöres Sándor műveiből és kortárs magyar lírai alkotásokból.</w:t>
            </w:r>
          </w:p>
          <w:p w:rsidR="001A3FF4" w:rsidRDefault="001A3FF4" w:rsidP="001A3FF4">
            <w:r>
              <w:t xml:space="preserve">Tematikus, motivikus kapcsolódások felismerése </w:t>
            </w:r>
          </w:p>
          <w:p w:rsidR="001A3FF4" w:rsidRDefault="001A3FF4" w:rsidP="001A3FF4">
            <w:r>
              <w:t xml:space="preserve">Nemzeti himnuszunk, ódáink – Kölcsey: </w:t>
            </w:r>
            <w:r>
              <w:rPr>
                <w:i/>
              </w:rPr>
              <w:t>Hymnus</w:t>
            </w:r>
            <w:r>
              <w:t xml:space="preserve">; Vörösmarty: </w:t>
            </w:r>
            <w:r>
              <w:rPr>
                <w:i/>
              </w:rPr>
              <w:t>Szózat</w:t>
            </w:r>
            <w:r>
              <w:t xml:space="preserve">; Petőfi: </w:t>
            </w:r>
            <w:r>
              <w:rPr>
                <w:i/>
              </w:rPr>
              <w:t>Nemzeti dal</w:t>
            </w:r>
            <w:r>
              <w:t xml:space="preserve"> – műértelmezések, sok szempontú elemzések (pl. vershelyzet, szerkezet, műfaji változat, poétikai megoldások, versforma).</w:t>
            </w:r>
          </w:p>
        </w:tc>
        <w:tc>
          <w:tcPr>
            <w:tcW w:w="4800" w:type="dxa"/>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 xml:space="preserve">A tanuló </w:t>
            </w:r>
          </w:p>
          <w:p w:rsidR="001A3FF4" w:rsidRDefault="001A3FF4" w:rsidP="001A3FF4">
            <w:pPr>
              <w:numPr>
                <w:ilvl w:val="0"/>
                <w:numId w:val="19"/>
              </w:numPr>
            </w:pPr>
            <w:r>
              <w:t>felismeri az alapvető lírai műfajok sajátosságait különböző korok alkotóinak művei alapján (elsősorban 19</w:t>
            </w:r>
            <w:r>
              <w:noBreakHyphen/>
              <w:t xml:space="preserve">20. századi alkotások); </w:t>
            </w:r>
          </w:p>
          <w:p w:rsidR="001A3FF4" w:rsidRDefault="001A3FF4" w:rsidP="001A3FF4">
            <w:pPr>
              <w:numPr>
                <w:ilvl w:val="0"/>
                <w:numId w:val="19"/>
              </w:numPr>
            </w:pPr>
            <w:r>
              <w:t>felismeri néhány lírai mű beszédhelyzetét, a megszólító-megszólított viszony néhány jellegzetes típusát;</w:t>
            </w:r>
          </w:p>
          <w:p w:rsidR="001A3FF4" w:rsidRDefault="001A3FF4" w:rsidP="001A3FF4">
            <w:pPr>
              <w:numPr>
                <w:ilvl w:val="0"/>
                <w:numId w:val="19"/>
              </w:numPr>
            </w:pPr>
            <w:r>
              <w:t xml:space="preserve">azonosítja a művek tematikáját, meghatározó motívumait; felfedez műfaji és tematikus-motivikus kapcsolatokat; </w:t>
            </w:r>
          </w:p>
          <w:p w:rsidR="001A3FF4" w:rsidRDefault="001A3FF4" w:rsidP="001A3FF4">
            <w:pPr>
              <w:numPr>
                <w:ilvl w:val="0"/>
                <w:numId w:val="19"/>
              </w:numPr>
            </w:pPr>
            <w:r>
              <w:t xml:space="preserve">azonosítja a zenei és ritmikai eszközök </w:t>
            </w:r>
          </w:p>
        </w:tc>
        <w:tc>
          <w:tcPr>
            <w:tcW w:w="3600"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Pr>
                <w:i/>
              </w:rPr>
              <w:t>Ének-</w:t>
            </w:r>
            <w:r w:rsidRPr="00F22105">
              <w:rPr>
                <w:i/>
                <w:lang w:val="cs-CZ"/>
              </w:rPr>
              <w:t>zene</w:t>
            </w:r>
            <w:r>
              <w:t>: ritmusok, ritmusfajták azonosítása.</w:t>
            </w:r>
          </w:p>
          <w:p w:rsidR="001A3FF4" w:rsidRDefault="001A3FF4" w:rsidP="001A3FF4"/>
          <w:p w:rsidR="001A3FF4" w:rsidRDefault="001A3FF4" w:rsidP="001A3FF4">
            <w:r>
              <w:rPr>
                <w:i/>
              </w:rPr>
              <w:t>Vizuális kultúra</w:t>
            </w:r>
            <w:r>
              <w:t>: a kompozíció szerepe a festészetben, építészetben.</w:t>
            </w:r>
          </w:p>
        </w:tc>
      </w:tr>
      <w:tr w:rsidR="001A3FF4">
        <w:tblPrEx>
          <w:tblBorders>
            <w:top w:val="none" w:sz="0" w:space="0" w:color="auto"/>
          </w:tblBorders>
        </w:tblPrEx>
        <w:trPr>
          <w:gridAfter w:val="1"/>
          <w:wAfter w:w="120" w:type="dxa"/>
          <w:cantSplit/>
          <w:trHeight w:val="550"/>
        </w:trPr>
        <w:tc>
          <w:tcPr>
            <w:tcW w:w="4150" w:type="dxa"/>
            <w:gridSpan w:val="2"/>
            <w:vAlign w:val="center"/>
          </w:tcPr>
          <w:p w:rsidR="001A3FF4" w:rsidRPr="00F134BD" w:rsidRDefault="001A3FF4" w:rsidP="001A3FF4">
            <w:pPr>
              <w:pStyle w:val="Cmsor5"/>
              <w:spacing w:before="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9360" w:type="dxa"/>
            <w:gridSpan w:val="4"/>
          </w:tcPr>
          <w:p w:rsidR="001A3FF4" w:rsidRDefault="001A3FF4" w:rsidP="001A3FF4">
            <w:pPr>
              <w:spacing w:before="120"/>
            </w:pPr>
            <w:r>
              <w:t xml:space="preserve">Óda, himnusz, elégia, dal, epigramma; </w:t>
            </w:r>
            <w:r w:rsidRPr="00F22105">
              <w:rPr>
                <w:lang w:val="cs-CZ"/>
              </w:rPr>
              <w:t>verselési</w:t>
            </w:r>
            <w:r>
              <w:t xml:space="preserve"> rendszer, rímes időmértékes verselés, rímtelen időmértékes verselés, versláb, spondeus, trocheus, </w:t>
            </w:r>
            <w:proofErr w:type="spellStart"/>
            <w:r>
              <w:t>trochaikus</w:t>
            </w:r>
            <w:proofErr w:type="spellEnd"/>
            <w:r>
              <w:t xml:space="preserve"> verselés, daktilus, </w:t>
            </w:r>
            <w:r w:rsidRPr="00F22105">
              <w:rPr>
                <w:lang w:val="cs-CZ"/>
              </w:rPr>
              <w:t>kötött</w:t>
            </w:r>
            <w:r>
              <w:t xml:space="preserve"> verssor, hexameter, pentameter, disztichon; rím, rímelhelyezkedés; szókép, hasonlat, megszemélyesítés, metafora; alakzat, ismétlés, párhuzam, ellentét, fokozás, szórendcsere. </w:t>
            </w:r>
          </w:p>
        </w:tc>
      </w:tr>
    </w:tbl>
    <w:p w:rsidR="001A3FF4" w:rsidRDefault="001A3FF4" w:rsidP="001A3FF4">
      <w:pPr>
        <w:rPr>
          <w:b/>
        </w:rPr>
      </w:pPr>
    </w:p>
    <w:p w:rsidR="001A3FF4" w:rsidRDefault="001A3FF4" w:rsidP="001A3FF4">
      <w:pPr>
        <w:rPr>
          <w:b/>
        </w:rPr>
      </w:pPr>
    </w:p>
    <w:tbl>
      <w:tblPr>
        <w:tblW w:w="1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480"/>
        <w:gridCol w:w="840"/>
        <w:gridCol w:w="4680"/>
        <w:gridCol w:w="1920"/>
        <w:gridCol w:w="2400"/>
      </w:tblGrid>
      <w:tr w:rsidR="001A3FF4">
        <w:trPr>
          <w:cantSplit/>
        </w:trPr>
        <w:tc>
          <w:tcPr>
            <w:tcW w:w="36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7440" w:type="dxa"/>
            <w:gridSpan w:val="3"/>
            <w:tcBorders>
              <w:top w:val="single" w:sz="4" w:space="0" w:color="auto"/>
              <w:left w:val="single" w:sz="4" w:space="0" w:color="auto"/>
              <w:bottom w:val="single" w:sz="4" w:space="0" w:color="auto"/>
              <w:right w:val="single" w:sz="4" w:space="0" w:color="auto"/>
            </w:tcBorders>
            <w:vAlign w:val="center"/>
          </w:tcPr>
          <w:p w:rsidR="001A3FF4" w:rsidRPr="00F22105" w:rsidRDefault="001A3FF4" w:rsidP="001A3FF4">
            <w:pPr>
              <w:spacing w:before="120"/>
              <w:jc w:val="center"/>
              <w:rPr>
                <w:b/>
                <w:lang w:val="cs-CZ"/>
              </w:rPr>
            </w:pPr>
            <w:r>
              <w:rPr>
                <w:b/>
              </w:rPr>
              <w:t xml:space="preserve">Egy </w:t>
            </w:r>
            <w:r w:rsidRPr="00F22105">
              <w:rPr>
                <w:b/>
                <w:lang w:val="cs-CZ"/>
              </w:rPr>
              <w:t>korstílus</w:t>
            </w:r>
            <w:r>
              <w:rPr>
                <w:b/>
              </w:rPr>
              <w:t xml:space="preserve"> – a romantika</w:t>
            </w:r>
          </w:p>
        </w:tc>
        <w:tc>
          <w:tcPr>
            <w:tcW w:w="240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9804D1" w:rsidRDefault="00D05BF2" w:rsidP="001A3FF4">
            <w:pPr>
              <w:jc w:val="center"/>
              <w:rPr>
                <w:b/>
              </w:rPr>
            </w:pPr>
            <w:r>
              <w:rPr>
                <w:b/>
              </w:rPr>
              <w:t>5</w:t>
            </w:r>
            <w:r w:rsidR="001A3FF4" w:rsidRPr="009804D1">
              <w:rPr>
                <w:b/>
              </w:rPr>
              <w:t xml:space="preserve"> óra</w:t>
            </w:r>
          </w:p>
        </w:tc>
      </w:tr>
      <w:tr w:rsidR="001A3FF4">
        <w:trPr>
          <w:cantSplit/>
        </w:trPr>
        <w:tc>
          <w:tcPr>
            <w:tcW w:w="36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84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Petőfi Sándor néhány műve. </w:t>
            </w:r>
            <w:r w:rsidRPr="00F22105">
              <w:rPr>
                <w:lang w:val="cs-CZ"/>
              </w:rPr>
              <w:t>Jellemző</w:t>
            </w:r>
            <w:r>
              <w:t xml:space="preserve"> műfajok a 19. sz. első feléből. </w:t>
            </w:r>
          </w:p>
        </w:tc>
      </w:tr>
      <w:tr w:rsidR="001A3FF4">
        <w:trPr>
          <w:trHeight w:val="328"/>
        </w:trPr>
        <w:tc>
          <w:tcPr>
            <w:tcW w:w="36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84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Az irodalmi művek megismerése során a múlt értékes törekvéseinek megbecsülése, azonosulás a máig ható értékekkel.</w:t>
            </w:r>
          </w:p>
          <w:p w:rsidR="001A3FF4" w:rsidRDefault="001A3FF4" w:rsidP="001A3FF4">
            <w:r>
              <w:t>Ismerkedés egy korstílussal, korstílus és mű/</w:t>
            </w:r>
            <w:proofErr w:type="spellStart"/>
            <w:r>
              <w:t>vek</w:t>
            </w:r>
            <w:proofErr w:type="spellEnd"/>
            <w:r>
              <w:t xml:space="preserve"> </w:t>
            </w:r>
            <w:r w:rsidRPr="00F22105">
              <w:rPr>
                <w:lang w:val="cs-CZ"/>
              </w:rPr>
              <w:t>összefüggéseivel</w:t>
            </w:r>
            <w:r>
              <w:t>. Romantikus jegyek, vonások azonosítása, megnevezése, művészeti kapcsolódások feltárása. Képesség az önálló ismeretszerzésre, digitális források használatával.</w:t>
            </w:r>
          </w:p>
        </w:tc>
      </w:tr>
      <w:tr w:rsidR="001A3FF4">
        <w:tc>
          <w:tcPr>
            <w:tcW w:w="4510" w:type="dxa"/>
            <w:gridSpan w:val="3"/>
            <w:tcBorders>
              <w:top w:val="single" w:sz="4" w:space="0" w:color="auto"/>
              <w:left w:val="single" w:sz="4" w:space="0" w:color="auto"/>
              <w:bottom w:val="single" w:sz="4" w:space="0" w:color="auto"/>
              <w:right w:val="single" w:sz="4" w:space="0" w:color="auto"/>
            </w:tcBorders>
            <w:vAlign w:val="center"/>
          </w:tcPr>
          <w:p w:rsidR="001A3FF4" w:rsidRPr="00F22105" w:rsidRDefault="001A3FF4" w:rsidP="001A3FF4">
            <w:pPr>
              <w:pStyle w:val="Cmsor3"/>
              <w:spacing w:before="120"/>
              <w:jc w:val="center"/>
              <w:rPr>
                <w:rFonts w:ascii="Times New Roman" w:hAnsi="Times New Roman"/>
                <w:bCs/>
                <w:iCs/>
                <w:szCs w:val="24"/>
                <w:lang w:val="cs-CZ" w:eastAsia="en-US"/>
              </w:rPr>
            </w:pPr>
            <w:r w:rsidRPr="00F134BD">
              <w:rPr>
                <w:rFonts w:ascii="Times New Roman" w:hAnsi="Times New Roman"/>
                <w:bCs/>
                <w:iCs/>
                <w:szCs w:val="24"/>
                <w:lang w:val="hu-HU" w:eastAsia="en-US"/>
              </w:rPr>
              <w:t>Ismeretek</w:t>
            </w:r>
          </w:p>
        </w:tc>
        <w:tc>
          <w:tcPr>
            <w:tcW w:w="468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1A3FF4" w:rsidRPr="00F22105" w:rsidRDefault="001A3FF4" w:rsidP="001A3FF4">
            <w:pPr>
              <w:spacing w:before="120"/>
              <w:jc w:val="center"/>
              <w:rPr>
                <w:b/>
                <w:bCs/>
              </w:rPr>
            </w:pPr>
            <w:r w:rsidRPr="00F22105">
              <w:rPr>
                <w:b/>
                <w:bCs/>
                <w:lang w:val="cs-CZ"/>
              </w:rPr>
              <w:t>Kapcsolódási</w:t>
            </w:r>
            <w:r w:rsidRPr="00F22105">
              <w:rPr>
                <w:b/>
                <w:bCs/>
              </w:rPr>
              <w:t xml:space="preserve"> pontok</w:t>
            </w:r>
          </w:p>
        </w:tc>
      </w:tr>
      <w:tr w:rsidR="001A3FF4">
        <w:trPr>
          <w:trHeight w:val="1065"/>
        </w:trPr>
        <w:tc>
          <w:tcPr>
            <w:tcW w:w="4510"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pStyle w:val="CM38"/>
              <w:widowControl/>
              <w:autoSpaceDE/>
              <w:autoSpaceDN/>
              <w:adjustRightInd/>
              <w:spacing w:before="120" w:after="0"/>
              <w:rPr>
                <w:rFonts w:ascii="Times New Roman" w:eastAsia="Calibri" w:hAnsi="Times New Roman"/>
                <w:bCs/>
                <w:lang w:eastAsia="en-US"/>
              </w:rPr>
            </w:pPr>
            <w:r>
              <w:rPr>
                <w:rFonts w:ascii="Times New Roman" w:eastAsia="Calibri" w:hAnsi="Times New Roman"/>
                <w:bCs/>
                <w:lang w:eastAsia="en-US"/>
              </w:rPr>
              <w:t xml:space="preserve">Egy korstílus – a romantika. </w:t>
            </w:r>
          </w:p>
          <w:p w:rsidR="001A3FF4" w:rsidRDefault="001A3FF4" w:rsidP="001A3FF4">
            <w:r>
              <w:t>Egy-két szemelvény a korszak jellemző alapvetéseiről, törekvéseiről (pl. szabadság az irodalomban; új, jellegzetes műfajok; kevertség, töredékesség; romantika és népiesség).</w:t>
            </w:r>
          </w:p>
          <w:p w:rsidR="001A3FF4" w:rsidRDefault="001A3FF4" w:rsidP="001A3FF4"/>
          <w:p w:rsidR="001A3FF4" w:rsidRDefault="001A3FF4" w:rsidP="001A3FF4">
            <w:r>
              <w:t xml:space="preserve">Szemelvények Kölcsey, Vörösmarty, Petőfi korstílusra jellemző, különféle műfajú, tematikájú alkotásaiból (pl. Kölcsey: </w:t>
            </w:r>
            <w:r>
              <w:rPr>
                <w:i/>
              </w:rPr>
              <w:t>Huszt</w:t>
            </w:r>
            <w:r>
              <w:t xml:space="preserve">; Vörösmarty: </w:t>
            </w:r>
            <w:r>
              <w:rPr>
                <w:i/>
              </w:rPr>
              <w:t>Ábránd</w:t>
            </w:r>
            <w:r>
              <w:t xml:space="preserve">; Petőfi: </w:t>
            </w:r>
            <w:r>
              <w:rPr>
                <w:i/>
              </w:rPr>
              <w:t>Egy gondolat bánt engemet…</w:t>
            </w:r>
            <w:r>
              <w:t>).</w:t>
            </w:r>
          </w:p>
        </w:tc>
        <w:tc>
          <w:tcPr>
            <w:tcW w:w="4680" w:type="dxa"/>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A tanuló</w:t>
            </w:r>
          </w:p>
          <w:p w:rsidR="001A3FF4" w:rsidRDefault="001A3FF4" w:rsidP="001A3FF4">
            <w:pPr>
              <w:numPr>
                <w:ilvl w:val="0"/>
                <w:numId w:val="20"/>
              </w:numPr>
            </w:pPr>
            <w:r>
              <w:t>ismerkedik egy korstílussal, a korstílus és egy-egy mű közötti összefüggéssel;</w:t>
            </w:r>
          </w:p>
          <w:p w:rsidR="001A3FF4" w:rsidRDefault="001A3FF4" w:rsidP="001A3FF4">
            <w:pPr>
              <w:numPr>
                <w:ilvl w:val="0"/>
                <w:numId w:val="20"/>
              </w:numPr>
            </w:pPr>
            <w:r>
              <w:t>ismerkedik a korszak irodalmi életével (pl. folyóiratok, színházi élet, irodalmi kapcsolatok);</w:t>
            </w:r>
          </w:p>
          <w:p w:rsidR="001A3FF4" w:rsidRDefault="001A3FF4" w:rsidP="001A3FF4">
            <w:pPr>
              <w:numPr>
                <w:ilvl w:val="0"/>
                <w:numId w:val="20"/>
              </w:numPr>
            </w:pPr>
            <w:r>
              <w:t>megismeri a korszakolás nehézségeit; a romantika hátterét, esztétikai elveit, törekvéseit, ábrázolásmódját, hangnemeit; a stílus formajegyeit;</w:t>
            </w:r>
          </w:p>
          <w:p w:rsidR="001A3FF4" w:rsidRDefault="001A3FF4" w:rsidP="003905AE">
            <w:pPr>
              <w:numPr>
                <w:ilvl w:val="0"/>
                <w:numId w:val="20"/>
              </w:numPr>
            </w:pPr>
            <w:r>
              <w:t>ismerkedik romantika és népiesség, romantika és reformkor összefüggésével;</w:t>
            </w:r>
          </w:p>
        </w:tc>
        <w:tc>
          <w:tcPr>
            <w:tcW w:w="4320" w:type="dxa"/>
            <w:gridSpan w:val="2"/>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pPr>
            <w:r w:rsidRPr="00F22105">
              <w:rPr>
                <w:i/>
                <w:lang w:val="cs-CZ"/>
              </w:rPr>
              <w:t>Vizuális</w:t>
            </w:r>
            <w:r w:rsidRPr="00F22105">
              <w:rPr>
                <w:i/>
              </w:rPr>
              <w:t xml:space="preserve"> kultúra</w:t>
            </w:r>
            <w:r w:rsidRPr="00F22105">
              <w:t>: romantikus festmények, épületek, viseletek.</w:t>
            </w:r>
          </w:p>
          <w:p w:rsidR="001A3FF4" w:rsidRPr="00F22105" w:rsidRDefault="001A3FF4" w:rsidP="001A3FF4"/>
          <w:p w:rsidR="001A3FF4" w:rsidRPr="00F22105" w:rsidRDefault="001A3FF4" w:rsidP="001A3FF4">
            <w:r w:rsidRPr="00F22105">
              <w:rPr>
                <w:i/>
              </w:rPr>
              <w:t>Ének-zene</w:t>
            </w:r>
            <w:r w:rsidRPr="00F22105">
              <w:t>: a zenei romantika.</w:t>
            </w:r>
          </w:p>
          <w:p w:rsidR="001A3FF4" w:rsidRPr="00F22105" w:rsidRDefault="001A3FF4" w:rsidP="001A3FF4"/>
          <w:p w:rsidR="001A3FF4" w:rsidRPr="00F22105" w:rsidRDefault="001A3FF4" w:rsidP="001A3FF4">
            <w:r w:rsidRPr="00F22105">
              <w:rPr>
                <w:i/>
              </w:rPr>
              <w:t>Informatika</w:t>
            </w:r>
            <w:r w:rsidRPr="00F22105">
              <w:t>: önálló ismeretszerzés, a források azonosítása.</w:t>
            </w:r>
          </w:p>
        </w:tc>
      </w:tr>
      <w:tr w:rsidR="001A3FF4">
        <w:tblPrEx>
          <w:tblBorders>
            <w:top w:val="none" w:sz="0" w:space="0" w:color="auto"/>
          </w:tblBorders>
        </w:tblPrEx>
        <w:trPr>
          <w:cantSplit/>
          <w:trHeight w:val="550"/>
        </w:trPr>
        <w:tc>
          <w:tcPr>
            <w:tcW w:w="319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xml:space="preserve">/ </w:t>
            </w:r>
            <w:r w:rsidRPr="00F22105">
              <w:rPr>
                <w:rFonts w:ascii="Times New Roman" w:hAnsi="Times New Roman"/>
                <w:b w:val="0"/>
                <w:sz w:val="24"/>
                <w:szCs w:val="24"/>
                <w:lang w:val="cs-CZ" w:eastAsia="en-US"/>
              </w:rPr>
              <w:t>fogalmak</w:t>
            </w:r>
          </w:p>
        </w:tc>
        <w:tc>
          <w:tcPr>
            <w:tcW w:w="10320" w:type="dxa"/>
            <w:gridSpan w:val="5"/>
          </w:tcPr>
          <w:p w:rsidR="001A3FF4" w:rsidRPr="00F22105" w:rsidRDefault="001A3FF4" w:rsidP="001A3FF4">
            <w:pPr>
              <w:spacing w:before="120"/>
              <w:rPr>
                <w:lang w:val="cs-CZ"/>
              </w:rPr>
            </w:pPr>
            <w:r w:rsidRPr="00F22105">
              <w:rPr>
                <w:lang w:val="cs-CZ"/>
              </w:rPr>
              <w:t>Műfaji</w:t>
            </w:r>
            <w:r>
              <w:t xml:space="preserve"> </w:t>
            </w:r>
            <w:r w:rsidRPr="00F22105">
              <w:rPr>
                <w:lang w:val="cs-CZ"/>
              </w:rPr>
              <w:t>fogalmak</w:t>
            </w:r>
            <w:r>
              <w:t xml:space="preserve"> (pl. óda, </w:t>
            </w:r>
            <w:r w:rsidRPr="00F22105">
              <w:rPr>
                <w:lang w:val="cs-CZ"/>
              </w:rPr>
              <w:t>epigramma</w:t>
            </w:r>
            <w:r>
              <w:t xml:space="preserve">, </w:t>
            </w:r>
            <w:r w:rsidRPr="00F22105">
              <w:rPr>
                <w:lang w:val="cs-CZ"/>
              </w:rPr>
              <w:t>rapszódia</w:t>
            </w:r>
            <w:r>
              <w:t xml:space="preserve">); </w:t>
            </w:r>
            <w:r w:rsidRPr="00F22105">
              <w:rPr>
                <w:lang w:val="cs-CZ"/>
              </w:rPr>
              <w:t>romantikus</w:t>
            </w:r>
            <w:r>
              <w:t xml:space="preserve"> ellentétezés, romantikus képalkotás.</w:t>
            </w:r>
          </w:p>
        </w:tc>
      </w:tr>
    </w:tbl>
    <w:p w:rsidR="001A3FF4" w:rsidRDefault="001A3FF4" w:rsidP="001A3FF4">
      <w:pPr>
        <w:rPr>
          <w:b/>
          <w:lang w:val="cs-CZ"/>
        </w:rPr>
      </w:pPr>
    </w:p>
    <w:p w:rsidR="003905AE" w:rsidRDefault="003905AE" w:rsidP="001A3FF4">
      <w:pPr>
        <w:rPr>
          <w:b/>
          <w:lang w:val="cs-CZ"/>
        </w:rPr>
      </w:pPr>
    </w:p>
    <w:p w:rsidR="001A3FF4" w:rsidRDefault="001A3FF4" w:rsidP="001A3FF4">
      <w:pPr>
        <w:rPr>
          <w:b/>
        </w:rPr>
      </w:pPr>
    </w:p>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120"/>
        <w:gridCol w:w="1200"/>
        <w:gridCol w:w="5280"/>
        <w:gridCol w:w="1800"/>
        <w:gridCol w:w="1800"/>
        <w:gridCol w:w="120"/>
      </w:tblGrid>
      <w:tr w:rsidR="001A3FF4">
        <w:trPr>
          <w:cantSplit/>
        </w:trPr>
        <w:tc>
          <w:tcPr>
            <w:tcW w:w="367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8400" w:type="dxa"/>
            <w:gridSpan w:val="4"/>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Nagyepikai alkotás –</w:t>
            </w:r>
            <w:r w:rsidRPr="00BB4B92">
              <w:rPr>
                <w:b/>
              </w:rPr>
              <w:t xml:space="preserve"> egy Jókai-regény és a romantikus korstílus</w:t>
            </w:r>
            <w:r>
              <w:rPr>
                <w:b/>
              </w:rPr>
              <w:t xml:space="preserve"> (regényelemzés)</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9804D1" w:rsidRDefault="00D05BF2" w:rsidP="001A3FF4">
            <w:pPr>
              <w:jc w:val="center"/>
              <w:rPr>
                <w:b/>
              </w:rPr>
            </w:pPr>
            <w:r>
              <w:rPr>
                <w:b/>
              </w:rPr>
              <w:t>10</w:t>
            </w:r>
            <w:r w:rsidR="001A3FF4" w:rsidRPr="009804D1">
              <w:rPr>
                <w:b/>
              </w:rPr>
              <w:t xml:space="preserve"> óra</w:t>
            </w:r>
          </w:p>
        </w:tc>
      </w:tr>
      <w:tr w:rsidR="001A3FF4">
        <w:tc>
          <w:tcPr>
            <w:tcW w:w="367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10320" w:type="dxa"/>
            <w:gridSpan w:val="6"/>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F22105">
              <w:rPr>
                <w:lang w:val="cs-CZ"/>
              </w:rPr>
              <w:t>Regényelemzések</w:t>
            </w:r>
            <w:r>
              <w:t xml:space="preserve"> (házi és egyéni olvasmányok). A romantikus korstílus. </w:t>
            </w:r>
          </w:p>
          <w:p w:rsidR="001A3FF4" w:rsidRDefault="001A3FF4" w:rsidP="001A3FF4">
            <w:r>
              <w:t xml:space="preserve">Nagyepikai művek jellemzői: szerkezet, idő- és térviszonyok, cselekmény, fordulat, epizód, kitérő, késleltetés, előreutalás; szereplők rendszere; magatartásformák értékelése; vélemény megosztása. </w:t>
            </w:r>
          </w:p>
        </w:tc>
      </w:tr>
      <w:tr w:rsidR="001A3FF4">
        <w:trPr>
          <w:trHeight w:val="328"/>
        </w:trPr>
        <w:tc>
          <w:tcPr>
            <w:tcW w:w="367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10320" w:type="dxa"/>
            <w:gridSpan w:val="6"/>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Fogékonyság a tematikai és erkölcsi megközelítésre, értékek azonosítására, megvitatására, a szereplők erkölcsi dilemmáinak, döntéseinek mérlegelésére. </w:t>
            </w:r>
          </w:p>
          <w:p w:rsidR="001A3FF4" w:rsidRDefault="001A3FF4" w:rsidP="001A3FF4">
            <w:r>
              <w:t xml:space="preserve">Komplex képességfejlesztés: egy Jókai-regény sok </w:t>
            </w:r>
            <w:r w:rsidRPr="00F22105">
              <w:rPr>
                <w:lang w:val="cs-CZ"/>
              </w:rPr>
              <w:t>szempontú</w:t>
            </w:r>
            <w:r>
              <w:t xml:space="preserve"> megközelítése, elemzése (pl. idő- és térviszonyok, előreutalások, késleltetések, elbeszélői nézőpont, stílusjellemzők).  </w:t>
            </w:r>
          </w:p>
        </w:tc>
      </w:tr>
      <w:tr w:rsidR="001A3FF4">
        <w:tc>
          <w:tcPr>
            <w:tcW w:w="499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528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72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Pr>
                <w:b/>
                <w:bCs/>
              </w:rPr>
              <w:t xml:space="preserve">Kapcsolódási </w:t>
            </w:r>
            <w:r w:rsidRPr="00F22105">
              <w:rPr>
                <w:b/>
                <w:bCs/>
                <w:lang w:val="cs-CZ"/>
              </w:rPr>
              <w:t>pontok</w:t>
            </w:r>
          </w:p>
        </w:tc>
      </w:tr>
      <w:tr w:rsidR="001A3FF4">
        <w:trPr>
          <w:trHeight w:val="836"/>
        </w:trPr>
        <w:tc>
          <w:tcPr>
            <w:tcW w:w="4990"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F50C63">
              <w:t>Nagyepikai alkotás (regényelemzés)</w:t>
            </w:r>
            <w:r>
              <w:rPr>
                <w:b/>
              </w:rPr>
              <w:t xml:space="preserve"> </w:t>
            </w:r>
            <w:r>
              <w:rPr>
                <w:b/>
              </w:rPr>
              <w:noBreakHyphen/>
              <w:t xml:space="preserve"> </w:t>
            </w:r>
            <w:r>
              <w:t>sok szempontú megközelítés.</w:t>
            </w:r>
          </w:p>
          <w:p w:rsidR="001A3FF4" w:rsidRDefault="001A3FF4" w:rsidP="001A3FF4">
            <w:pPr>
              <w:rPr>
                <w:b/>
              </w:rPr>
            </w:pPr>
          </w:p>
          <w:p w:rsidR="001A3FF4" w:rsidRDefault="001A3FF4" w:rsidP="001A3FF4">
            <w:r>
              <w:t xml:space="preserve">Jókai Mór: </w:t>
            </w:r>
            <w:r>
              <w:rPr>
                <w:i/>
              </w:rPr>
              <w:t>A kőszívű ember fiai</w:t>
            </w:r>
            <w:r>
              <w:t xml:space="preserve"> (vagy esetleg egy másik regénye, pl. </w:t>
            </w:r>
            <w:r>
              <w:rPr>
                <w:i/>
              </w:rPr>
              <w:t>Az új</w:t>
            </w:r>
            <w:r>
              <w:t xml:space="preserve"> </w:t>
            </w:r>
            <w:r>
              <w:rPr>
                <w:i/>
              </w:rPr>
              <w:t>földesúr</w:t>
            </w:r>
            <w:r>
              <w:t xml:space="preserve"> vagy </w:t>
            </w:r>
            <w:r>
              <w:rPr>
                <w:i/>
              </w:rPr>
              <w:t>A jövő század regénye</w:t>
            </w:r>
            <w:r>
              <w:t xml:space="preserve">) – sok szempontú megközelítés. </w:t>
            </w:r>
          </w:p>
          <w:p w:rsidR="001A3FF4" w:rsidRDefault="001A3FF4" w:rsidP="001A3FF4"/>
          <w:p w:rsidR="001A3FF4" w:rsidRDefault="001A3FF4" w:rsidP="001A3FF4">
            <w:r>
              <w:t xml:space="preserve">Tér- és időviszonyok, cselekmény, szerkezet. </w:t>
            </w:r>
          </w:p>
          <w:p w:rsidR="001A3FF4" w:rsidRDefault="001A3FF4" w:rsidP="001A3FF4">
            <w:r>
              <w:t>Hősök, magatartásformák, erkölcsi választások – a szereplők jellemzése (egyéni állásfoglalással).</w:t>
            </w:r>
          </w:p>
          <w:p w:rsidR="001A3FF4" w:rsidRDefault="001A3FF4" w:rsidP="001A3FF4">
            <w:r>
              <w:t>Regényműfaji változat (pl. heroikus regény, irányregény, utópia stb.).</w:t>
            </w:r>
          </w:p>
          <w:p w:rsidR="001A3FF4" w:rsidRDefault="001A3FF4" w:rsidP="001A3FF4">
            <w:r>
              <w:t>A romantika megjelenési formái (pl. szerkezet, cselekményfordulatok, jellemek, hangnem, előadásmód).</w:t>
            </w:r>
          </w:p>
          <w:p w:rsidR="001A3FF4" w:rsidRDefault="001A3FF4" w:rsidP="001A3FF4">
            <w:r>
              <w:t xml:space="preserve">Elemzések, értelmezések és kreatív írások. </w:t>
            </w:r>
          </w:p>
        </w:tc>
        <w:tc>
          <w:tcPr>
            <w:tcW w:w="5280" w:type="dxa"/>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A tanuló egy Jókai-regényben</w:t>
            </w:r>
          </w:p>
          <w:p w:rsidR="001A3FF4" w:rsidRDefault="001A3FF4" w:rsidP="001A3FF4">
            <w:pPr>
              <w:numPr>
                <w:ilvl w:val="0"/>
                <w:numId w:val="21"/>
              </w:numPr>
            </w:pPr>
            <w:r>
              <w:t xml:space="preserve">azonosítja, elemzi az idő- és térviszonyokat, az előreutalásokat, késleltetéseket, epizódokat; a szereplők kapcsolatait, a cselekmény elemeit; </w:t>
            </w:r>
          </w:p>
          <w:p w:rsidR="001A3FF4" w:rsidRDefault="001A3FF4" w:rsidP="001A3FF4">
            <w:pPr>
              <w:numPr>
                <w:ilvl w:val="0"/>
                <w:numId w:val="21"/>
              </w:numPr>
            </w:pPr>
            <w:r>
              <w:t xml:space="preserve">felismeri az elbeszélői nézőpontot, beszédhelyzetet; </w:t>
            </w:r>
          </w:p>
          <w:p w:rsidR="001A3FF4" w:rsidRDefault="001A3FF4" w:rsidP="001A3FF4">
            <w:pPr>
              <w:numPr>
                <w:ilvl w:val="0"/>
                <w:numId w:val="21"/>
              </w:numPr>
            </w:pPr>
            <w:r>
              <w:t xml:space="preserve">műelemzés nyomán rögzíti a műfaji sajátosságokat és romantikus epika jellemzőit; </w:t>
            </w:r>
          </w:p>
          <w:p w:rsidR="001A3FF4" w:rsidRDefault="001A3FF4" w:rsidP="001A3FF4">
            <w:pPr>
              <w:numPr>
                <w:ilvl w:val="0"/>
                <w:numId w:val="21"/>
              </w:numPr>
            </w:pPr>
            <w:r>
              <w:t xml:space="preserve">azonosítja a műben megjelenő tematikát (pl. család, szerelem, hősiesség, hazafiság, önfeláldozás); </w:t>
            </w:r>
          </w:p>
          <w:p w:rsidR="001A3FF4" w:rsidRDefault="001A3FF4" w:rsidP="003905AE">
            <w:pPr>
              <w:numPr>
                <w:ilvl w:val="0"/>
                <w:numId w:val="21"/>
              </w:numPr>
            </w:pPr>
            <w:r>
              <w:t xml:space="preserve">képes a szereplők jellemzésére, tetteik minősítésére; erkölcsi választások értelmezésére és véleményezésére;  </w:t>
            </w:r>
          </w:p>
        </w:tc>
        <w:tc>
          <w:tcPr>
            <w:tcW w:w="3720"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F22105">
              <w:rPr>
                <w:i/>
                <w:lang w:val="cs-CZ"/>
              </w:rPr>
              <w:t>Történelem</w:t>
            </w:r>
            <w:r>
              <w:rPr>
                <w:i/>
              </w:rPr>
              <w:t>, társadalmi és állampolgári ismeretek</w:t>
            </w:r>
            <w:r>
              <w:t>: a történelmi regény eseményei és a történelem.</w:t>
            </w:r>
          </w:p>
          <w:p w:rsidR="001A3FF4" w:rsidRDefault="001A3FF4" w:rsidP="001A3FF4"/>
          <w:p w:rsidR="001A3FF4" w:rsidRDefault="001A3FF4" w:rsidP="001A3FF4">
            <w:r>
              <w:rPr>
                <w:i/>
              </w:rPr>
              <w:t>Földrajz</w:t>
            </w:r>
            <w:r>
              <w:t>: az olvasott Jókai-regény topológiája.</w:t>
            </w:r>
          </w:p>
          <w:p w:rsidR="001A3FF4" w:rsidRDefault="001A3FF4" w:rsidP="001A3FF4"/>
          <w:p w:rsidR="001A3FF4" w:rsidRDefault="001A3FF4" w:rsidP="001A3FF4">
            <w:r>
              <w:rPr>
                <w:i/>
              </w:rPr>
              <w:t>Mozgóképkultúra és médiaismeret</w:t>
            </w:r>
            <w:r>
              <w:t>: Jókai-regények filmes adaptációi.</w:t>
            </w:r>
          </w:p>
        </w:tc>
      </w:tr>
      <w:tr w:rsidR="001A3FF4">
        <w:trPr>
          <w:gridAfter w:val="1"/>
          <w:wAfter w:w="120" w:type="dxa"/>
          <w:cantSplit/>
          <w:trHeight w:val="550"/>
        </w:trPr>
        <w:tc>
          <w:tcPr>
            <w:tcW w:w="3790" w:type="dxa"/>
            <w:gridSpan w:val="2"/>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 xml:space="preserve">Kulcsfogalmak/ </w:t>
            </w:r>
            <w:r w:rsidRPr="00F22105">
              <w:rPr>
                <w:rFonts w:ascii="Times New Roman" w:hAnsi="Times New Roman"/>
                <w:b w:val="0"/>
                <w:sz w:val="24"/>
                <w:szCs w:val="24"/>
                <w:lang w:val="cs-CZ" w:eastAsia="en-US"/>
              </w:rPr>
              <w:t>fogalmak</w:t>
            </w:r>
          </w:p>
        </w:tc>
        <w:tc>
          <w:tcPr>
            <w:tcW w:w="10080" w:type="dxa"/>
            <w:gridSpan w:val="4"/>
          </w:tcPr>
          <w:p w:rsidR="001A3FF4" w:rsidRDefault="001A3FF4" w:rsidP="001A3FF4">
            <w:pPr>
              <w:spacing w:before="120"/>
            </w:pPr>
            <w:r w:rsidRPr="00F22105">
              <w:rPr>
                <w:lang w:val="cs-CZ"/>
              </w:rPr>
              <w:t>Romantikus</w:t>
            </w:r>
            <w:r>
              <w:t xml:space="preserve"> regény; regényműfaji változat, pl. heroikus regény; romantikus hős, jellem, ábrázolásmód.</w:t>
            </w:r>
          </w:p>
        </w:tc>
      </w:tr>
    </w:tbl>
    <w:p w:rsidR="001A3FF4" w:rsidRDefault="001A3FF4" w:rsidP="001A3FF4">
      <w:pPr>
        <w:rPr>
          <w:b/>
        </w:rPr>
      </w:pPr>
    </w:p>
    <w:p w:rsidR="001A3FF4" w:rsidRDefault="001A3FF4" w:rsidP="001A3FF4">
      <w:pPr>
        <w:rPr>
          <w:b/>
        </w:rPr>
      </w:pP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600"/>
        <w:gridCol w:w="720"/>
        <w:gridCol w:w="4800"/>
        <w:gridCol w:w="2640"/>
        <w:gridCol w:w="1440"/>
        <w:gridCol w:w="480"/>
      </w:tblGrid>
      <w:tr w:rsidR="001A3FF4">
        <w:tc>
          <w:tcPr>
            <w:tcW w:w="355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8760" w:type="dxa"/>
            <w:gridSpan w:val="4"/>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 xml:space="preserve">Drámai műfajok (egy </w:t>
            </w:r>
            <w:r w:rsidRPr="00F22105">
              <w:rPr>
                <w:b/>
                <w:lang w:val="cs-CZ"/>
              </w:rPr>
              <w:t>komédia</w:t>
            </w:r>
            <w:r>
              <w:rPr>
                <w:b/>
              </w:rPr>
              <w:t>)</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9804D1" w:rsidRDefault="00D05BF2" w:rsidP="001A3FF4">
            <w:pPr>
              <w:jc w:val="center"/>
              <w:rPr>
                <w:b/>
              </w:rPr>
            </w:pPr>
            <w:r>
              <w:rPr>
                <w:b/>
              </w:rPr>
              <w:t>5</w:t>
            </w:r>
            <w:r w:rsidR="001A3FF4" w:rsidRPr="009804D1">
              <w:rPr>
                <w:b/>
              </w:rPr>
              <w:t xml:space="preserve"> óra</w:t>
            </w:r>
          </w:p>
        </w:tc>
      </w:tr>
      <w:tr w:rsidR="001A3FF4">
        <w:tc>
          <w:tcPr>
            <w:tcW w:w="355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10680" w:type="dxa"/>
            <w:gridSpan w:val="6"/>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Dramatikus játék, dialógus, szerepjáték, dráma, színház.</w:t>
            </w:r>
          </w:p>
        </w:tc>
      </w:tr>
      <w:tr w:rsidR="001A3FF4">
        <w:trPr>
          <w:trHeight w:val="328"/>
        </w:trPr>
        <w:tc>
          <w:tcPr>
            <w:tcW w:w="355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10680" w:type="dxa"/>
            <w:gridSpan w:val="6"/>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Drámai mű/</w:t>
            </w:r>
            <w:proofErr w:type="spellStart"/>
            <w:r>
              <w:t>vek</w:t>
            </w:r>
            <w:proofErr w:type="spellEnd"/>
            <w:r>
              <w:t xml:space="preserve"> közös és önálló olvasása, befogadása, </w:t>
            </w:r>
            <w:r w:rsidRPr="00F22105">
              <w:rPr>
                <w:lang w:val="cs-CZ"/>
              </w:rPr>
              <w:t>feldolgozása</w:t>
            </w:r>
            <w:r>
              <w:t xml:space="preserve">; a </w:t>
            </w:r>
            <w:proofErr w:type="spellStart"/>
            <w:r>
              <w:t>műnem</w:t>
            </w:r>
            <w:proofErr w:type="spellEnd"/>
            <w:r>
              <w:t xml:space="preserve"> jellemzőinek (pl. szerkezet, jellem, szituáció, nyelv) feltárása. Képesség az epikai és a drámai történetmegjelenítés közötti hasonlóságok és eltérések azonosítására. A műben megjelenített konfliktusok, döntések felismerése és mérlegelése. A </w:t>
            </w:r>
            <w:proofErr w:type="gramStart"/>
            <w:r>
              <w:t>komikum</w:t>
            </w:r>
            <w:proofErr w:type="gramEnd"/>
            <w:r>
              <w:t xml:space="preserve"> mint műfajformáló minőség felismerése, formáinak megkülönböztetése. Részvétel megjelenítésben (drámajátékban), színházi előadás megbeszélésében.</w:t>
            </w:r>
          </w:p>
        </w:tc>
      </w:tr>
      <w:tr w:rsidR="001A3FF4">
        <w:tc>
          <w:tcPr>
            <w:tcW w:w="4870" w:type="dxa"/>
            <w:gridSpan w:val="3"/>
            <w:tcBorders>
              <w:top w:val="single" w:sz="4" w:space="0" w:color="auto"/>
              <w:left w:val="single" w:sz="4" w:space="0" w:color="auto"/>
              <w:bottom w:val="single" w:sz="4" w:space="0" w:color="auto"/>
              <w:right w:val="single" w:sz="4" w:space="0" w:color="auto"/>
            </w:tcBorders>
            <w:vAlign w:val="center"/>
          </w:tcPr>
          <w:p w:rsidR="001A3FF4" w:rsidRPr="00F22105" w:rsidRDefault="001A3FF4" w:rsidP="001A3FF4">
            <w:pPr>
              <w:pStyle w:val="Cmsor3"/>
              <w:spacing w:before="120"/>
              <w:jc w:val="center"/>
              <w:rPr>
                <w:rFonts w:ascii="Times New Roman" w:hAnsi="Times New Roman"/>
                <w:bCs/>
                <w:iCs/>
                <w:szCs w:val="24"/>
                <w:lang w:val="cs-CZ" w:eastAsia="en-US"/>
              </w:rPr>
            </w:pPr>
            <w:r w:rsidRPr="00F134BD">
              <w:rPr>
                <w:rFonts w:ascii="Times New Roman" w:hAnsi="Times New Roman"/>
                <w:bCs/>
                <w:iCs/>
                <w:szCs w:val="24"/>
                <w:lang w:val="hu-HU" w:eastAsia="en-US"/>
              </w:rPr>
              <w:t>Ismeretek</w:t>
            </w:r>
          </w:p>
        </w:tc>
        <w:tc>
          <w:tcPr>
            <w:tcW w:w="480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56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Pr>
                <w:b/>
                <w:bCs/>
              </w:rPr>
              <w:t>Kapcsolódási pontok</w:t>
            </w:r>
          </w:p>
        </w:tc>
      </w:tr>
      <w:tr w:rsidR="001A3FF4">
        <w:tc>
          <w:tcPr>
            <w:tcW w:w="4870" w:type="dxa"/>
            <w:gridSpan w:val="3"/>
            <w:tcBorders>
              <w:top w:val="single" w:sz="4" w:space="0" w:color="auto"/>
              <w:left w:val="single" w:sz="4" w:space="0" w:color="auto"/>
              <w:bottom w:val="single" w:sz="4" w:space="0" w:color="auto"/>
              <w:right w:val="single" w:sz="4" w:space="0" w:color="auto"/>
            </w:tcBorders>
          </w:tcPr>
          <w:p w:rsidR="001A3FF4" w:rsidRPr="00F50C63" w:rsidRDefault="001A3FF4" w:rsidP="001A3FF4">
            <w:pPr>
              <w:spacing w:before="120"/>
            </w:pPr>
            <w:r w:rsidRPr="00F50C63">
              <w:t xml:space="preserve">Drámai műfajok </w:t>
            </w:r>
            <w:r w:rsidRPr="00F50C63">
              <w:noBreakHyphen/>
              <w:t xml:space="preserve"> </w:t>
            </w:r>
            <w:r w:rsidRPr="00F50C63">
              <w:rPr>
                <w:lang w:val="cs-CZ"/>
              </w:rPr>
              <w:t>egy</w:t>
            </w:r>
            <w:r w:rsidRPr="00F50C63">
              <w:t xml:space="preserve"> </w:t>
            </w:r>
            <w:r w:rsidRPr="00F50C63">
              <w:rPr>
                <w:lang w:val="cs-CZ"/>
              </w:rPr>
              <w:t>komédia</w:t>
            </w:r>
            <w:r w:rsidRPr="00F50C63">
              <w:t xml:space="preserve"> sok szempontú megközelítése</w:t>
            </w:r>
          </w:p>
          <w:p w:rsidR="001A3FF4" w:rsidRDefault="001A3FF4" w:rsidP="001A3FF4"/>
          <w:p w:rsidR="001A3FF4" w:rsidRDefault="001A3FF4" w:rsidP="001A3FF4">
            <w:proofErr w:type="spellStart"/>
            <w:r>
              <w:t>Molière</w:t>
            </w:r>
            <w:proofErr w:type="spellEnd"/>
            <w:r>
              <w:t xml:space="preserve">: </w:t>
            </w:r>
            <w:r>
              <w:rPr>
                <w:i/>
              </w:rPr>
              <w:t xml:space="preserve">Fösvény </w:t>
            </w:r>
            <w:r>
              <w:t>(esetleg pl.</w:t>
            </w:r>
            <w:r>
              <w:rPr>
                <w:i/>
              </w:rPr>
              <w:t xml:space="preserve"> Képzelt beteg</w:t>
            </w:r>
            <w:r>
              <w:t xml:space="preserve">) vagy Shakespeare egy vígjátéka vagy Szigligeti: </w:t>
            </w:r>
            <w:proofErr w:type="spellStart"/>
            <w:r>
              <w:rPr>
                <w:i/>
              </w:rPr>
              <w:t>Liliomfi</w:t>
            </w:r>
            <w:proofErr w:type="spellEnd"/>
            <w:r>
              <w:rPr>
                <w:i/>
              </w:rPr>
              <w:t xml:space="preserve"> </w:t>
            </w:r>
            <w:r>
              <w:t xml:space="preserve">vagy Goldoni: </w:t>
            </w:r>
            <w:r>
              <w:rPr>
                <w:i/>
              </w:rPr>
              <w:t>Két úr</w:t>
            </w:r>
            <w:r>
              <w:t xml:space="preserve"> </w:t>
            </w:r>
            <w:r>
              <w:rPr>
                <w:i/>
              </w:rPr>
              <w:t>szolgája.</w:t>
            </w:r>
            <w:r>
              <w:t xml:space="preserve"> </w:t>
            </w:r>
          </w:p>
          <w:p w:rsidR="001A3FF4" w:rsidRDefault="001A3FF4" w:rsidP="001A3FF4"/>
          <w:p w:rsidR="001A3FF4" w:rsidRDefault="001A3FF4" w:rsidP="001A3FF4">
            <w:r>
              <w:t xml:space="preserve">Tér- és időviszonyok, szereplők rendszere, alapszituáció, cselekmény, konfliktusok. </w:t>
            </w:r>
          </w:p>
          <w:p w:rsidR="001A3FF4" w:rsidRDefault="001A3FF4" w:rsidP="001A3FF4"/>
          <w:p w:rsidR="001A3FF4" w:rsidRDefault="001A3FF4" w:rsidP="001A3FF4">
            <w:r>
              <w:t xml:space="preserve">Drámai szerkezet. </w:t>
            </w:r>
          </w:p>
          <w:p w:rsidR="001A3FF4" w:rsidRDefault="001A3FF4" w:rsidP="001A3FF4">
            <w:r>
              <w:t>A komikum megjelenési formái (pl. helyzet- és jellemkomikum).</w:t>
            </w:r>
          </w:p>
          <w:p w:rsidR="001A3FF4" w:rsidRDefault="001A3FF4" w:rsidP="001A3FF4">
            <w:r>
              <w:t>Komikus jellem, jellemtípus.</w:t>
            </w:r>
          </w:p>
        </w:tc>
        <w:tc>
          <w:tcPr>
            <w:tcW w:w="4800" w:type="dxa"/>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 xml:space="preserve">A tanuló </w:t>
            </w:r>
          </w:p>
          <w:p w:rsidR="001A3FF4" w:rsidRDefault="001A3FF4" w:rsidP="001A3FF4">
            <w:pPr>
              <w:numPr>
                <w:ilvl w:val="0"/>
                <w:numId w:val="22"/>
              </w:numPr>
            </w:pPr>
            <w:r>
              <w:t xml:space="preserve">megismeri a drámai </w:t>
            </w:r>
            <w:proofErr w:type="spellStart"/>
            <w:r>
              <w:t>műnem</w:t>
            </w:r>
            <w:proofErr w:type="spellEnd"/>
            <w:r>
              <w:t xml:space="preserve"> legfontosabb jellemzőit, a komédia műfaját közös és önálló olvasással, feldolgozással, műelemzéssel; </w:t>
            </w:r>
          </w:p>
          <w:p w:rsidR="001A3FF4" w:rsidRDefault="001A3FF4" w:rsidP="001A3FF4">
            <w:pPr>
              <w:numPr>
                <w:ilvl w:val="0"/>
                <w:numId w:val="22"/>
              </w:numPr>
            </w:pPr>
            <w:r>
              <w:t xml:space="preserve">képes az epikai és a drámai történetmegjelenítés közötti hasonlóságok és eltérések azonosítására; </w:t>
            </w:r>
          </w:p>
          <w:p w:rsidR="001A3FF4" w:rsidRDefault="001A3FF4" w:rsidP="001A3FF4">
            <w:pPr>
              <w:numPr>
                <w:ilvl w:val="0"/>
                <w:numId w:val="22"/>
              </w:numPr>
            </w:pPr>
            <w:r>
              <w:t>a drámai szerkezet, drámai jellem és nyelv néhány jellemzőjének felismerésére;</w:t>
            </w:r>
          </w:p>
          <w:p w:rsidR="001A3FF4" w:rsidRDefault="001A3FF4" w:rsidP="001A3FF4">
            <w:pPr>
              <w:numPr>
                <w:ilvl w:val="0"/>
                <w:numId w:val="22"/>
              </w:numPr>
            </w:pPr>
            <w:r>
              <w:t xml:space="preserve">a </w:t>
            </w:r>
            <w:proofErr w:type="gramStart"/>
            <w:r>
              <w:t>komikum</w:t>
            </w:r>
            <w:proofErr w:type="gramEnd"/>
            <w:r>
              <w:t xml:space="preserve"> mint műfajformáló minőség felismerésére, formáinak megkülönböztetésére; </w:t>
            </w:r>
          </w:p>
          <w:p w:rsidR="001A3FF4" w:rsidRDefault="001A3FF4" w:rsidP="001A3FF4">
            <w:pPr>
              <w:numPr>
                <w:ilvl w:val="0"/>
                <w:numId w:val="22"/>
              </w:numPr>
            </w:pPr>
            <w:r>
              <w:t xml:space="preserve">egy jellemtípus azonosítására; </w:t>
            </w:r>
          </w:p>
          <w:p w:rsidR="001A3FF4" w:rsidRDefault="001A3FF4" w:rsidP="003905AE">
            <w:pPr>
              <w:numPr>
                <w:ilvl w:val="0"/>
                <w:numId w:val="22"/>
              </w:numPr>
            </w:pPr>
            <w:r>
              <w:t>képes szituációk és instrukciók értelmez</w:t>
            </w:r>
            <w:r w:rsidR="003905AE">
              <w:t>ésére, esetleg megjelenítésére</w:t>
            </w:r>
            <w:r>
              <w:t xml:space="preserve"> </w:t>
            </w:r>
          </w:p>
        </w:tc>
        <w:tc>
          <w:tcPr>
            <w:tcW w:w="4560"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Pr>
                <w:i/>
              </w:rPr>
              <w:t xml:space="preserve">Dráma és </w:t>
            </w:r>
            <w:r w:rsidRPr="00F22105">
              <w:rPr>
                <w:i/>
                <w:lang w:val="cs-CZ"/>
              </w:rPr>
              <w:t>tánc</w:t>
            </w:r>
            <w:r>
              <w:t xml:space="preserve">: dráma és színház, a színházi megjelenítés, szituáció, jellem, </w:t>
            </w:r>
            <w:r w:rsidRPr="00F22105">
              <w:rPr>
                <w:lang w:val="cs-CZ"/>
              </w:rPr>
              <w:t>díszlet</w:t>
            </w:r>
            <w:r>
              <w:t>, színpadi szövegmondás.</w:t>
            </w:r>
          </w:p>
        </w:tc>
      </w:tr>
      <w:tr w:rsidR="001A3FF4">
        <w:trPr>
          <w:gridAfter w:val="1"/>
          <w:wAfter w:w="480" w:type="dxa"/>
          <w:cantSplit/>
          <w:trHeight w:val="550"/>
        </w:trPr>
        <w:tc>
          <w:tcPr>
            <w:tcW w:w="4150" w:type="dxa"/>
            <w:gridSpan w:val="2"/>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960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Dráma, komédia, dialógus, konfliktus, </w:t>
            </w:r>
            <w:r w:rsidRPr="00F22105">
              <w:rPr>
                <w:lang w:val="cs-CZ"/>
              </w:rPr>
              <w:t>alapszituáció</w:t>
            </w:r>
            <w:r>
              <w:t xml:space="preserve">, helyzetkomikum, jellemkomikum, típus, jellemtípus. </w:t>
            </w:r>
          </w:p>
        </w:tc>
      </w:tr>
    </w:tbl>
    <w:p w:rsidR="00A56465" w:rsidRDefault="00A56465" w:rsidP="001A3FF4">
      <w:pPr>
        <w:rPr>
          <w:b/>
        </w:rPr>
      </w:pPr>
    </w:p>
    <w:p w:rsidR="00A56465" w:rsidRPr="00A67290" w:rsidRDefault="00A56465" w:rsidP="00A56465"/>
    <w:p w:rsidR="00A56465" w:rsidRPr="00A67290" w:rsidRDefault="00A56465" w:rsidP="00A56465">
      <w:pPr>
        <w:rPr>
          <w:b/>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986"/>
        <w:gridCol w:w="4680"/>
        <w:gridCol w:w="3240"/>
        <w:gridCol w:w="1920"/>
      </w:tblGrid>
      <w:tr w:rsidR="00A56465">
        <w:trPr>
          <w:trHeight w:val="272"/>
        </w:trPr>
        <w:tc>
          <w:tcPr>
            <w:tcW w:w="3828" w:type="dxa"/>
            <w:gridSpan w:val="2"/>
            <w:vAlign w:val="center"/>
          </w:tcPr>
          <w:p w:rsidR="00A56465" w:rsidRDefault="00A56465" w:rsidP="009C4273">
            <w:pPr>
              <w:jc w:val="center"/>
              <w:rPr>
                <w:b/>
                <w:bCs/>
              </w:rPr>
            </w:pPr>
            <w:r>
              <w:rPr>
                <w:b/>
                <w:bCs/>
              </w:rPr>
              <w:t xml:space="preserve">Tematikai </w:t>
            </w:r>
            <w:r w:rsidRPr="00F22105">
              <w:rPr>
                <w:b/>
                <w:bCs/>
                <w:lang w:val="cs-CZ"/>
              </w:rPr>
              <w:t>egység</w:t>
            </w:r>
            <w:r>
              <w:rPr>
                <w:b/>
                <w:bCs/>
              </w:rPr>
              <w:t>/</w:t>
            </w:r>
          </w:p>
          <w:p w:rsidR="00A56465" w:rsidRDefault="00A56465" w:rsidP="009C4273">
            <w:pPr>
              <w:jc w:val="center"/>
              <w:rPr>
                <w:b/>
              </w:rPr>
            </w:pPr>
            <w:r>
              <w:rPr>
                <w:b/>
                <w:bCs/>
              </w:rPr>
              <w:t>Fejlesztési cél</w:t>
            </w:r>
          </w:p>
        </w:tc>
        <w:tc>
          <w:tcPr>
            <w:tcW w:w="7920" w:type="dxa"/>
            <w:gridSpan w:val="2"/>
            <w:vAlign w:val="center"/>
          </w:tcPr>
          <w:p w:rsidR="00A56465" w:rsidRPr="00A67290" w:rsidRDefault="00A56465" w:rsidP="009C4273">
            <w:pPr>
              <w:spacing w:before="120"/>
              <w:jc w:val="center"/>
              <w:rPr>
                <w:b/>
              </w:rPr>
            </w:pPr>
            <w:r w:rsidRPr="00A67290">
              <w:rPr>
                <w:b/>
              </w:rPr>
              <w:t>A média kifejezőeszközei (1)</w:t>
            </w:r>
          </w:p>
          <w:p w:rsidR="00A56465" w:rsidRDefault="00A56465" w:rsidP="009C4273">
            <w:pPr>
              <w:jc w:val="center"/>
            </w:pPr>
            <w:r w:rsidRPr="00A67290">
              <w:rPr>
                <w:b/>
              </w:rPr>
              <w:t>Történet és elbeszélés a mozgóképen</w:t>
            </w:r>
          </w:p>
        </w:tc>
        <w:tc>
          <w:tcPr>
            <w:tcW w:w="1920" w:type="dxa"/>
            <w:vAlign w:val="center"/>
          </w:tcPr>
          <w:p w:rsidR="00A56465" w:rsidRDefault="00A56465" w:rsidP="009C4273">
            <w:pPr>
              <w:spacing w:before="120"/>
              <w:jc w:val="center"/>
              <w:rPr>
                <w:b/>
                <w:bCs/>
              </w:rPr>
            </w:pPr>
            <w:r w:rsidRPr="00F22105">
              <w:rPr>
                <w:b/>
                <w:bCs/>
                <w:lang w:val="cs-CZ"/>
              </w:rPr>
              <w:t>Órakeret</w:t>
            </w:r>
          </w:p>
          <w:p w:rsidR="00A56465" w:rsidRPr="002736B0" w:rsidRDefault="00D05BF2" w:rsidP="009C4273">
            <w:pPr>
              <w:jc w:val="center"/>
              <w:rPr>
                <w:b/>
              </w:rPr>
            </w:pPr>
            <w:r>
              <w:rPr>
                <w:b/>
              </w:rPr>
              <w:t>3</w:t>
            </w:r>
            <w:r w:rsidR="00A56465" w:rsidRPr="002736B0">
              <w:rPr>
                <w:b/>
              </w:rPr>
              <w:t xml:space="preserve"> óra</w:t>
            </w:r>
          </w:p>
        </w:tc>
      </w:tr>
      <w:tr w:rsidR="00A56465">
        <w:trPr>
          <w:trHeight w:val="275"/>
        </w:trPr>
        <w:tc>
          <w:tcPr>
            <w:tcW w:w="3828" w:type="dxa"/>
            <w:gridSpan w:val="2"/>
            <w:vAlign w:val="center"/>
          </w:tcPr>
          <w:p w:rsidR="00A56465" w:rsidRDefault="00A56465" w:rsidP="009C4273">
            <w:pPr>
              <w:jc w:val="center"/>
              <w:rPr>
                <w:b/>
              </w:rPr>
            </w:pPr>
            <w:r>
              <w:rPr>
                <w:b/>
              </w:rPr>
              <w:t>Előzetes tudás</w:t>
            </w:r>
          </w:p>
        </w:tc>
        <w:tc>
          <w:tcPr>
            <w:tcW w:w="9840" w:type="dxa"/>
            <w:gridSpan w:val="3"/>
          </w:tcPr>
          <w:p w:rsidR="00A56465" w:rsidRPr="00F22105" w:rsidRDefault="00A56465" w:rsidP="009C4273">
            <w:pPr>
              <w:pStyle w:val="Default"/>
              <w:spacing w:before="120"/>
              <w:jc w:val="both"/>
              <w:rPr>
                <w:color w:val="auto"/>
              </w:rPr>
            </w:pPr>
            <w:r w:rsidRPr="00F22105">
              <w:rPr>
                <w:color w:val="auto"/>
              </w:rPr>
              <w:t>Megfigyeli és azonosítja a különböző médiaszövegekben megjelenő egyszerű helyszín-</w:t>
            </w:r>
            <w:r>
              <w:rPr>
                <w:color w:val="auto"/>
              </w:rPr>
              <w:t xml:space="preserve"> </w:t>
            </w:r>
            <w:r w:rsidRPr="00F22105">
              <w:rPr>
                <w:color w:val="auto"/>
              </w:rPr>
              <w:t>és idő-, illetve konfliktusviszonylatokat.</w:t>
            </w:r>
          </w:p>
          <w:p w:rsidR="00A56465" w:rsidRPr="00F22105" w:rsidRDefault="00A56465" w:rsidP="009C4273">
            <w:pPr>
              <w:pStyle w:val="Default"/>
              <w:jc w:val="both"/>
              <w:rPr>
                <w:color w:val="auto"/>
              </w:rPr>
            </w:pPr>
            <w:r w:rsidRPr="00F22105">
              <w:rPr>
                <w:color w:val="auto"/>
              </w:rPr>
              <w:t>Képsorozattal meg tud jeleníteni valamely egyszerű cselekményt.</w:t>
            </w:r>
          </w:p>
          <w:p w:rsidR="00A56465" w:rsidRPr="00F22105" w:rsidRDefault="00A56465" w:rsidP="009C4273">
            <w:pPr>
              <w:pStyle w:val="Default"/>
              <w:jc w:val="both"/>
              <w:rPr>
                <w:color w:val="auto"/>
              </w:rPr>
            </w:pPr>
            <w:r w:rsidRPr="00F22105">
              <w:rPr>
                <w:color w:val="auto"/>
              </w:rPr>
              <w:t>Érti a rövid, egy szálon futó, történetet bemutató művekben az ok-okozati viszonyokat, azonosítja a történet idejét és helyszínét a cselekmény kezdő- és végpontját, a cselekményelemek sorrendjét.</w:t>
            </w:r>
          </w:p>
          <w:p w:rsidR="00A56465" w:rsidRPr="00F22105" w:rsidRDefault="00A56465" w:rsidP="009C4273">
            <w:pPr>
              <w:pStyle w:val="Default"/>
              <w:jc w:val="both"/>
              <w:rPr>
                <w:color w:val="auto"/>
              </w:rPr>
            </w:pPr>
            <w:r w:rsidRPr="00F22105">
              <w:rPr>
                <w:color w:val="auto"/>
              </w:rPr>
              <w:t>Dramatikus szövegek és drámajátékok segítségével képes átélni mindennapi konfliktusokat.</w:t>
            </w:r>
          </w:p>
        </w:tc>
      </w:tr>
      <w:tr w:rsidR="00A56465">
        <w:trPr>
          <w:trHeight w:val="275"/>
        </w:trPr>
        <w:tc>
          <w:tcPr>
            <w:tcW w:w="3828" w:type="dxa"/>
            <w:gridSpan w:val="2"/>
            <w:vAlign w:val="center"/>
          </w:tcPr>
          <w:p w:rsidR="00A56465" w:rsidRDefault="00A56465" w:rsidP="009C4273">
            <w:pPr>
              <w:jc w:val="center"/>
              <w:rPr>
                <w:b/>
              </w:rPr>
            </w:pPr>
            <w:r>
              <w:rPr>
                <w:b/>
              </w:rPr>
              <w:t>A tematikai egység nevelési-fejlesztési céljai</w:t>
            </w:r>
          </w:p>
        </w:tc>
        <w:tc>
          <w:tcPr>
            <w:tcW w:w="9840" w:type="dxa"/>
            <w:gridSpan w:val="3"/>
          </w:tcPr>
          <w:p w:rsidR="00A56465" w:rsidRDefault="00A56465" w:rsidP="009C4273">
            <w:pPr>
              <w:spacing w:before="120"/>
              <w:rPr>
                <w:bCs/>
              </w:rPr>
            </w:pPr>
            <w:r>
              <w:rPr>
                <w:bCs/>
              </w:rPr>
              <w:t>Annak felismerése, hogy a média nyújtotta lehetőségek közti választás erkölcsi-esztétikai felelősséget is jelent.</w:t>
            </w:r>
          </w:p>
          <w:p w:rsidR="00A56465" w:rsidRPr="00F22105" w:rsidRDefault="00A56465" w:rsidP="009C4273">
            <w:pPr>
              <w:rPr>
                <w:bCs/>
              </w:rPr>
            </w:pPr>
            <w:r w:rsidRPr="00F22105">
              <w:rPr>
                <w:bCs/>
              </w:rPr>
              <w:t>Az életkornak megfelelő mozgóképi (film, televízió, videó, komputerjáték, web) szövegértés képességének fejlesztése, az önálló és kritikus attitűd kialakítása, a mediális írás-olvasástudás fejlesztése.</w:t>
            </w:r>
          </w:p>
          <w:p w:rsidR="00A56465" w:rsidRPr="00F22105" w:rsidRDefault="00A56465" w:rsidP="009C4273">
            <w:pPr>
              <w:rPr>
                <w:bCs/>
              </w:rPr>
            </w:pPr>
            <w:r w:rsidRPr="00F22105">
              <w:rPr>
                <w:bCs/>
              </w:rPr>
              <w:t xml:space="preserve">A médiumok nyelvi apparátusára vonatkozó alapszintű tájékozottság megszerzése. </w:t>
            </w:r>
          </w:p>
        </w:tc>
      </w:tr>
      <w:tr w:rsidR="00A56465">
        <w:trPr>
          <w:trHeight w:val="278"/>
        </w:trPr>
        <w:tc>
          <w:tcPr>
            <w:tcW w:w="8508" w:type="dxa"/>
            <w:gridSpan w:val="3"/>
            <w:tcBorders>
              <w:top w:val="single" w:sz="4" w:space="0" w:color="auto"/>
            </w:tcBorders>
            <w:vAlign w:val="center"/>
          </w:tcPr>
          <w:p w:rsidR="00A56465" w:rsidRDefault="00A56465" w:rsidP="009C4273">
            <w:pPr>
              <w:spacing w:before="120"/>
              <w:jc w:val="center"/>
              <w:rPr>
                <w:b/>
              </w:rPr>
            </w:pPr>
            <w:r>
              <w:rPr>
                <w:b/>
              </w:rPr>
              <w:t xml:space="preserve">Ismeretek/fejlesztési </w:t>
            </w:r>
            <w:r w:rsidRPr="00F22105">
              <w:rPr>
                <w:b/>
                <w:lang w:val="cs-CZ"/>
              </w:rPr>
              <w:t>követelmények</w:t>
            </w:r>
          </w:p>
        </w:tc>
        <w:tc>
          <w:tcPr>
            <w:tcW w:w="5160" w:type="dxa"/>
            <w:gridSpan w:val="2"/>
            <w:tcBorders>
              <w:top w:val="single" w:sz="4" w:space="0" w:color="auto"/>
            </w:tcBorders>
            <w:vAlign w:val="center"/>
          </w:tcPr>
          <w:p w:rsidR="00A56465" w:rsidRDefault="00A56465" w:rsidP="009C4273">
            <w:pPr>
              <w:spacing w:before="120"/>
              <w:jc w:val="center"/>
              <w:rPr>
                <w:b/>
              </w:rPr>
            </w:pPr>
            <w:r>
              <w:rPr>
                <w:b/>
              </w:rPr>
              <w:t>Kapcsolódási pontok</w:t>
            </w:r>
          </w:p>
        </w:tc>
      </w:tr>
      <w:tr w:rsidR="00A56465">
        <w:trPr>
          <w:trHeight w:val="359"/>
        </w:trPr>
        <w:tc>
          <w:tcPr>
            <w:tcW w:w="8508" w:type="dxa"/>
            <w:gridSpan w:val="3"/>
          </w:tcPr>
          <w:p w:rsidR="00A56465" w:rsidRPr="00F22105" w:rsidRDefault="00A56465" w:rsidP="009C4273">
            <w:pPr>
              <w:spacing w:before="120"/>
              <w:rPr>
                <w:rFonts w:cs="TimesNewRoman"/>
              </w:rPr>
            </w:pPr>
            <w:r w:rsidRPr="00F22105">
              <w:rPr>
                <w:rFonts w:cs="TimesNewRoman"/>
              </w:rPr>
              <w:t>Helyszín- és i</w:t>
            </w:r>
            <w:r>
              <w:rPr>
                <w:rFonts w:cs="TimesNewRoman"/>
              </w:rPr>
              <w:t>dőviszonylatok, illetve jellemek</w:t>
            </w:r>
            <w:r w:rsidRPr="00F22105">
              <w:rPr>
                <w:rFonts w:cs="TimesNewRoman"/>
              </w:rPr>
              <w:t xml:space="preserve"> és konfliktusviszonylatok felismerése, megfigyelése a médiaszövegekben (pl. rádióműsorban, riportban).</w:t>
            </w:r>
          </w:p>
          <w:p w:rsidR="00A56465" w:rsidRPr="00F22105" w:rsidRDefault="00A56465" w:rsidP="009C4273">
            <w:pPr>
              <w:autoSpaceDE w:val="0"/>
              <w:autoSpaceDN w:val="0"/>
              <w:adjustRightInd w:val="0"/>
              <w:rPr>
                <w:rFonts w:cs="TimesNewRoman"/>
              </w:rPr>
            </w:pPr>
            <w:r w:rsidRPr="00F22105">
              <w:rPr>
                <w:rFonts w:cs="TimesNewRoman"/>
              </w:rPr>
              <w:t xml:space="preserve">Átélt, elképzelt vagy hallott esemény mozgóképi megjelenítésének megtervezése az életkornak megfelelő szinten (pl. </w:t>
            </w:r>
            <w:proofErr w:type="spellStart"/>
            <w:r w:rsidRPr="00F22105">
              <w:rPr>
                <w:rFonts w:cs="TimesNewRoman"/>
              </w:rPr>
              <w:t>story-board</w:t>
            </w:r>
            <w:proofErr w:type="spellEnd"/>
            <w:r w:rsidRPr="00F22105">
              <w:rPr>
                <w:rFonts w:cs="TimesNewRoman"/>
              </w:rPr>
              <w:t xml:space="preserve">, animáció, interjú alkalmazásával). </w:t>
            </w:r>
          </w:p>
          <w:p w:rsidR="00A56465" w:rsidRPr="00F22105" w:rsidRDefault="00A56465" w:rsidP="009C4273">
            <w:r>
              <w:t xml:space="preserve">A </w:t>
            </w:r>
            <w:r w:rsidRPr="00F22105">
              <w:t>beállítás (snitt; a kamera által rögzített folyamatos tér és idő), a jelenet (nagyobb tér és/vagy időugrások által határolt szerkezeti egység), a fordulat és epizód fogalmá</w:t>
            </w:r>
            <w:r>
              <w:t>nak magyarázata</w:t>
            </w:r>
            <w:r w:rsidRPr="00F22105">
              <w:t>.</w:t>
            </w:r>
          </w:p>
          <w:p w:rsidR="00A56465" w:rsidRDefault="00A56465" w:rsidP="009C4273"/>
        </w:tc>
        <w:tc>
          <w:tcPr>
            <w:tcW w:w="5160" w:type="dxa"/>
            <w:gridSpan w:val="2"/>
          </w:tcPr>
          <w:p w:rsidR="00A56465" w:rsidRDefault="00A56465" w:rsidP="009C4273">
            <w:pPr>
              <w:spacing w:before="120"/>
            </w:pPr>
            <w:r>
              <w:rPr>
                <w:i/>
              </w:rPr>
              <w:t>Vizuális kultúra</w:t>
            </w:r>
            <w:r>
              <w:t>: idő- és térbeli változások megjelenítése képsorozatokkal.</w:t>
            </w:r>
          </w:p>
          <w:p w:rsidR="00A56465" w:rsidRDefault="00A56465" w:rsidP="009C4273"/>
          <w:p w:rsidR="00A56465" w:rsidRDefault="00A56465" w:rsidP="009C4273">
            <w:r>
              <w:rPr>
                <w:i/>
              </w:rPr>
              <w:t>Dráma-tánc</w:t>
            </w:r>
            <w:r>
              <w:t>: az alapvető fogalmak (történet, cselekmény, szándék, feszültség, konfliktus, fordulópont stb.) ismerete és alkalmazása a saját játékok értékelő megbeszélése során.</w:t>
            </w:r>
          </w:p>
        </w:tc>
      </w:tr>
      <w:tr w:rsidR="00A56465">
        <w:tblPrEx>
          <w:tblBorders>
            <w:top w:val="none" w:sz="0" w:space="0" w:color="auto"/>
          </w:tblBorders>
        </w:tblPrEx>
        <w:tc>
          <w:tcPr>
            <w:tcW w:w="1842" w:type="dxa"/>
          </w:tcPr>
          <w:p w:rsidR="00A56465" w:rsidRDefault="00A56465" w:rsidP="009C4273">
            <w:pPr>
              <w:spacing w:before="120"/>
              <w:rPr>
                <w:b/>
              </w:rPr>
            </w:pPr>
            <w:r>
              <w:rPr>
                <w:b/>
              </w:rPr>
              <w:t>Kulcsfogalmak/</w:t>
            </w:r>
          </w:p>
          <w:p w:rsidR="00A56465" w:rsidRDefault="00A56465" w:rsidP="009C4273">
            <w:pPr>
              <w:jc w:val="center"/>
            </w:pPr>
            <w:r w:rsidRPr="00F22105">
              <w:rPr>
                <w:b/>
                <w:lang w:val="cs-CZ"/>
              </w:rPr>
              <w:t>fogalmak</w:t>
            </w:r>
          </w:p>
        </w:tc>
        <w:tc>
          <w:tcPr>
            <w:tcW w:w="11826" w:type="dxa"/>
            <w:gridSpan w:val="4"/>
          </w:tcPr>
          <w:p w:rsidR="00A56465" w:rsidRDefault="00A56465" w:rsidP="009C4273">
            <w:pPr>
              <w:spacing w:before="120"/>
            </w:pPr>
            <w:r>
              <w:t>Jellem, hős, konfliktus, cselekmény, történet, elbeszélés, narráció, expozíció, bonyodalom, lezárás, beállítás, jelenet, epizód, fordulat.</w:t>
            </w:r>
          </w:p>
        </w:tc>
      </w:tr>
    </w:tbl>
    <w:p w:rsidR="00D05BF2" w:rsidRPr="00D05BF2" w:rsidRDefault="00D05BF2" w:rsidP="00D05BF2">
      <w:pPr>
        <w:rPr>
          <w:sz w:val="52"/>
          <w:szCs w:val="52"/>
        </w:rPr>
      </w:pPr>
    </w:p>
    <w:p w:rsidR="00D05BF2" w:rsidRDefault="00D05BF2" w:rsidP="00D05BF2">
      <w:pPr>
        <w:rPr>
          <w:b/>
          <w:sz w:val="52"/>
          <w:szCs w:val="52"/>
        </w:rPr>
      </w:pPr>
    </w:p>
    <w:p w:rsidR="000A68FE" w:rsidRDefault="000A68FE" w:rsidP="000A68FE">
      <w:pPr>
        <w:jc w:val="center"/>
        <w:rPr>
          <w:b/>
          <w:sz w:val="52"/>
          <w:szCs w:val="52"/>
        </w:rPr>
      </w:pPr>
    </w:p>
    <w:p w:rsidR="000A68FE" w:rsidRDefault="000A68FE" w:rsidP="000A68FE">
      <w:pPr>
        <w:jc w:val="center"/>
        <w:rPr>
          <w:b/>
          <w:sz w:val="52"/>
          <w:szCs w:val="52"/>
        </w:rPr>
      </w:pPr>
    </w:p>
    <w:p w:rsidR="000A68FE" w:rsidRDefault="000A68FE" w:rsidP="000A68FE">
      <w:pPr>
        <w:jc w:val="center"/>
        <w:rPr>
          <w:b/>
          <w:sz w:val="52"/>
          <w:szCs w:val="52"/>
        </w:rPr>
      </w:pPr>
    </w:p>
    <w:p w:rsidR="001A3FF4" w:rsidRDefault="000A68FE" w:rsidP="000A68FE">
      <w:pPr>
        <w:jc w:val="center"/>
        <w:rPr>
          <w:b/>
        </w:rPr>
      </w:pPr>
      <w:r w:rsidRPr="000A68FE">
        <w:rPr>
          <w:b/>
          <w:sz w:val="52"/>
          <w:szCs w:val="52"/>
        </w:rPr>
        <w:t xml:space="preserve">Irodalom 8. </w:t>
      </w:r>
      <w:r w:rsidRPr="000A68FE">
        <w:rPr>
          <w:b/>
          <w:sz w:val="52"/>
          <w:szCs w:val="52"/>
        </w:rPr>
        <w:br w:type="column"/>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720"/>
        <w:gridCol w:w="1080"/>
        <w:gridCol w:w="4320"/>
        <w:gridCol w:w="1560"/>
        <w:gridCol w:w="2520"/>
      </w:tblGrid>
      <w:tr w:rsidR="001A3FF4">
        <w:trPr>
          <w:cantSplit/>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 xml:space="preserve">Tematikai </w:t>
            </w:r>
            <w:r w:rsidRPr="00F22105">
              <w:rPr>
                <w:b/>
                <w:bCs/>
                <w:lang w:val="cs-CZ"/>
              </w:rPr>
              <w:t>egység</w:t>
            </w:r>
            <w:r>
              <w:rPr>
                <w:b/>
                <w:bCs/>
              </w:rPr>
              <w:t>/</w:t>
            </w:r>
          </w:p>
          <w:p w:rsidR="001A3FF4" w:rsidRDefault="001A3FF4" w:rsidP="001A3FF4">
            <w:pPr>
              <w:jc w:val="center"/>
              <w:rPr>
                <w:b/>
                <w:bCs/>
              </w:rPr>
            </w:pPr>
            <w:r w:rsidRPr="00F22105">
              <w:rPr>
                <w:b/>
                <w:bCs/>
                <w:lang w:val="cs-CZ"/>
              </w:rPr>
              <w:t>Fejlesztési</w:t>
            </w:r>
            <w:r>
              <w:rPr>
                <w:b/>
                <w:bCs/>
              </w:rPr>
              <w:t xml:space="preserve"> cél</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 xml:space="preserve">Kisepikai alkotások </w:t>
            </w:r>
            <w:r>
              <w:rPr>
                <w:b/>
              </w:rPr>
              <w:noBreakHyphen/>
              <w:t xml:space="preserve"> prózai és verses, pl. novella, elbeszélés, kisregény, anekdota, karcolat, komikus eposz, ballada</w:t>
            </w:r>
          </w:p>
        </w:tc>
        <w:tc>
          <w:tcPr>
            <w:tcW w:w="252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9804D1" w:rsidRDefault="001A3FF4" w:rsidP="001A3FF4">
            <w:pPr>
              <w:jc w:val="center"/>
              <w:rPr>
                <w:b/>
              </w:rPr>
            </w:pPr>
            <w:r w:rsidRPr="009804D1">
              <w:rPr>
                <w:b/>
              </w:rPr>
              <w:t>13 óra</w:t>
            </w:r>
          </w:p>
        </w:tc>
      </w:tr>
      <w:tr w:rsidR="001A3FF4">
        <w:trPr>
          <w:cantSplit/>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48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Verses és prózaepika (néhány, már tanult műfajjal). Mese, monda, mitológiai történet, bibliai elbeszélés, novella, kisregény, anekdota, ballada. </w:t>
            </w:r>
          </w:p>
          <w:p w:rsidR="001A3FF4" w:rsidRDefault="001A3FF4" w:rsidP="001A3FF4">
            <w:r>
              <w:t xml:space="preserve">Cselekmény, idő, helyszínek, fordulat, szereplő; szerkezet; elbeszélés, párbeszéd, leírás; magatartásformák értékelése; vélemény megosztása. </w:t>
            </w:r>
          </w:p>
        </w:tc>
      </w:tr>
      <w:tr w:rsidR="001A3FF4">
        <w:trPr>
          <w:trHeight w:val="20"/>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480" w:type="dxa"/>
            <w:gridSpan w:val="4"/>
            <w:tcBorders>
              <w:top w:val="single" w:sz="4" w:space="0" w:color="auto"/>
              <w:left w:val="single" w:sz="4" w:space="0" w:color="auto"/>
              <w:bottom w:val="single" w:sz="4" w:space="0" w:color="auto"/>
              <w:right w:val="single" w:sz="4" w:space="0" w:color="auto"/>
            </w:tcBorders>
          </w:tcPr>
          <w:p w:rsidR="001A3FF4" w:rsidRDefault="001A3FF4" w:rsidP="003905AE">
            <w:pPr>
              <w:spacing w:before="120"/>
            </w:pPr>
            <w:r w:rsidRPr="00F22105">
              <w:rPr>
                <w:lang w:val="cs-CZ"/>
              </w:rPr>
              <w:t>Tematikus</w:t>
            </w:r>
            <w:r>
              <w:t xml:space="preserve"> kapcsolódások, alapvető élethelyzetek, érzelmi tartalmak felismerése, erkölcsi választások értelmezése, és véleményezése (pl. indulatok, szeretet, együttérzés, segítőkészség, félelem, bizalom, hála).</w:t>
            </w:r>
          </w:p>
        </w:tc>
      </w:tr>
      <w:tr w:rsidR="001A3FF4">
        <w:trPr>
          <w:cantSplit/>
        </w:trPr>
        <w:tc>
          <w:tcPr>
            <w:tcW w:w="535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32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08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rPr>
          <w:trHeight w:val="20"/>
        </w:trPr>
        <w:tc>
          <w:tcPr>
            <w:tcW w:w="5350"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Kisepikai alkotások </w:t>
            </w:r>
            <w:r>
              <w:noBreakHyphen/>
              <w:t xml:space="preserve"> </w:t>
            </w:r>
            <w:r w:rsidRPr="00F22105">
              <w:rPr>
                <w:lang w:val="cs-CZ"/>
              </w:rPr>
              <w:t>prózai</w:t>
            </w:r>
            <w:r>
              <w:t xml:space="preserve"> és verses műfajok.</w:t>
            </w:r>
          </w:p>
          <w:p w:rsidR="001A3FF4" w:rsidRDefault="001A3FF4" w:rsidP="001A3FF4">
            <w:r>
              <w:t>Novella, elbeszélés, kisregény, anekdota, karcolat, egyperces novella, komikus eposz, ballada</w:t>
            </w:r>
            <w:r>
              <w:rPr>
                <w:b/>
              </w:rPr>
              <w:t xml:space="preserve"> - </w:t>
            </w:r>
            <w:r>
              <w:t>műfaji rendszerezés.</w:t>
            </w:r>
          </w:p>
          <w:p w:rsidR="003905AE" w:rsidRDefault="003905AE" w:rsidP="001A3FF4">
            <w:r>
              <w:t>Tematikus kapcsolódások</w:t>
            </w:r>
          </w:p>
          <w:p w:rsidR="001A3FF4" w:rsidRDefault="003905AE" w:rsidP="001A3FF4">
            <w:r>
              <w:t>K</w:t>
            </w:r>
            <w:r w:rsidR="001A3FF4">
              <w:t>osztolányi Dezső, Móricz Zsigmond, Mikszáth Kálmán, Örkény István műveiből, valamint választható:</w:t>
            </w:r>
          </w:p>
          <w:p w:rsidR="001A3FF4" w:rsidRDefault="001A3FF4" w:rsidP="001A3FF4">
            <w:r>
              <w:t xml:space="preserve">Petőfi Sándor: </w:t>
            </w:r>
            <w:r>
              <w:rPr>
                <w:i/>
              </w:rPr>
              <w:t>A helység kalapácsa</w:t>
            </w:r>
            <w:r>
              <w:t xml:space="preserve"> – a komikus eposz műfaji sajátosságai, illetve Arany János egy balladája (pl. </w:t>
            </w:r>
            <w:r>
              <w:rPr>
                <w:i/>
              </w:rPr>
              <w:t>Zách Klára</w:t>
            </w:r>
            <w:r>
              <w:t xml:space="preserve">; </w:t>
            </w:r>
            <w:r>
              <w:rPr>
                <w:i/>
              </w:rPr>
              <w:t>Szondi két apródja</w:t>
            </w:r>
            <w:r>
              <w:t>).</w:t>
            </w:r>
          </w:p>
          <w:p w:rsidR="001A3FF4" w:rsidRDefault="001A3FF4" w:rsidP="001A3FF4">
            <w:r>
              <w:t xml:space="preserve">Karinthy Frigyes: </w:t>
            </w:r>
            <w:r>
              <w:rPr>
                <w:i/>
              </w:rPr>
              <w:t>Tanár úr kérem</w:t>
            </w:r>
            <w:r>
              <w:t xml:space="preserve"> (részletek) – házi olvasmány.</w:t>
            </w:r>
          </w:p>
        </w:tc>
        <w:tc>
          <w:tcPr>
            <w:tcW w:w="4320" w:type="dxa"/>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 xml:space="preserve">A tanuló </w:t>
            </w:r>
          </w:p>
          <w:p w:rsidR="001A3FF4" w:rsidRDefault="001A3FF4" w:rsidP="001A3FF4">
            <w:pPr>
              <w:numPr>
                <w:ilvl w:val="0"/>
                <w:numId w:val="23"/>
              </w:numPr>
            </w:pPr>
            <w:r>
              <w:t xml:space="preserve">műelemzések során rögzíti az egyes műfajok sajátosságait is; </w:t>
            </w:r>
          </w:p>
          <w:p w:rsidR="001A3FF4" w:rsidRDefault="001A3FF4" w:rsidP="001A3FF4">
            <w:pPr>
              <w:numPr>
                <w:ilvl w:val="0"/>
                <w:numId w:val="23"/>
              </w:numPr>
            </w:pPr>
            <w:r>
              <w:t>felismeri az epikus közlésformát, valamint a verses és a prózaforma műfajmegkötő vagy műfaj-független szerepét;</w:t>
            </w:r>
          </w:p>
          <w:p w:rsidR="001A3FF4" w:rsidRDefault="001A3FF4" w:rsidP="003905AE">
            <w:pPr>
              <w:numPr>
                <w:ilvl w:val="0"/>
                <w:numId w:val="23"/>
              </w:numPr>
            </w:pPr>
            <w:r>
              <w:t xml:space="preserve">alkalmazza a művek már ismert értelmezési szempontjait (elemzi az idő- és térviszonyokat, szerkezeti megoldásokat, előreutalásokat, késleltetéseket); </w:t>
            </w:r>
          </w:p>
        </w:tc>
        <w:tc>
          <w:tcPr>
            <w:tcW w:w="4080" w:type="dxa"/>
            <w:gridSpan w:val="2"/>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F22105">
              <w:rPr>
                <w:i/>
                <w:lang w:val="cs-CZ"/>
              </w:rPr>
              <w:t>Vizuális</w:t>
            </w:r>
            <w:r>
              <w:rPr>
                <w:i/>
                <w:lang w:val="cs-CZ"/>
              </w:rPr>
              <w:t xml:space="preserve"> </w:t>
            </w:r>
            <w:r w:rsidRPr="00F22105">
              <w:rPr>
                <w:i/>
                <w:lang w:val="cs-CZ"/>
              </w:rPr>
              <w:t>kultúra</w:t>
            </w:r>
            <w:r>
              <w:t>: témák, tematikus kapcsolódások a festészetben.</w:t>
            </w:r>
          </w:p>
          <w:p w:rsidR="001A3FF4" w:rsidRDefault="001A3FF4" w:rsidP="001A3FF4"/>
          <w:p w:rsidR="001A3FF4" w:rsidRDefault="001A3FF4" w:rsidP="001A3FF4">
            <w:r>
              <w:rPr>
                <w:i/>
              </w:rPr>
              <w:t>Erkölcstan</w:t>
            </w:r>
            <w:r>
              <w:t>: beavatás; bűn, bűnhődés, lelkiismeret.</w:t>
            </w:r>
          </w:p>
          <w:p w:rsidR="001A3FF4" w:rsidRDefault="001A3FF4" w:rsidP="001A3FF4"/>
          <w:p w:rsidR="001A3FF4" w:rsidRDefault="001A3FF4" w:rsidP="001A3FF4">
            <w:r>
              <w:rPr>
                <w:i/>
              </w:rPr>
              <w:t>Dráma és tánc</w:t>
            </w:r>
            <w:r>
              <w:t>: kifejező szövegmondás, élménymegosztás.</w:t>
            </w:r>
          </w:p>
        </w:tc>
      </w:tr>
      <w:tr w:rsidR="001A3FF4">
        <w:tblPrEx>
          <w:tblBorders>
            <w:top w:val="none" w:sz="0" w:space="0" w:color="auto"/>
          </w:tblBorders>
        </w:tblPrEx>
        <w:trPr>
          <w:cantSplit/>
          <w:trHeight w:val="550"/>
        </w:trPr>
        <w:tc>
          <w:tcPr>
            <w:tcW w:w="3550" w:type="dxa"/>
            <w:vAlign w:val="center"/>
          </w:tcPr>
          <w:p w:rsidR="001A3FF4" w:rsidRPr="00F134BD" w:rsidRDefault="001A3FF4" w:rsidP="001A3FF4">
            <w:pPr>
              <w:pStyle w:val="Cmsor5"/>
              <w:spacing w:before="0"/>
              <w:jc w:val="center"/>
              <w:rPr>
                <w:rFonts w:ascii="Times New Roman" w:hAnsi="Times New Roman"/>
                <w:b w:val="0"/>
                <w:sz w:val="24"/>
                <w:szCs w:val="24"/>
                <w:lang w:val="hu-HU" w:eastAsia="en-US"/>
              </w:rPr>
            </w:pPr>
            <w:r w:rsidRPr="00F134BD">
              <w:rPr>
                <w:rFonts w:ascii="Times New Roman" w:hAnsi="Times New Roman"/>
                <w:b w:val="0"/>
                <w:sz w:val="24"/>
                <w:szCs w:val="24"/>
                <w:lang w:val="hu-HU" w:eastAsia="en-US"/>
              </w:rPr>
              <w:t>Kulcsfogalmak/ fogalmak</w:t>
            </w:r>
          </w:p>
        </w:tc>
        <w:tc>
          <w:tcPr>
            <w:tcW w:w="10200" w:type="dxa"/>
            <w:gridSpan w:val="5"/>
          </w:tcPr>
          <w:p w:rsidR="001A3FF4" w:rsidRDefault="001A3FF4" w:rsidP="001A3FF4">
            <w:pPr>
              <w:spacing w:before="120"/>
            </w:pPr>
            <w:r>
              <w:t xml:space="preserve">Kisepika, anekdota, novella, egyperces </w:t>
            </w:r>
            <w:r w:rsidRPr="00F22105">
              <w:rPr>
                <w:lang w:val="cs-CZ"/>
              </w:rPr>
              <w:t>novella</w:t>
            </w:r>
            <w:r>
              <w:t>, komikus eposz, szerkezet, időrend, elbeszélői nézőpont, beszédhelyzet.</w:t>
            </w:r>
          </w:p>
        </w:tc>
      </w:tr>
    </w:tbl>
    <w:p w:rsidR="001A3FF4" w:rsidRDefault="001A3FF4" w:rsidP="001A3FF4">
      <w:pPr>
        <w:rPr>
          <w:b/>
        </w:rPr>
      </w:pPr>
    </w:p>
    <w:p w:rsidR="001A3FF4" w:rsidRDefault="001A3FF4" w:rsidP="001A3FF4">
      <w:pPr>
        <w:rPr>
          <w:b/>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480"/>
        <w:gridCol w:w="720"/>
        <w:gridCol w:w="4440"/>
        <w:gridCol w:w="2400"/>
        <w:gridCol w:w="2040"/>
      </w:tblGrid>
      <w:tr w:rsidR="001A3FF4">
        <w:trPr>
          <w:cantSplit/>
        </w:trPr>
        <w:tc>
          <w:tcPr>
            <w:tcW w:w="415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Pr>
                <w:b/>
                <w:bCs/>
              </w:rPr>
              <w:t>Fejlesztési cél</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 xml:space="preserve">Nagyepikai alkotás </w:t>
            </w:r>
            <w:r>
              <w:rPr>
                <w:b/>
              </w:rPr>
              <w:noBreakHyphen/>
              <w:t xml:space="preserve"> </w:t>
            </w:r>
            <w:r w:rsidRPr="00F22105">
              <w:rPr>
                <w:b/>
                <w:lang w:val="cs-CZ"/>
              </w:rPr>
              <w:t>regényelemzés</w:t>
            </w:r>
          </w:p>
        </w:tc>
        <w:tc>
          <w:tcPr>
            <w:tcW w:w="204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B44236" w:rsidRDefault="001A3FF4" w:rsidP="001A3FF4">
            <w:pPr>
              <w:jc w:val="center"/>
              <w:rPr>
                <w:b/>
              </w:rPr>
            </w:pPr>
            <w:r w:rsidRPr="00B44236">
              <w:rPr>
                <w:b/>
              </w:rPr>
              <w:t>8 óra</w:t>
            </w:r>
          </w:p>
        </w:tc>
      </w:tr>
      <w:tr w:rsidR="001A3FF4">
        <w:trPr>
          <w:cantSplit/>
        </w:trPr>
        <w:tc>
          <w:tcPr>
            <w:tcW w:w="415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60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Regények, regényműfaj-változatok. </w:t>
            </w:r>
            <w:r w:rsidRPr="00F22105">
              <w:rPr>
                <w:lang w:val="cs-CZ"/>
              </w:rPr>
              <w:t>Regényelemzések</w:t>
            </w:r>
            <w:r>
              <w:t xml:space="preserve">. </w:t>
            </w:r>
          </w:p>
          <w:p w:rsidR="001A3FF4" w:rsidRDefault="001A3FF4" w:rsidP="001A3FF4">
            <w:r>
              <w:t xml:space="preserve">Nagyepikai alkotások közlésformái. </w:t>
            </w:r>
          </w:p>
        </w:tc>
      </w:tr>
      <w:tr w:rsidR="001A3FF4">
        <w:trPr>
          <w:cantSplit/>
          <w:trHeight w:val="328"/>
        </w:trPr>
        <w:tc>
          <w:tcPr>
            <w:tcW w:w="415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60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Az emberismeret, az önismeret fejlesztése: képesség a szereplők jellemzésére, tetteik minősítésére; alapvető emberi helyzetek, erkölcsi választások értelmezésére, megbeszélésére, véleményezésére.</w:t>
            </w:r>
          </w:p>
          <w:p w:rsidR="001A3FF4" w:rsidRDefault="001A3FF4" w:rsidP="001A3FF4">
            <w:r>
              <w:t xml:space="preserve">Nagyepikai alkotások elolvasása, több szempontú </w:t>
            </w:r>
            <w:r w:rsidRPr="00F22105">
              <w:rPr>
                <w:lang w:val="cs-CZ"/>
              </w:rPr>
              <w:t>megközelítése</w:t>
            </w:r>
            <w:r>
              <w:t>, feldolgozása, a narráció sajátosságainak megbeszélése, megvitatása. Az irodalmi nagy témáinak felismerése, azonosítása pl. szülő és gyerek, gyerekek és felnőttek, iskola és nevelés; beavatás, próbatételek, szerelem. Az emberismeret, az önismeret fejlesztése: képesség a szereplők jellemzésére, tetteik minősítésére; alapvető emberi helyzetek, erkölcsi választások értelmezésére és megbeszélésére, véleményezésére.</w:t>
            </w:r>
          </w:p>
        </w:tc>
      </w:tr>
      <w:tr w:rsidR="001A3FF4">
        <w:tc>
          <w:tcPr>
            <w:tcW w:w="487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44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553"/>
        </w:trPr>
        <w:tc>
          <w:tcPr>
            <w:tcW w:w="4870" w:type="dxa"/>
            <w:gridSpan w:val="3"/>
            <w:tcBorders>
              <w:top w:val="single" w:sz="4" w:space="0" w:color="auto"/>
              <w:left w:val="single" w:sz="4" w:space="0" w:color="auto"/>
              <w:bottom w:val="single" w:sz="4" w:space="0" w:color="auto"/>
              <w:right w:val="single" w:sz="4" w:space="0" w:color="auto"/>
            </w:tcBorders>
          </w:tcPr>
          <w:p w:rsidR="001A3FF4" w:rsidRPr="00F50C63" w:rsidRDefault="001A3FF4" w:rsidP="001A3FF4">
            <w:pPr>
              <w:spacing w:before="120"/>
            </w:pPr>
            <w:r w:rsidRPr="00F50C63">
              <w:t xml:space="preserve">Nagyepikai alkotás – </w:t>
            </w:r>
            <w:r w:rsidRPr="00F50C63">
              <w:rPr>
                <w:lang w:val="cs-CZ"/>
              </w:rPr>
              <w:t>egy</w:t>
            </w:r>
            <w:r w:rsidRPr="00F50C63">
              <w:t xml:space="preserve"> regény sok szempontú megközelítése.</w:t>
            </w:r>
          </w:p>
          <w:p w:rsidR="001A3FF4" w:rsidRDefault="001A3FF4" w:rsidP="001A3FF4">
            <w:r>
              <w:t xml:space="preserve">Pl. Tamási Áron: </w:t>
            </w:r>
            <w:r>
              <w:rPr>
                <w:i/>
              </w:rPr>
              <w:t>Ábel a rengetegben</w:t>
            </w:r>
            <w:r>
              <w:t xml:space="preserve"> </w:t>
            </w:r>
          </w:p>
          <w:p w:rsidR="001A3FF4" w:rsidRDefault="001A3FF4" w:rsidP="001A3FF4">
            <w:r>
              <w:t>Tér- és időviszonyok, cselekmény, szerkezet, elbeszélői nézőpont, hangnem, ábrázolásmód.</w:t>
            </w:r>
          </w:p>
          <w:p w:rsidR="001A3FF4" w:rsidRDefault="001A3FF4" w:rsidP="001A3FF4">
            <w:r>
              <w:t>Hősök, tettek, magatartásformák – a szereplők jellemzése (egyéni állásfoglalással).</w:t>
            </w:r>
          </w:p>
          <w:p w:rsidR="001A3FF4" w:rsidRDefault="001A3FF4" w:rsidP="001A3FF4">
            <w:r>
              <w:t xml:space="preserve">Regényműfaji változat (pl. fejlődésregény, történelmi regény, példázatos regény). </w:t>
            </w:r>
          </w:p>
          <w:p w:rsidR="001A3FF4" w:rsidRDefault="001A3FF4" w:rsidP="001A3FF4">
            <w:r>
              <w:t>Elemzések, értelmezések és kreatív írások.</w:t>
            </w:r>
          </w:p>
        </w:tc>
        <w:tc>
          <w:tcPr>
            <w:tcW w:w="4440" w:type="dxa"/>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A tanuló nagyepikai </w:t>
            </w:r>
            <w:proofErr w:type="gramStart"/>
            <w:r>
              <w:t>alkotás(</w:t>
            </w:r>
            <w:proofErr w:type="gramEnd"/>
            <w:r>
              <w:t>ok)</w:t>
            </w:r>
            <w:proofErr w:type="spellStart"/>
            <w:r>
              <w:t>ban</w:t>
            </w:r>
            <w:proofErr w:type="spellEnd"/>
            <w:r>
              <w:t xml:space="preserve"> </w:t>
            </w:r>
          </w:p>
          <w:p w:rsidR="001A3FF4" w:rsidRDefault="001A3FF4" w:rsidP="001A3FF4">
            <w:pPr>
              <w:numPr>
                <w:ilvl w:val="0"/>
                <w:numId w:val="24"/>
              </w:numPr>
            </w:pPr>
            <w:r>
              <w:t xml:space="preserve">azonosítja, elemzi az idő- és térviszonyokat, a narráció sajátosságait (az elbeszélés és a történet időrendje, előreutalások, késleltetések); a műfaji változatot; </w:t>
            </w:r>
          </w:p>
          <w:p w:rsidR="001A3FF4" w:rsidRDefault="001A3FF4" w:rsidP="009254DE">
            <w:pPr>
              <w:numPr>
                <w:ilvl w:val="0"/>
                <w:numId w:val="24"/>
              </w:numPr>
            </w:pPr>
            <w:r>
              <w:t>felismeri az elbeszélői nézőpontot, beszédhelyzetet</w:t>
            </w:r>
          </w:p>
        </w:tc>
        <w:tc>
          <w:tcPr>
            <w:tcW w:w="4440" w:type="dxa"/>
            <w:gridSpan w:val="2"/>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F22105">
              <w:rPr>
                <w:i/>
                <w:lang w:val="cs-CZ"/>
              </w:rPr>
              <w:t>Történelem</w:t>
            </w:r>
            <w:r>
              <w:rPr>
                <w:i/>
              </w:rPr>
              <w:t>, társadalmi és állampolgári ismeretek</w:t>
            </w:r>
            <w:r>
              <w:t>: nagyepikai alkotások társadalomképe.</w:t>
            </w:r>
          </w:p>
          <w:p w:rsidR="001A3FF4" w:rsidRDefault="001A3FF4" w:rsidP="001A3FF4"/>
          <w:p w:rsidR="001A3FF4" w:rsidRDefault="001A3FF4" w:rsidP="001A3FF4">
            <w:r>
              <w:rPr>
                <w:i/>
              </w:rPr>
              <w:t>Erkölcstan:</w:t>
            </w:r>
            <w:r>
              <w:t xml:space="preserve"> hősök, tettek, magatartásformák értelmezése.</w:t>
            </w:r>
          </w:p>
          <w:p w:rsidR="001A3FF4" w:rsidRDefault="001A3FF4" w:rsidP="001A3FF4"/>
          <w:p w:rsidR="001A3FF4" w:rsidRDefault="001A3FF4" w:rsidP="001A3FF4">
            <w:r>
              <w:rPr>
                <w:i/>
              </w:rPr>
              <w:t>Mozgóképkultúra és médiaismeret:</w:t>
            </w:r>
            <w:r>
              <w:t xml:space="preserve"> nagyepikai alkotások filmes feldolgozásai és hatásuk.</w:t>
            </w:r>
          </w:p>
        </w:tc>
      </w:tr>
      <w:tr w:rsidR="001A3FF4">
        <w:tblPrEx>
          <w:tblBorders>
            <w:top w:val="none" w:sz="0" w:space="0" w:color="auto"/>
          </w:tblBorders>
        </w:tblPrEx>
        <w:trPr>
          <w:cantSplit/>
          <w:trHeight w:val="550"/>
        </w:trPr>
        <w:tc>
          <w:tcPr>
            <w:tcW w:w="3670"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10080" w:type="dxa"/>
            <w:gridSpan w:val="5"/>
          </w:tcPr>
          <w:p w:rsidR="001A3FF4" w:rsidRDefault="001A3FF4" w:rsidP="001A3FF4">
            <w:pPr>
              <w:spacing w:before="120"/>
              <w:ind w:left="57"/>
            </w:pPr>
            <w:r>
              <w:t xml:space="preserve">Elbeszélői </w:t>
            </w:r>
            <w:r w:rsidRPr="00F22105">
              <w:rPr>
                <w:lang w:val="cs-CZ"/>
              </w:rPr>
              <w:t>nézőpont</w:t>
            </w:r>
            <w:r>
              <w:t>, hangnem, ábrázolásmód; fejlődésregény, humor, példázat / parabola, történelmi regény.</w:t>
            </w:r>
          </w:p>
        </w:tc>
      </w:tr>
    </w:tbl>
    <w:p w:rsidR="001A3FF4" w:rsidRDefault="001A3FF4" w:rsidP="001A3FF4">
      <w:pPr>
        <w:rPr>
          <w:b/>
        </w:rPr>
      </w:pPr>
    </w:p>
    <w:p w:rsidR="001A3FF4" w:rsidRDefault="001A3FF4" w:rsidP="001A3FF4">
      <w:pPr>
        <w:rPr>
          <w:b/>
        </w:rPr>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0"/>
        <w:gridCol w:w="360"/>
        <w:gridCol w:w="240"/>
        <w:gridCol w:w="5160"/>
        <w:gridCol w:w="1680"/>
        <w:gridCol w:w="2280"/>
      </w:tblGrid>
      <w:tr w:rsidR="001A3FF4">
        <w:trPr>
          <w:cantSplit/>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lastRenderedPageBreak/>
              <w:t>Tematikai egység/</w:t>
            </w:r>
          </w:p>
          <w:p w:rsidR="001A3FF4" w:rsidRDefault="001A3FF4" w:rsidP="001A3FF4">
            <w:pPr>
              <w:jc w:val="center"/>
              <w:rPr>
                <w:b/>
                <w:bCs/>
              </w:rPr>
            </w:pPr>
            <w:r w:rsidRPr="00F22105">
              <w:rPr>
                <w:b/>
                <w:bCs/>
                <w:lang w:val="cs-CZ"/>
              </w:rPr>
              <w:t>Fejlesztési</w:t>
            </w:r>
            <w:r>
              <w:rPr>
                <w:b/>
                <w:bCs/>
              </w:rPr>
              <w:t xml:space="preserve"> cél</w:t>
            </w:r>
          </w:p>
        </w:tc>
        <w:tc>
          <w:tcPr>
            <w:tcW w:w="708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 xml:space="preserve">Lírai és átmeneti műfajok, műtípusok </w:t>
            </w:r>
            <w:r>
              <w:rPr>
                <w:b/>
              </w:rPr>
              <w:noBreakHyphen/>
              <w:t xml:space="preserve"> óda, dal, epigramma, elégia, ekloga, életkép, tájlíra, hangulatlíra, gondolati líra</w:t>
            </w:r>
          </w:p>
        </w:tc>
        <w:tc>
          <w:tcPr>
            <w:tcW w:w="228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B44236" w:rsidRDefault="001A3FF4" w:rsidP="001A3FF4">
            <w:pPr>
              <w:jc w:val="center"/>
              <w:rPr>
                <w:b/>
              </w:rPr>
            </w:pPr>
            <w:r w:rsidRPr="00B44236">
              <w:rPr>
                <w:b/>
              </w:rPr>
              <w:t>17 óra</w:t>
            </w:r>
          </w:p>
        </w:tc>
      </w:tr>
      <w:tr w:rsidR="001A3FF4">
        <w:trPr>
          <w:cantSplit/>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36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Lírai </w:t>
            </w:r>
            <w:r w:rsidRPr="00F22105">
              <w:rPr>
                <w:lang w:val="cs-CZ"/>
              </w:rPr>
              <w:t>műnem</w:t>
            </w:r>
            <w:r>
              <w:t>. Dal, óda, himnusz, elégia, epigramma.</w:t>
            </w:r>
          </w:p>
          <w:p w:rsidR="001A3FF4" w:rsidRDefault="001A3FF4" w:rsidP="001A3FF4">
            <w:r>
              <w:t xml:space="preserve">Poétikai és verstani alapfogalmak. </w:t>
            </w:r>
          </w:p>
        </w:tc>
      </w:tr>
      <w:tr w:rsidR="001A3FF4">
        <w:trPr>
          <w:trHeight w:val="328"/>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36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Annak felismerése, hogy líra különböző műfajai az emberi érzelmek, erkölcsi döntések átélésének és a velük való azonosulás lehetőségét teremtik meg.</w:t>
            </w:r>
          </w:p>
          <w:p w:rsidR="001A3FF4" w:rsidRDefault="001A3FF4" w:rsidP="001A3FF4">
            <w:r>
              <w:t xml:space="preserve">Az </w:t>
            </w:r>
            <w:r w:rsidRPr="00F22105">
              <w:rPr>
                <w:lang w:val="cs-CZ"/>
              </w:rPr>
              <w:t>alapvető</w:t>
            </w:r>
            <w:r>
              <w:t xml:space="preserve"> </w:t>
            </w:r>
            <w:r w:rsidRPr="00F22105">
              <w:rPr>
                <w:lang w:val="cs-CZ"/>
              </w:rPr>
              <w:t>lírai</w:t>
            </w:r>
            <w:r>
              <w:t xml:space="preserve"> műfajok sajátosságainak (pl. </w:t>
            </w:r>
            <w:r w:rsidRPr="00F22105">
              <w:rPr>
                <w:lang w:val="cs-CZ"/>
              </w:rPr>
              <w:t>beszédhelyzet</w:t>
            </w:r>
            <w:r>
              <w:t xml:space="preserve">, megszólított; tematika, motívumok, műfaji és tematikus kapcsolatok) felismerése különböző korok alkotóinak művei alapján. </w:t>
            </w:r>
          </w:p>
        </w:tc>
      </w:tr>
      <w:tr w:rsidR="001A3FF4">
        <w:tc>
          <w:tcPr>
            <w:tcW w:w="451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22105">
              <w:rPr>
                <w:rFonts w:ascii="Times New Roman" w:hAnsi="Times New Roman"/>
                <w:bCs/>
                <w:iCs/>
                <w:szCs w:val="24"/>
                <w:lang w:val="cs-CZ" w:eastAsia="en-US"/>
              </w:rPr>
              <w:t>Ismeretek</w:t>
            </w:r>
          </w:p>
        </w:tc>
        <w:tc>
          <w:tcPr>
            <w:tcW w:w="516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22105">
              <w:rPr>
                <w:rFonts w:ascii="Times New Roman" w:hAnsi="Times New Roman"/>
                <w:bCs/>
                <w:iCs/>
                <w:szCs w:val="24"/>
                <w:lang w:val="cs-CZ" w:eastAsia="en-US"/>
              </w:rPr>
              <w:t>Követelmények</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1065"/>
        </w:trPr>
        <w:tc>
          <w:tcPr>
            <w:tcW w:w="4510" w:type="dxa"/>
            <w:gridSpan w:val="3"/>
            <w:tcBorders>
              <w:top w:val="single" w:sz="4" w:space="0" w:color="auto"/>
              <w:left w:val="single" w:sz="4" w:space="0" w:color="auto"/>
              <w:bottom w:val="single" w:sz="4" w:space="0" w:color="auto"/>
              <w:right w:val="single" w:sz="4" w:space="0" w:color="auto"/>
            </w:tcBorders>
          </w:tcPr>
          <w:p w:rsidR="001A3FF4" w:rsidRDefault="001A3FF4" w:rsidP="001A3FF4">
            <w:r>
              <w:t xml:space="preserve">Tematikus, motivikus kapcsolódások felismerése (a műválasztás felölel alapvető lírai témákat, pl. természet, évszakok és napszakok, szülőföld, haza, család, szerelem, háború, szabadság, öntudat, költősors, költészet / ars poetica). </w:t>
            </w:r>
          </w:p>
          <w:p w:rsidR="001A3FF4" w:rsidRDefault="001A3FF4" w:rsidP="001A3FF4">
            <w:r>
              <w:t>Verstani, poétikai fogalmak rendszerezése.</w:t>
            </w:r>
          </w:p>
          <w:p w:rsidR="001A3FF4" w:rsidRDefault="001A3FF4" w:rsidP="001A3FF4">
            <w:r>
              <w:t>Szemelvények Ady Endre, Arany János, Csokonai Vitéz Mihály, Janus Pannonius, József Attila, Kölcsey Ferenc, Petőfi Sándor, Radnóti Miklós (</w:t>
            </w:r>
            <w:r>
              <w:rPr>
                <w:i/>
              </w:rPr>
              <w:t>Nem tudhatom</w:t>
            </w:r>
            <w:r>
              <w:t>), Szabó Lőrinc, Vörösmarty Mihály, Weöres Sándor műveiből és kortárs magyar lírai alkotásokból.</w:t>
            </w:r>
          </w:p>
        </w:tc>
        <w:tc>
          <w:tcPr>
            <w:tcW w:w="5160" w:type="dxa"/>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 xml:space="preserve">A tanuló </w:t>
            </w:r>
          </w:p>
          <w:p w:rsidR="001A3FF4" w:rsidRDefault="001A3FF4" w:rsidP="001A3FF4">
            <w:pPr>
              <w:pStyle w:val="CM38"/>
              <w:widowControl/>
              <w:numPr>
                <w:ilvl w:val="0"/>
                <w:numId w:val="26"/>
              </w:numPr>
              <w:autoSpaceDE/>
              <w:autoSpaceDN/>
              <w:adjustRightInd/>
              <w:spacing w:after="0"/>
              <w:rPr>
                <w:rFonts w:ascii="Times New Roman" w:eastAsia="Calibri" w:hAnsi="Times New Roman"/>
                <w:lang w:eastAsia="en-US"/>
              </w:rPr>
            </w:pPr>
            <w:r w:rsidRPr="00B44236">
              <w:rPr>
                <w:rFonts w:ascii="Times New Roman" w:hAnsi="Times New Roman"/>
                <w:color w:val="333333"/>
                <w:szCs w:val="18"/>
              </w:rPr>
              <w:t>e</w:t>
            </w:r>
            <w:r>
              <w:rPr>
                <w:rFonts w:ascii="Times New Roman" w:eastAsia="Calibri" w:hAnsi="Times New Roman"/>
                <w:lang w:eastAsia="en-US"/>
              </w:rPr>
              <w:t>lemzi az alapvető lírai műfajok sajátosságait különböző korok alkotóinak művei alapján, értelmezi néhány lírai mű beszédhelyzetét, a megszólító-megszólított viszony néhány jellegzetes típusát;</w:t>
            </w:r>
          </w:p>
          <w:p w:rsidR="001A3FF4" w:rsidRDefault="001A3FF4" w:rsidP="001A3FF4">
            <w:pPr>
              <w:numPr>
                <w:ilvl w:val="0"/>
                <w:numId w:val="26"/>
              </w:numPr>
            </w:pPr>
            <w:r>
              <w:t xml:space="preserve">azonosítja a művek tematikáját, meghatározó motívumait; felfedez műfaji és tematikus-motivikus kapcsolatokat; </w:t>
            </w:r>
          </w:p>
          <w:p w:rsidR="001A3FF4" w:rsidRDefault="001A3FF4" w:rsidP="009254DE">
            <w:pPr>
              <w:numPr>
                <w:ilvl w:val="0"/>
                <w:numId w:val="26"/>
              </w:numPr>
            </w:pPr>
            <w:r>
              <w:t xml:space="preserve">elemzi a zenei és ritmikai eszközök típusait, felismeri funkciójukat, hangulati hatásukat; </w:t>
            </w:r>
          </w:p>
        </w:tc>
        <w:tc>
          <w:tcPr>
            <w:tcW w:w="3960" w:type="dxa"/>
            <w:gridSpan w:val="2"/>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Pr>
                <w:i/>
              </w:rPr>
              <w:t xml:space="preserve">Ének-zene: </w:t>
            </w:r>
            <w:r w:rsidRPr="00F22105">
              <w:rPr>
                <w:lang w:val="cs-CZ"/>
              </w:rPr>
              <w:t>dallam</w:t>
            </w:r>
            <w:r>
              <w:t>- és ritmusvariációk; énekelt versek, ritmushatások; a rockzene néhány jellemzője.</w:t>
            </w:r>
          </w:p>
          <w:p w:rsidR="001A3FF4" w:rsidRDefault="001A3FF4" w:rsidP="001A3FF4">
            <w:pPr>
              <w:ind w:left="708" w:hanging="708"/>
            </w:pPr>
          </w:p>
          <w:p w:rsidR="001A3FF4" w:rsidRDefault="001A3FF4" w:rsidP="001A3FF4">
            <w:r>
              <w:rPr>
                <w:i/>
              </w:rPr>
              <w:t>Dráma és tánc</w:t>
            </w:r>
            <w:r>
              <w:t>: kifejező szövegmondás.</w:t>
            </w:r>
          </w:p>
          <w:p w:rsidR="001A3FF4" w:rsidRDefault="001A3FF4" w:rsidP="001A3FF4"/>
          <w:p w:rsidR="001A3FF4" w:rsidRDefault="001A3FF4" w:rsidP="001A3FF4">
            <w:r w:rsidRPr="00F22105">
              <w:rPr>
                <w:i/>
                <w:iCs/>
                <w:lang w:val="cs-CZ"/>
              </w:rPr>
              <w:t>Társadalomismeret</w:t>
            </w:r>
            <w:r>
              <w:rPr>
                <w:i/>
                <w:iCs/>
              </w:rPr>
              <w:t>; mozgóképkultúra és médiaismeret:</w:t>
            </w:r>
            <w:r>
              <w:t xml:space="preserve"> a reklámeszközök és hatásuk.</w:t>
            </w:r>
          </w:p>
        </w:tc>
      </w:tr>
      <w:tr w:rsidR="001A3FF4">
        <w:tblPrEx>
          <w:tblBorders>
            <w:top w:val="none" w:sz="0" w:space="0" w:color="auto"/>
          </w:tblBorders>
        </w:tblPrEx>
        <w:trPr>
          <w:cantSplit/>
          <w:trHeight w:val="550"/>
        </w:trPr>
        <w:tc>
          <w:tcPr>
            <w:tcW w:w="3910" w:type="dxa"/>
            <w:vAlign w:val="center"/>
          </w:tcPr>
          <w:p w:rsidR="001A3FF4" w:rsidRPr="00F134BD" w:rsidRDefault="001A3FF4" w:rsidP="001A3FF4">
            <w:pPr>
              <w:pStyle w:val="Cmsor5"/>
              <w:spacing w:before="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9720" w:type="dxa"/>
            <w:gridSpan w:val="5"/>
          </w:tcPr>
          <w:p w:rsidR="001A3FF4" w:rsidRDefault="001A3FF4" w:rsidP="001A3FF4">
            <w:pPr>
              <w:spacing w:before="120"/>
            </w:pPr>
            <w:r>
              <w:t xml:space="preserve">Óda, </w:t>
            </w:r>
            <w:r w:rsidRPr="00F22105">
              <w:rPr>
                <w:lang w:val="cs-CZ"/>
              </w:rPr>
              <w:t>himnusz</w:t>
            </w:r>
            <w:r>
              <w:t xml:space="preserve">, elégia, dal, epigramma, ekloga, verselési rendszer, rímes és rímtelen időmértékes verselés, versláb, spondeus, trocheus, </w:t>
            </w:r>
            <w:proofErr w:type="spellStart"/>
            <w:r>
              <w:t>trochaikus</w:t>
            </w:r>
            <w:proofErr w:type="spellEnd"/>
            <w:r>
              <w:t xml:space="preserve"> verselés, daktilus, kötött verssor, hexameter, pentameter, disztichon, rím, rímelhelyezkedés, alliteráció; szókép, hasonlat, megszemélyesítés, metafora, alakzat, ismétlés, párhuzam, ellentét, fokozás, figura </w:t>
            </w:r>
            <w:proofErr w:type="spellStart"/>
            <w:r>
              <w:t>etymologica</w:t>
            </w:r>
            <w:proofErr w:type="spellEnd"/>
            <w:r>
              <w:t>, inverzió.</w:t>
            </w:r>
          </w:p>
        </w:tc>
      </w:tr>
    </w:tbl>
    <w:p w:rsidR="001A3FF4" w:rsidRDefault="001A3FF4" w:rsidP="001A3FF4">
      <w:pPr>
        <w:rPr>
          <w:b/>
        </w:rPr>
      </w:pPr>
    </w:p>
    <w:p w:rsidR="001A3FF4" w:rsidRDefault="001A3FF4" w:rsidP="001A3FF4">
      <w:pPr>
        <w:rPr>
          <w:b/>
        </w:rPr>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0"/>
        <w:gridCol w:w="120"/>
        <w:gridCol w:w="840"/>
        <w:gridCol w:w="4800"/>
        <w:gridCol w:w="1680"/>
        <w:gridCol w:w="2040"/>
      </w:tblGrid>
      <w:tr w:rsidR="001A3FF4">
        <w:trPr>
          <w:cantSplit/>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Stílusirányzatok a 20. század elején (</w:t>
            </w:r>
            <w:r w:rsidRPr="00F22105">
              <w:rPr>
                <w:b/>
                <w:lang w:val="cs-CZ"/>
              </w:rPr>
              <w:t>klasszikus</w:t>
            </w:r>
            <w:r>
              <w:rPr>
                <w:b/>
              </w:rPr>
              <w:t xml:space="preserve"> modernség)</w:t>
            </w:r>
          </w:p>
        </w:tc>
        <w:tc>
          <w:tcPr>
            <w:tcW w:w="204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1966DF" w:rsidRDefault="001A3FF4" w:rsidP="001A3FF4">
            <w:pPr>
              <w:jc w:val="center"/>
              <w:rPr>
                <w:b/>
              </w:rPr>
            </w:pPr>
            <w:r w:rsidRPr="001966DF">
              <w:rPr>
                <w:b/>
              </w:rPr>
              <w:t>6 óra</w:t>
            </w:r>
          </w:p>
        </w:tc>
      </w:tr>
      <w:tr w:rsidR="001A3FF4">
        <w:trPr>
          <w:cantSplit/>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360" w:type="dxa"/>
            <w:gridSpan w:val="4"/>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 xml:space="preserve">A </w:t>
            </w:r>
            <w:proofErr w:type="gramStart"/>
            <w:r>
              <w:t>romantika</w:t>
            </w:r>
            <w:proofErr w:type="gramEnd"/>
            <w:r>
              <w:t xml:space="preserve"> mint az utolsó egységes korstílus. </w:t>
            </w:r>
          </w:p>
          <w:p w:rsidR="001A3FF4" w:rsidRDefault="001A3FF4" w:rsidP="001A3FF4">
            <w:r>
              <w:t xml:space="preserve">Ady, Kosztolányi (vagy más, korszakbeli szerző) egy-két műve. </w:t>
            </w:r>
          </w:p>
        </w:tc>
      </w:tr>
      <w:tr w:rsidR="001A3FF4">
        <w:trPr>
          <w:trHeight w:val="328"/>
        </w:trPr>
        <w:tc>
          <w:tcPr>
            <w:tcW w:w="427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36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Annak megértése, hogy egy korszak sokféle módon vet fel erkölcsi és esztétikai kérdéseket, és sokféle műformában és hangnemben felelhet a problémákra.</w:t>
            </w:r>
          </w:p>
          <w:p w:rsidR="001A3FF4" w:rsidRDefault="001A3FF4" w:rsidP="001A3FF4">
            <w:r>
              <w:t xml:space="preserve">Megismerkedés egy korszak irodalmi életével és </w:t>
            </w:r>
            <w:r w:rsidRPr="00F22105">
              <w:rPr>
                <w:lang w:val="cs-CZ"/>
              </w:rPr>
              <w:t>stílusirányzataival</w:t>
            </w:r>
            <w:r>
              <w:t xml:space="preserve"> – pl. impresszionizmus, szimbolizmus, szecesszió –, az irányzatok és egy-egy mű összefüggésével. A stíluselemzési képességek fejlesztése. Az önálló ismeretszerzés, könyvtárhasználat és forráskezelés támogatása. A regionális és helyi kötődések elmélyítése a korszak irodalmi, művészeti, kulturális emlékeinek, emlékhelyeinek azonosításával.</w:t>
            </w:r>
          </w:p>
        </w:tc>
      </w:tr>
      <w:tr w:rsidR="001A3FF4">
        <w:tc>
          <w:tcPr>
            <w:tcW w:w="511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80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1065"/>
        </w:trPr>
        <w:tc>
          <w:tcPr>
            <w:tcW w:w="5110" w:type="dxa"/>
            <w:gridSpan w:val="3"/>
            <w:tcBorders>
              <w:top w:val="single" w:sz="4" w:space="0" w:color="auto"/>
              <w:left w:val="single" w:sz="4" w:space="0" w:color="auto"/>
              <w:bottom w:val="single" w:sz="4" w:space="0" w:color="auto"/>
              <w:right w:val="single" w:sz="4" w:space="0" w:color="auto"/>
            </w:tcBorders>
          </w:tcPr>
          <w:p w:rsidR="001A3FF4" w:rsidRPr="00E94046" w:rsidRDefault="001A3FF4" w:rsidP="001A3FF4">
            <w:pPr>
              <w:spacing w:before="120"/>
            </w:pPr>
            <w:r w:rsidRPr="00E94046">
              <w:t>Stílusirányzatok a 20. század elején (klasszikus modernség).</w:t>
            </w:r>
          </w:p>
          <w:p w:rsidR="001A3FF4" w:rsidRPr="00F22105" w:rsidRDefault="001A3FF4" w:rsidP="001A3FF4">
            <w:pPr>
              <w:rPr>
                <w:lang w:val="cs-CZ"/>
              </w:rPr>
            </w:pPr>
          </w:p>
          <w:p w:rsidR="001A3FF4" w:rsidRDefault="001A3FF4" w:rsidP="001A3FF4">
            <w:r>
              <w:t>Az impresszionizmus, szimbolizmus, szecesszió stílus- és formajegyei.</w:t>
            </w:r>
          </w:p>
          <w:p w:rsidR="001A3FF4" w:rsidRDefault="001A3FF4" w:rsidP="001A3FF4">
            <w:r>
              <w:t xml:space="preserve">Jellemző művek, ábrázolásmódok pl. Ady, Babits, Juhász Gyula, Tóth Árpád műveiből. </w:t>
            </w:r>
          </w:p>
        </w:tc>
        <w:tc>
          <w:tcPr>
            <w:tcW w:w="4800" w:type="dxa"/>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 xml:space="preserve">A tanuló megismerkedik </w:t>
            </w:r>
          </w:p>
          <w:p w:rsidR="001A3FF4" w:rsidRDefault="001A3FF4" w:rsidP="001A3FF4">
            <w:pPr>
              <w:numPr>
                <w:ilvl w:val="0"/>
                <w:numId w:val="27"/>
              </w:numPr>
            </w:pPr>
            <w:r>
              <w:t>egy korszak stílusirányzatai</w:t>
            </w:r>
            <w:r>
              <w:softHyphen/>
              <w:t xml:space="preserve">val – pl. impresszionizmus, szimbolizmus, szecesszió –, az irányzatok és egy-egy mű összefüggésével; </w:t>
            </w:r>
          </w:p>
          <w:p w:rsidR="001A3FF4" w:rsidRDefault="001A3FF4" w:rsidP="001A3FF4">
            <w:pPr>
              <w:numPr>
                <w:ilvl w:val="0"/>
                <w:numId w:val="27"/>
              </w:numPr>
            </w:pPr>
            <w:r>
              <w:t xml:space="preserve">ismerkedik a korszak irodalmi életével (pl. a </w:t>
            </w:r>
            <w:r>
              <w:rPr>
                <w:i/>
              </w:rPr>
              <w:t xml:space="preserve">Nyugat </w:t>
            </w:r>
            <w:r>
              <w:t>szerepe, hatása; irodalmi kapcsolatok);</w:t>
            </w:r>
          </w:p>
          <w:p w:rsidR="001A3FF4" w:rsidRDefault="001A3FF4" w:rsidP="001A3FF4">
            <w:pPr>
              <w:numPr>
                <w:ilvl w:val="0"/>
                <w:numId w:val="27"/>
              </w:numPr>
            </w:pPr>
            <w:r>
              <w:t xml:space="preserve">megismeri a korszakolás nehézségeit; </w:t>
            </w:r>
          </w:p>
          <w:p w:rsidR="001A3FF4" w:rsidRDefault="001A3FF4" w:rsidP="009254DE">
            <w:pPr>
              <w:numPr>
                <w:ilvl w:val="0"/>
                <w:numId w:val="27"/>
              </w:numPr>
            </w:pPr>
            <w:r>
              <w:t>az irányzatok főbb esztétikai elveit, törekvéseit, ábrázolásmódját, stílus- és formajegyeit (szimbólum</w:t>
            </w:r>
            <w:r>
              <w:softHyphen/>
              <w:t xml:space="preserve">használat és szimbolizmus megkülönböztetésével); </w:t>
            </w:r>
          </w:p>
        </w:tc>
        <w:tc>
          <w:tcPr>
            <w:tcW w:w="3720" w:type="dxa"/>
            <w:gridSpan w:val="2"/>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F22105">
              <w:rPr>
                <w:i/>
                <w:iCs/>
                <w:lang w:val="cs-CZ"/>
              </w:rPr>
              <w:t>Történelem</w:t>
            </w:r>
            <w:r>
              <w:rPr>
                <w:i/>
                <w:iCs/>
                <w:lang w:val="cs-CZ"/>
              </w:rPr>
              <w:t>, társadalmi és állampolgári ismertek</w:t>
            </w:r>
            <w:r>
              <w:rPr>
                <w:i/>
                <w:iCs/>
              </w:rPr>
              <w:t>:</w:t>
            </w:r>
            <w:r>
              <w:t xml:space="preserve"> a </w:t>
            </w:r>
            <w:r w:rsidRPr="00F22105">
              <w:rPr>
                <w:lang w:val="cs-CZ"/>
              </w:rPr>
              <w:t>korstílusok</w:t>
            </w:r>
            <w:r>
              <w:t xml:space="preserve"> művelődéstörténeti, életmódbeli vonatkozásai.</w:t>
            </w:r>
          </w:p>
          <w:p w:rsidR="001A3FF4" w:rsidRDefault="001A3FF4" w:rsidP="001A3FF4"/>
          <w:p w:rsidR="001A3FF4" w:rsidRDefault="001A3FF4" w:rsidP="001A3FF4">
            <w:r>
              <w:rPr>
                <w:i/>
              </w:rPr>
              <w:t>Vizuális kultúra</w:t>
            </w:r>
            <w:r>
              <w:t>: stílusirányzatok a 20. század elején.</w:t>
            </w:r>
          </w:p>
        </w:tc>
      </w:tr>
      <w:tr w:rsidR="001A3FF4">
        <w:tblPrEx>
          <w:tblBorders>
            <w:top w:val="none" w:sz="0" w:space="0" w:color="auto"/>
          </w:tblBorders>
        </w:tblPrEx>
        <w:trPr>
          <w:cantSplit/>
          <w:trHeight w:val="550"/>
        </w:trPr>
        <w:tc>
          <w:tcPr>
            <w:tcW w:w="4150" w:type="dxa"/>
            <w:vAlign w:val="center"/>
          </w:tcPr>
          <w:p w:rsidR="001A3FF4" w:rsidRPr="00F134BD" w:rsidRDefault="001A3FF4" w:rsidP="001A3FF4">
            <w:pPr>
              <w:pStyle w:val="Cmsor5"/>
              <w:spacing w:before="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9480" w:type="dxa"/>
            <w:gridSpan w:val="5"/>
          </w:tcPr>
          <w:p w:rsidR="001A3FF4" w:rsidRDefault="001A3FF4" w:rsidP="001A3FF4">
            <w:pPr>
              <w:spacing w:before="120"/>
            </w:pPr>
            <w:r>
              <w:t>Impresszionizmus, szimbolizmus, szecesszió, szinesztézia, allegória, szimbólum, összetett költői kép.</w:t>
            </w:r>
          </w:p>
        </w:tc>
      </w:tr>
    </w:tbl>
    <w:p w:rsidR="001A3FF4" w:rsidRDefault="001A3FF4" w:rsidP="001A3FF4">
      <w:pPr>
        <w:rPr>
          <w:b/>
        </w:rPr>
      </w:pPr>
    </w:p>
    <w:p w:rsidR="001A3FF4" w:rsidRPr="00F22105" w:rsidRDefault="001A3FF4" w:rsidP="001A3FF4">
      <w:pPr>
        <w:rPr>
          <w:b/>
          <w:lang w:val="cs-CZ"/>
        </w:rPr>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094"/>
        <w:gridCol w:w="1292"/>
        <w:gridCol w:w="3427"/>
        <w:gridCol w:w="2361"/>
        <w:gridCol w:w="2640"/>
      </w:tblGrid>
      <w:tr w:rsidR="001A3FF4">
        <w:trPr>
          <w:cantSplit/>
        </w:trPr>
        <w:tc>
          <w:tcPr>
            <w:tcW w:w="391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708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 xml:space="preserve">Nagyepikai alkotás az ifjúsági és/vagy a </w:t>
            </w:r>
            <w:r w:rsidRPr="00F22105">
              <w:rPr>
                <w:b/>
                <w:lang w:val="cs-CZ"/>
              </w:rPr>
              <w:t>szórakoztató</w:t>
            </w:r>
            <w:r>
              <w:rPr>
                <w:b/>
              </w:rPr>
              <w:t xml:space="preserve"> irodalom köréből </w:t>
            </w:r>
            <w:r>
              <w:rPr>
                <w:b/>
              </w:rPr>
              <w:noBreakHyphen/>
              <w:t xml:space="preserve"> magyar vagy világirodalom, regényelemzés</w:t>
            </w:r>
          </w:p>
        </w:tc>
        <w:tc>
          <w:tcPr>
            <w:tcW w:w="264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1966DF" w:rsidRDefault="001A3FF4" w:rsidP="001A3FF4">
            <w:pPr>
              <w:jc w:val="center"/>
              <w:rPr>
                <w:b/>
              </w:rPr>
            </w:pPr>
            <w:r w:rsidRPr="001966DF">
              <w:rPr>
                <w:b/>
              </w:rPr>
              <w:t>7 óra</w:t>
            </w:r>
          </w:p>
        </w:tc>
      </w:tr>
      <w:tr w:rsidR="001A3FF4">
        <w:trPr>
          <w:cantSplit/>
        </w:trPr>
        <w:tc>
          <w:tcPr>
            <w:tcW w:w="391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72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Regényelemzések (legalább 5</w:t>
            </w:r>
            <w:r>
              <w:rPr>
                <w:color w:val="333333"/>
                <w:szCs w:val="18"/>
              </w:rPr>
              <w:t>–</w:t>
            </w:r>
            <w:r>
              <w:t>6, korábban közösen, részletesen értelmezett nagyepikai alkotás tapasztalatai). Témák, hősök, műfaji változatok.</w:t>
            </w:r>
          </w:p>
        </w:tc>
      </w:tr>
      <w:tr w:rsidR="001A3FF4">
        <w:trPr>
          <w:trHeight w:val="328"/>
        </w:trPr>
        <w:tc>
          <w:tcPr>
            <w:tcW w:w="391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72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A szociális képességek, az önismeret, az empátia, az erkölcsi tudatosság fejlesztése. Műmegközelítési, műelemzési eljárások alkalmazása, a személyes irodalmi élmények megosztása, olvasmányválasztás önálló indoklása. Megbeszélésekben a tetszés- vagy véleménynyilvánítás árnyaltabb nyelvi formáinak alkalmazása, az eltérő ízlésítéletek különbözőségének megértése. A szórakoztató irodalom, a populáris irodalom egyes alkotásainak, különféle filmes feldolgozásoknak esztétikai szempontú, kritikus értékelése. </w:t>
            </w:r>
          </w:p>
        </w:tc>
      </w:tr>
      <w:tr w:rsidR="001A3FF4">
        <w:tc>
          <w:tcPr>
            <w:tcW w:w="5202"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22105">
              <w:rPr>
                <w:rFonts w:ascii="Times New Roman" w:hAnsi="Times New Roman"/>
                <w:bCs/>
                <w:iCs/>
                <w:szCs w:val="24"/>
                <w:lang w:val="cs-CZ" w:eastAsia="en-US"/>
              </w:rPr>
              <w:t>Ismeretek</w:t>
            </w:r>
          </w:p>
        </w:tc>
        <w:tc>
          <w:tcPr>
            <w:tcW w:w="3427"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5001"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Pr>
                <w:b/>
                <w:bCs/>
              </w:rPr>
              <w:t>Kapcsolódási pontok</w:t>
            </w:r>
          </w:p>
        </w:tc>
      </w:tr>
      <w:tr w:rsidR="001A3FF4">
        <w:trPr>
          <w:trHeight w:val="539"/>
        </w:trPr>
        <w:tc>
          <w:tcPr>
            <w:tcW w:w="5202" w:type="dxa"/>
            <w:gridSpan w:val="3"/>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E94046">
              <w:t>Nagyepikai alkotás az ifjúsági és/vagy a szórakoztató irodalom köréből</w:t>
            </w:r>
            <w:r>
              <w:t xml:space="preserve"> – egy magyar vagy világirodalmi regény sok szempontú megközelítése.</w:t>
            </w:r>
          </w:p>
          <w:p w:rsidR="001A3FF4" w:rsidRDefault="001A3FF4" w:rsidP="001A3FF4"/>
          <w:p w:rsidR="001A3FF4" w:rsidRDefault="001A3FF4" w:rsidP="001A3FF4">
            <w:r>
              <w:t>A népszerű irodalom műfajai (pl. ifjúsági, bűnügyi, fantasztikus regény, kalandregény, sci-fi), megoldásai, hatása; hangnemei (pl. humoros regény), formái (pl. naplóregény, levélregény).</w:t>
            </w:r>
          </w:p>
          <w:p w:rsidR="001A3FF4" w:rsidRDefault="001A3FF4" w:rsidP="001A3FF4">
            <w:r>
              <w:t xml:space="preserve">Pl. Golding: </w:t>
            </w:r>
            <w:r>
              <w:rPr>
                <w:i/>
              </w:rPr>
              <w:t xml:space="preserve">A Legyek Ura </w:t>
            </w:r>
            <w:r>
              <w:t xml:space="preserve">/ </w:t>
            </w:r>
            <w:proofErr w:type="spellStart"/>
            <w:r>
              <w:t>Salinger</w:t>
            </w:r>
            <w:proofErr w:type="spellEnd"/>
            <w:r>
              <w:t xml:space="preserve">: </w:t>
            </w:r>
            <w:r>
              <w:rPr>
                <w:i/>
              </w:rPr>
              <w:t xml:space="preserve">Zabhegyező / </w:t>
            </w:r>
            <w:r>
              <w:t xml:space="preserve">Rejtő Jenő egy műve / Verne egy műve / egy klasszikus bűnügyi regény. </w:t>
            </w:r>
          </w:p>
          <w:p w:rsidR="001A3FF4" w:rsidRDefault="001A3FF4" w:rsidP="001A3FF4"/>
          <w:p w:rsidR="001A3FF4" w:rsidRDefault="001A3FF4" w:rsidP="001A3FF4">
            <w:r>
              <w:t>A fogalmi háló a választott művekhez kapcsolódik.</w:t>
            </w:r>
          </w:p>
        </w:tc>
        <w:tc>
          <w:tcPr>
            <w:tcW w:w="3427" w:type="dxa"/>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A tanuló</w:t>
            </w:r>
          </w:p>
          <w:p w:rsidR="001A3FF4" w:rsidRDefault="001A3FF4" w:rsidP="001A3FF4">
            <w:pPr>
              <w:numPr>
                <w:ilvl w:val="0"/>
                <w:numId w:val="28"/>
              </w:numPr>
            </w:pPr>
            <w:r>
              <w:t>tudja alkalmazni a művek megközelítésének (korábban gyakorolt) lehetőségeit;</w:t>
            </w:r>
          </w:p>
          <w:p w:rsidR="001A3FF4" w:rsidRDefault="001A3FF4" w:rsidP="001A3FF4">
            <w:pPr>
              <w:numPr>
                <w:ilvl w:val="0"/>
                <w:numId w:val="28"/>
              </w:numPr>
            </w:pPr>
            <w:r>
              <w:t>képes az irodalmi élmény megosztására, olvasmányai</w:t>
            </w:r>
            <w:r>
              <w:softHyphen/>
              <w:t>nak ajánlására;</w:t>
            </w:r>
          </w:p>
          <w:p w:rsidR="001A3FF4" w:rsidRDefault="001A3FF4" w:rsidP="001A3FF4">
            <w:pPr>
              <w:numPr>
                <w:ilvl w:val="0"/>
                <w:numId w:val="28"/>
              </w:numPr>
            </w:pPr>
            <w:r>
              <w:t>alkalmas az önálló olvas</w:t>
            </w:r>
            <w:r>
              <w:softHyphen/>
              <w:t xml:space="preserve">mányválasztás </w:t>
            </w:r>
            <w:r w:rsidRPr="00F22105">
              <w:rPr>
                <w:lang w:val="cs-CZ"/>
              </w:rPr>
              <w:t>indoklására</w:t>
            </w:r>
            <w:r>
              <w:t>;</w:t>
            </w:r>
          </w:p>
          <w:p w:rsidR="001A3FF4" w:rsidRDefault="001A3FF4" w:rsidP="001A3FF4">
            <w:pPr>
              <w:numPr>
                <w:ilvl w:val="0"/>
                <w:numId w:val="28"/>
              </w:numPr>
            </w:pPr>
            <w:r>
              <w:t>képes memoriterek (próza</w:t>
            </w:r>
            <w:r>
              <w:softHyphen/>
              <w:t>epikai szövegrészletek) előadására;</w:t>
            </w:r>
          </w:p>
          <w:p w:rsidR="001A3FF4" w:rsidRDefault="001A3FF4" w:rsidP="001A3FF4">
            <w:pPr>
              <w:numPr>
                <w:ilvl w:val="0"/>
                <w:numId w:val="28"/>
              </w:numPr>
            </w:pPr>
            <w:r>
              <w:t xml:space="preserve"> </w:t>
            </w:r>
          </w:p>
        </w:tc>
        <w:tc>
          <w:tcPr>
            <w:tcW w:w="5001" w:type="dxa"/>
            <w:gridSpan w:val="2"/>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sidRPr="00F22105">
              <w:rPr>
                <w:i/>
                <w:lang w:val="cs-CZ"/>
              </w:rPr>
              <w:t>Társadalomismeret</w:t>
            </w:r>
            <w:r>
              <w:t>: a bűnügyi regények társadalomképe.</w:t>
            </w:r>
          </w:p>
          <w:p w:rsidR="001A3FF4" w:rsidRDefault="001A3FF4" w:rsidP="001A3FF4"/>
          <w:p w:rsidR="001A3FF4" w:rsidRDefault="001A3FF4" w:rsidP="001A3FF4">
            <w:r>
              <w:rPr>
                <w:i/>
              </w:rPr>
              <w:t>Vizuális kultúra; Ének-zene</w:t>
            </w:r>
            <w:r>
              <w:t>: a populáris kultúra műfajai, jellemzői.</w:t>
            </w:r>
          </w:p>
          <w:p w:rsidR="001A3FF4" w:rsidRDefault="001A3FF4" w:rsidP="001A3FF4"/>
          <w:p w:rsidR="001A3FF4" w:rsidRDefault="001A3FF4" w:rsidP="001A3FF4">
            <w:r>
              <w:rPr>
                <w:i/>
              </w:rPr>
              <w:t>Mozgóképkultúra</w:t>
            </w:r>
            <w:r>
              <w:t xml:space="preserve"> és m</w:t>
            </w:r>
            <w:r>
              <w:rPr>
                <w:i/>
              </w:rPr>
              <w:t xml:space="preserve">édiaismeret: </w:t>
            </w:r>
            <w:r>
              <w:t>filmtípusok, műsortípusok (pl. sci-fi; krimi).</w:t>
            </w:r>
          </w:p>
        </w:tc>
      </w:tr>
      <w:tr w:rsidR="001A3FF4">
        <w:tblPrEx>
          <w:tblBorders>
            <w:top w:val="none" w:sz="0" w:space="0" w:color="auto"/>
          </w:tblBorders>
        </w:tblPrEx>
        <w:trPr>
          <w:cantSplit/>
          <w:trHeight w:val="550"/>
        </w:trPr>
        <w:tc>
          <w:tcPr>
            <w:tcW w:w="1816" w:type="dxa"/>
            <w:vAlign w:val="center"/>
          </w:tcPr>
          <w:p w:rsidR="001A3FF4" w:rsidRPr="00F22105" w:rsidRDefault="001A3FF4" w:rsidP="001A3FF4">
            <w:pPr>
              <w:pStyle w:val="Cmsor5"/>
              <w:spacing w:before="0"/>
              <w:jc w:val="center"/>
              <w:rPr>
                <w:rFonts w:ascii="Times New Roman" w:hAnsi="Times New Roman"/>
                <w:b w:val="0"/>
                <w:sz w:val="24"/>
                <w:szCs w:val="24"/>
                <w:lang w:val="cs-CZ" w:eastAsia="en-US"/>
              </w:rPr>
            </w:pPr>
            <w:r w:rsidRPr="00F134BD">
              <w:rPr>
                <w:rFonts w:ascii="Times New Roman" w:hAnsi="Times New Roman"/>
                <w:b w:val="0"/>
                <w:sz w:val="24"/>
                <w:szCs w:val="24"/>
                <w:lang w:val="hu-HU" w:eastAsia="en-US"/>
              </w:rPr>
              <w:t>Kulcsfogalmak/ fogalmak</w:t>
            </w:r>
          </w:p>
        </w:tc>
        <w:tc>
          <w:tcPr>
            <w:tcW w:w="11814" w:type="dxa"/>
            <w:gridSpan w:val="5"/>
          </w:tcPr>
          <w:p w:rsidR="001A3FF4" w:rsidRDefault="001A3FF4" w:rsidP="001A3FF4">
            <w:pPr>
              <w:spacing w:before="120"/>
            </w:pPr>
            <w:r>
              <w:t xml:space="preserve">Népszerű irodalom, bűnügyi történet, </w:t>
            </w:r>
            <w:r w:rsidRPr="00F22105">
              <w:rPr>
                <w:lang w:val="cs-CZ"/>
              </w:rPr>
              <w:t>kalandregény</w:t>
            </w:r>
            <w:r>
              <w:t xml:space="preserve">, fantasztikus regény, tudományos-fantasztikus irodalom, humoros hangnem. </w:t>
            </w:r>
          </w:p>
        </w:tc>
      </w:tr>
    </w:tbl>
    <w:p w:rsidR="001A3FF4" w:rsidRDefault="001A3FF4" w:rsidP="001A3FF4">
      <w:pPr>
        <w:rPr>
          <w:b/>
        </w:rPr>
      </w:pPr>
    </w:p>
    <w:p w:rsidR="001A3FF4" w:rsidRDefault="001A3FF4" w:rsidP="001A3FF4">
      <w:pPr>
        <w:rPr>
          <w:b/>
        </w:rPr>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574"/>
        <w:gridCol w:w="600"/>
        <w:gridCol w:w="4800"/>
        <w:gridCol w:w="1920"/>
        <w:gridCol w:w="1920"/>
      </w:tblGrid>
      <w:tr w:rsidR="001A3FF4">
        <w:trPr>
          <w:cantSplit/>
        </w:trPr>
        <w:tc>
          <w:tcPr>
            <w:tcW w:w="439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Tematikai egység/</w:t>
            </w:r>
          </w:p>
          <w:p w:rsidR="001A3FF4" w:rsidRDefault="001A3FF4" w:rsidP="001A3FF4">
            <w:pPr>
              <w:jc w:val="center"/>
              <w:rPr>
                <w:b/>
                <w:bCs/>
              </w:rPr>
            </w:pPr>
            <w:r>
              <w:rPr>
                <w:b/>
                <w:bCs/>
              </w:rPr>
              <w:t>Fejlesztési cél</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Pr>
                <w:b/>
              </w:rPr>
              <w:t xml:space="preserve">Drámai műfajok </w:t>
            </w:r>
            <w:r>
              <w:rPr>
                <w:b/>
              </w:rPr>
              <w:noBreakHyphen/>
              <w:t xml:space="preserve"> egy tragédia és/</w:t>
            </w:r>
            <w:r w:rsidRPr="00F22105">
              <w:rPr>
                <w:b/>
                <w:lang w:val="cs-CZ"/>
              </w:rPr>
              <w:t>vagy</w:t>
            </w:r>
            <w:r>
              <w:rPr>
                <w:b/>
              </w:rPr>
              <w:t xml:space="preserve"> egy komédia</w:t>
            </w:r>
          </w:p>
        </w:tc>
        <w:tc>
          <w:tcPr>
            <w:tcW w:w="1920" w:type="dxa"/>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rPr>
            </w:pPr>
            <w:r w:rsidRPr="00F22105">
              <w:rPr>
                <w:b/>
                <w:lang w:val="cs-CZ"/>
              </w:rPr>
              <w:t>Órakeret</w:t>
            </w:r>
          </w:p>
          <w:p w:rsidR="001A3FF4" w:rsidRPr="007B559A" w:rsidRDefault="001A3FF4" w:rsidP="001A3FF4">
            <w:pPr>
              <w:jc w:val="center"/>
              <w:rPr>
                <w:b/>
              </w:rPr>
            </w:pPr>
            <w:r w:rsidRPr="007B559A">
              <w:rPr>
                <w:b/>
              </w:rPr>
              <w:t>7 óra</w:t>
            </w:r>
          </w:p>
        </w:tc>
      </w:tr>
      <w:tr w:rsidR="001A3FF4">
        <w:trPr>
          <w:cantSplit/>
        </w:trPr>
        <w:tc>
          <w:tcPr>
            <w:tcW w:w="439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bCs/>
              </w:rPr>
            </w:pPr>
            <w:r>
              <w:rPr>
                <w:b/>
                <w:bCs/>
              </w:rPr>
              <w:t>Előzetes tudás</w:t>
            </w:r>
          </w:p>
        </w:tc>
        <w:tc>
          <w:tcPr>
            <w:tcW w:w="924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 xml:space="preserve">A drámai </w:t>
            </w:r>
            <w:proofErr w:type="spellStart"/>
            <w:r>
              <w:t>műnem</w:t>
            </w:r>
            <w:proofErr w:type="spellEnd"/>
            <w:r>
              <w:t xml:space="preserve">, drámai szerkezet, drámai </w:t>
            </w:r>
            <w:r w:rsidRPr="00F22105">
              <w:rPr>
                <w:lang w:val="cs-CZ"/>
              </w:rPr>
              <w:t>jellem</w:t>
            </w:r>
            <w:r>
              <w:t>, jellemtípusok.</w:t>
            </w:r>
          </w:p>
        </w:tc>
      </w:tr>
      <w:tr w:rsidR="001A3FF4">
        <w:trPr>
          <w:trHeight w:val="328"/>
        </w:trPr>
        <w:tc>
          <w:tcPr>
            <w:tcW w:w="439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jc w:val="center"/>
              <w:rPr>
                <w:b/>
              </w:rPr>
            </w:pPr>
            <w:r>
              <w:rPr>
                <w:b/>
              </w:rPr>
              <w:t>A tematikai egység nevelési-fejlesztési céljai</w:t>
            </w:r>
          </w:p>
        </w:tc>
        <w:tc>
          <w:tcPr>
            <w:tcW w:w="9240" w:type="dxa"/>
            <w:gridSpan w:val="4"/>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t>A drámában megjelenített konfliktusok, erkölcsi választások mérlegelése és értékelése, azonosulás a műben megjelenített pozitív értékekkel, magatartásokkal.</w:t>
            </w:r>
          </w:p>
          <w:p w:rsidR="001A3FF4" w:rsidRDefault="001A3FF4" w:rsidP="001A3FF4">
            <w:r>
              <w:t>Drámai mű/</w:t>
            </w:r>
            <w:proofErr w:type="spellStart"/>
            <w:r>
              <w:t>vek</w:t>
            </w:r>
            <w:proofErr w:type="spellEnd"/>
            <w:r>
              <w:t xml:space="preserve"> közös és önálló olvasása, befogadása, </w:t>
            </w:r>
            <w:r w:rsidRPr="00F22105">
              <w:rPr>
                <w:lang w:val="cs-CZ"/>
              </w:rPr>
              <w:t>feldolgozása</w:t>
            </w:r>
            <w:r>
              <w:t xml:space="preserve">; a </w:t>
            </w:r>
            <w:proofErr w:type="spellStart"/>
            <w:r>
              <w:t>műnem</w:t>
            </w:r>
            <w:proofErr w:type="spellEnd"/>
            <w:r>
              <w:t xml:space="preserve"> jellemzőinek (pl. szerkezet, jellem, szituáció, nyelv) feltárása. Képesség drámai hősök jellemzésére, kapcsolataik, konfliktusaik elemzésére. A tragikum/</w:t>
            </w:r>
            <w:proofErr w:type="gramStart"/>
            <w:r>
              <w:t>komikum</w:t>
            </w:r>
            <w:proofErr w:type="gramEnd"/>
            <w:r>
              <w:t xml:space="preserve"> mint műfajformáló minőség megértése, műbeli megjelenési formáinak felismerése. Különféle dramatikus formák kipróbálása révén (pl. helyzetgyakorlat, stílusgyakorlat, dramatikus improvizáció) az empatikus készségek fejlesztése.</w:t>
            </w:r>
          </w:p>
        </w:tc>
      </w:tr>
      <w:tr w:rsidR="001A3FF4">
        <w:trPr>
          <w:trHeight w:val="234"/>
        </w:trPr>
        <w:tc>
          <w:tcPr>
            <w:tcW w:w="4990" w:type="dxa"/>
            <w:gridSpan w:val="3"/>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Ismeretek</w:t>
            </w:r>
          </w:p>
        </w:tc>
        <w:tc>
          <w:tcPr>
            <w:tcW w:w="4800" w:type="dxa"/>
            <w:tcBorders>
              <w:top w:val="single" w:sz="4" w:space="0" w:color="auto"/>
              <w:left w:val="single" w:sz="4" w:space="0" w:color="auto"/>
              <w:bottom w:val="single" w:sz="4" w:space="0" w:color="auto"/>
              <w:right w:val="single" w:sz="4" w:space="0" w:color="auto"/>
            </w:tcBorders>
            <w:vAlign w:val="center"/>
          </w:tcPr>
          <w:p w:rsidR="001A3FF4" w:rsidRPr="00F134BD" w:rsidRDefault="001A3FF4" w:rsidP="001A3FF4">
            <w:pPr>
              <w:pStyle w:val="Cmsor3"/>
              <w:spacing w:before="120"/>
              <w:jc w:val="center"/>
              <w:rPr>
                <w:rFonts w:ascii="Times New Roman" w:hAnsi="Times New Roman"/>
                <w:bCs/>
                <w:iCs/>
                <w:szCs w:val="24"/>
                <w:lang w:val="hu-HU" w:eastAsia="en-US"/>
              </w:rPr>
            </w:pPr>
            <w:r w:rsidRPr="00F134BD">
              <w:rPr>
                <w:rFonts w:ascii="Times New Roman" w:hAnsi="Times New Roman"/>
                <w:bCs/>
                <w:iCs/>
                <w:szCs w:val="24"/>
                <w:lang w:val="hu-HU" w:eastAsia="en-US"/>
              </w:rPr>
              <w:t>Követelmények</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1A3FF4" w:rsidRDefault="001A3FF4" w:rsidP="001A3FF4">
            <w:pPr>
              <w:spacing w:before="120"/>
              <w:jc w:val="center"/>
              <w:rPr>
                <w:b/>
                <w:bCs/>
              </w:rPr>
            </w:pPr>
            <w:r w:rsidRPr="00F22105">
              <w:rPr>
                <w:b/>
                <w:bCs/>
                <w:lang w:val="cs-CZ"/>
              </w:rPr>
              <w:t>Kapcsolódási</w:t>
            </w:r>
            <w:r>
              <w:rPr>
                <w:b/>
                <w:bCs/>
              </w:rPr>
              <w:t xml:space="preserve"> pontok</w:t>
            </w:r>
          </w:p>
        </w:tc>
      </w:tr>
      <w:tr w:rsidR="001A3FF4">
        <w:trPr>
          <w:trHeight w:val="1065"/>
        </w:trPr>
        <w:tc>
          <w:tcPr>
            <w:tcW w:w="4990" w:type="dxa"/>
            <w:gridSpan w:val="3"/>
            <w:tcBorders>
              <w:top w:val="single" w:sz="4" w:space="0" w:color="auto"/>
              <w:left w:val="single" w:sz="4" w:space="0" w:color="auto"/>
              <w:bottom w:val="single" w:sz="4" w:space="0" w:color="auto"/>
              <w:right w:val="single" w:sz="4" w:space="0" w:color="auto"/>
            </w:tcBorders>
          </w:tcPr>
          <w:p w:rsidR="001A3FF4" w:rsidRPr="00154082" w:rsidRDefault="001A3FF4" w:rsidP="001A3FF4">
            <w:pPr>
              <w:spacing w:before="120"/>
            </w:pPr>
            <w:r w:rsidRPr="00154082">
              <w:t xml:space="preserve">Drámai műfajok </w:t>
            </w:r>
            <w:r w:rsidRPr="00154082">
              <w:noBreakHyphen/>
              <w:t xml:space="preserve"> egy </w:t>
            </w:r>
            <w:r w:rsidRPr="00154082">
              <w:rPr>
                <w:lang w:val="cs-CZ"/>
              </w:rPr>
              <w:t>tragédia</w:t>
            </w:r>
            <w:r w:rsidRPr="00154082">
              <w:t xml:space="preserve"> és/vagy egy </w:t>
            </w:r>
            <w:r w:rsidRPr="00154082">
              <w:rPr>
                <w:lang w:val="cs-CZ"/>
              </w:rPr>
              <w:t>komédia</w:t>
            </w:r>
            <w:r w:rsidRPr="00154082">
              <w:t xml:space="preserve"> sok szempontú megközelítése.</w:t>
            </w:r>
          </w:p>
          <w:p w:rsidR="001A3FF4" w:rsidRDefault="001A3FF4" w:rsidP="001A3FF4">
            <w:r>
              <w:t xml:space="preserve">Shakespeare: </w:t>
            </w:r>
            <w:r>
              <w:rPr>
                <w:i/>
              </w:rPr>
              <w:t>Romeo és Júlia</w:t>
            </w:r>
            <w:r>
              <w:t xml:space="preserve"> </w:t>
            </w:r>
          </w:p>
          <w:p w:rsidR="001A3FF4" w:rsidRDefault="001A3FF4" w:rsidP="001A3FF4">
            <w:r>
              <w:t xml:space="preserve">(vagy egy Shakespeare-komédia vagy Gogol: </w:t>
            </w:r>
            <w:r>
              <w:rPr>
                <w:i/>
              </w:rPr>
              <w:t>A revizor</w:t>
            </w:r>
            <w:r>
              <w:t xml:space="preserve">). Tér- és időviszonyok, szereplők rendszere, alapszituáció, cselekmény, konfliktusok. Drámai szerkezet. </w:t>
            </w:r>
          </w:p>
          <w:p w:rsidR="001A3FF4" w:rsidRDefault="001A3FF4" w:rsidP="001A3FF4">
            <w:r>
              <w:t>A meghatározó minőség szerepe (tragikus/komikus cselekmény; tragikus/komikus hős</w:t>
            </w:r>
            <w:proofErr w:type="gramStart"/>
            <w:r>
              <w:t>).Hősök</w:t>
            </w:r>
            <w:proofErr w:type="gramEnd"/>
            <w:r>
              <w:t xml:space="preserve"> (egyéni és tipikus vonások).</w:t>
            </w:r>
          </w:p>
          <w:p w:rsidR="001A3FF4" w:rsidRDefault="001A3FF4" w:rsidP="001A3FF4">
            <w:r>
              <w:t>Tragikus bukás, értékveszteség/komikus lelepleződés.</w:t>
            </w:r>
          </w:p>
        </w:tc>
        <w:tc>
          <w:tcPr>
            <w:tcW w:w="4800" w:type="dxa"/>
            <w:tcBorders>
              <w:top w:val="single" w:sz="4" w:space="0" w:color="auto"/>
              <w:left w:val="single" w:sz="4" w:space="0" w:color="auto"/>
              <w:bottom w:val="single" w:sz="4" w:space="0" w:color="auto"/>
              <w:right w:val="single" w:sz="4" w:space="0" w:color="auto"/>
            </w:tcBorders>
          </w:tcPr>
          <w:p w:rsidR="001A3FF4" w:rsidRPr="00F22105" w:rsidRDefault="001A3FF4" w:rsidP="001A3FF4">
            <w:pPr>
              <w:spacing w:before="120"/>
              <w:rPr>
                <w:lang w:val="cs-CZ"/>
              </w:rPr>
            </w:pPr>
            <w:r>
              <w:t xml:space="preserve">A tanuló </w:t>
            </w:r>
          </w:p>
          <w:p w:rsidR="001A3FF4" w:rsidRDefault="001A3FF4" w:rsidP="001A3FF4">
            <w:pPr>
              <w:numPr>
                <w:ilvl w:val="0"/>
                <w:numId w:val="29"/>
              </w:numPr>
            </w:pPr>
            <w:r>
              <w:t xml:space="preserve">felismeri és elemzi a drámai </w:t>
            </w:r>
            <w:proofErr w:type="spellStart"/>
            <w:r>
              <w:t>műnem</w:t>
            </w:r>
            <w:proofErr w:type="spellEnd"/>
            <w:r>
              <w:t xml:space="preserve"> főbb jellemzőit, a választott alkotás műfaját közös és önálló olvasással, feldolgozással, műelemzéssel;</w:t>
            </w:r>
          </w:p>
          <w:p w:rsidR="001A3FF4" w:rsidRDefault="001A3FF4" w:rsidP="001A3FF4">
            <w:pPr>
              <w:numPr>
                <w:ilvl w:val="0"/>
                <w:numId w:val="29"/>
              </w:numPr>
            </w:pPr>
            <w:r>
              <w:t>elemzi a drámai szerkezet, drámai jellem és nyelv néhány jellemzőjét;</w:t>
            </w:r>
          </w:p>
          <w:p w:rsidR="001A3FF4" w:rsidRDefault="001A3FF4" w:rsidP="001A3FF4">
            <w:pPr>
              <w:numPr>
                <w:ilvl w:val="0"/>
                <w:numId w:val="29"/>
              </w:numPr>
            </w:pPr>
            <w:r>
              <w:t>felismeri a tragikumot/</w:t>
            </w:r>
            <w:proofErr w:type="gramStart"/>
            <w:r>
              <w:t>komikumot</w:t>
            </w:r>
            <w:proofErr w:type="gramEnd"/>
            <w:r>
              <w:t xml:space="preserve"> mint műfajformáló minőséget, elemzi a műbeli megjelenési formáit;</w:t>
            </w:r>
          </w:p>
          <w:p w:rsidR="001A3FF4" w:rsidRDefault="001A3FF4" w:rsidP="009254DE">
            <w:pPr>
              <w:numPr>
                <w:ilvl w:val="0"/>
                <w:numId w:val="29"/>
              </w:numPr>
            </w:pPr>
            <w:r>
              <w:t xml:space="preserve">tudja jellemezni a drámai hősöket, elemezni kapcsolataikat, konfliktusaikat; </w:t>
            </w:r>
          </w:p>
        </w:tc>
        <w:tc>
          <w:tcPr>
            <w:tcW w:w="3840" w:type="dxa"/>
            <w:gridSpan w:val="2"/>
            <w:tcBorders>
              <w:top w:val="single" w:sz="4" w:space="0" w:color="auto"/>
              <w:left w:val="single" w:sz="4" w:space="0" w:color="auto"/>
              <w:bottom w:val="single" w:sz="4" w:space="0" w:color="auto"/>
              <w:right w:val="single" w:sz="4" w:space="0" w:color="auto"/>
            </w:tcBorders>
          </w:tcPr>
          <w:p w:rsidR="001A3FF4" w:rsidRDefault="001A3FF4" w:rsidP="001A3FF4">
            <w:pPr>
              <w:spacing w:before="120"/>
            </w:pPr>
            <w:r>
              <w:rPr>
                <w:i/>
              </w:rPr>
              <w:t xml:space="preserve">Dráma </w:t>
            </w:r>
            <w:r w:rsidRPr="00F22105">
              <w:rPr>
                <w:i/>
                <w:lang w:val="cs-CZ"/>
              </w:rPr>
              <w:t>és</w:t>
            </w:r>
            <w:r>
              <w:rPr>
                <w:i/>
              </w:rPr>
              <w:t xml:space="preserve"> tánc</w:t>
            </w:r>
            <w:r>
              <w:t xml:space="preserve">: dráma és színház; a tragikus, a komikus minőség megjelenítése; színházi előadás </w:t>
            </w:r>
            <w:r w:rsidRPr="00F22105">
              <w:rPr>
                <w:lang w:val="cs-CZ"/>
              </w:rPr>
              <w:t>elemzése</w:t>
            </w:r>
            <w:r>
              <w:t>, értékelése.</w:t>
            </w:r>
          </w:p>
          <w:p w:rsidR="001A3FF4" w:rsidRDefault="001A3FF4" w:rsidP="001A3FF4"/>
          <w:p w:rsidR="001A3FF4" w:rsidRDefault="001A3FF4" w:rsidP="001A3FF4">
            <w:r>
              <w:rPr>
                <w:i/>
              </w:rPr>
              <w:t>Erkölcstan</w:t>
            </w:r>
            <w:r>
              <w:t>: tragikus/komikus történés, cselekmény; érték, értékveszteség.</w:t>
            </w:r>
          </w:p>
        </w:tc>
      </w:tr>
      <w:tr w:rsidR="001A3FF4">
        <w:tblPrEx>
          <w:tblBorders>
            <w:top w:val="none" w:sz="0" w:space="0" w:color="auto"/>
          </w:tblBorders>
        </w:tblPrEx>
        <w:trPr>
          <w:cantSplit/>
          <w:trHeight w:val="550"/>
        </w:trPr>
        <w:tc>
          <w:tcPr>
            <w:tcW w:w="1816" w:type="dxa"/>
            <w:vAlign w:val="center"/>
          </w:tcPr>
          <w:p w:rsidR="001A3FF4" w:rsidRPr="00F134BD" w:rsidRDefault="001A3FF4" w:rsidP="001A3FF4">
            <w:pPr>
              <w:pStyle w:val="Cmsor5"/>
              <w:spacing w:before="120"/>
              <w:jc w:val="center"/>
              <w:rPr>
                <w:rFonts w:ascii="Times New Roman" w:hAnsi="Times New Roman"/>
                <w:b w:val="0"/>
                <w:sz w:val="24"/>
                <w:szCs w:val="24"/>
                <w:lang w:val="hu-HU" w:eastAsia="en-US"/>
              </w:rPr>
            </w:pPr>
            <w:r w:rsidRPr="00F22105">
              <w:rPr>
                <w:rFonts w:ascii="Times New Roman" w:hAnsi="Times New Roman"/>
                <w:b w:val="0"/>
                <w:sz w:val="24"/>
                <w:szCs w:val="24"/>
                <w:lang w:val="cs-CZ" w:eastAsia="en-US"/>
              </w:rPr>
              <w:t>Kulcsfogalmak</w:t>
            </w:r>
            <w:r w:rsidRPr="00F134BD">
              <w:rPr>
                <w:rFonts w:ascii="Times New Roman" w:hAnsi="Times New Roman"/>
                <w:b w:val="0"/>
                <w:sz w:val="24"/>
                <w:szCs w:val="24"/>
                <w:lang w:val="hu-HU" w:eastAsia="en-US"/>
              </w:rPr>
              <w:t>/ fogalmak</w:t>
            </w:r>
          </w:p>
        </w:tc>
        <w:tc>
          <w:tcPr>
            <w:tcW w:w="11814" w:type="dxa"/>
            <w:gridSpan w:val="5"/>
          </w:tcPr>
          <w:p w:rsidR="001A3FF4" w:rsidRDefault="001A3FF4" w:rsidP="001A3FF4">
            <w:pPr>
              <w:spacing w:before="120"/>
            </w:pPr>
            <w:r>
              <w:t xml:space="preserve">Dráma, komédia, tragédia, komikum, tragikum, </w:t>
            </w:r>
            <w:r w:rsidRPr="00F22105">
              <w:rPr>
                <w:lang w:val="cs-CZ"/>
              </w:rPr>
              <w:t>dialógus</w:t>
            </w:r>
            <w:r>
              <w:t xml:space="preserve">, </w:t>
            </w:r>
            <w:r w:rsidRPr="00F22105">
              <w:rPr>
                <w:lang w:val="cs-CZ"/>
              </w:rPr>
              <w:t>konfliktus</w:t>
            </w:r>
            <w:r>
              <w:t>, alapszituáció, drámai nyelv, drámai jellem.</w:t>
            </w:r>
          </w:p>
        </w:tc>
      </w:tr>
    </w:tbl>
    <w:p w:rsidR="001A3FF4" w:rsidRPr="00F22105" w:rsidRDefault="001A3FF4" w:rsidP="001A3FF4">
      <w:pPr>
        <w:rPr>
          <w:lang w:val="cs-CZ"/>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840"/>
        <w:gridCol w:w="3600"/>
        <w:gridCol w:w="3600"/>
        <w:gridCol w:w="1440"/>
        <w:gridCol w:w="120"/>
        <w:gridCol w:w="360"/>
      </w:tblGrid>
      <w:tr w:rsidR="001A3FF4">
        <w:trPr>
          <w:gridAfter w:val="1"/>
          <w:wAfter w:w="360" w:type="dxa"/>
          <w:trHeight w:val="272"/>
        </w:trPr>
        <w:tc>
          <w:tcPr>
            <w:tcW w:w="4788" w:type="dxa"/>
            <w:gridSpan w:val="2"/>
            <w:vAlign w:val="center"/>
          </w:tcPr>
          <w:p w:rsidR="001A3FF4" w:rsidRDefault="001A3FF4" w:rsidP="001A3FF4">
            <w:pPr>
              <w:jc w:val="center"/>
              <w:rPr>
                <w:b/>
                <w:bCs/>
              </w:rPr>
            </w:pPr>
            <w:r>
              <w:rPr>
                <w:b/>
                <w:bCs/>
              </w:rPr>
              <w:t>Tematikai egység/</w:t>
            </w:r>
          </w:p>
          <w:p w:rsidR="001A3FF4" w:rsidRDefault="001A3FF4" w:rsidP="001A3FF4">
            <w:pPr>
              <w:jc w:val="center"/>
              <w:rPr>
                <w:b/>
              </w:rPr>
            </w:pPr>
            <w:r>
              <w:rPr>
                <w:b/>
                <w:bCs/>
              </w:rPr>
              <w:t>Fejlesztési cél</w:t>
            </w:r>
          </w:p>
        </w:tc>
        <w:tc>
          <w:tcPr>
            <w:tcW w:w="7200" w:type="dxa"/>
            <w:gridSpan w:val="2"/>
            <w:vAlign w:val="center"/>
          </w:tcPr>
          <w:p w:rsidR="001A3FF4" w:rsidRPr="002736B0" w:rsidRDefault="00486CDF" w:rsidP="001A3FF4">
            <w:pPr>
              <w:jc w:val="center"/>
            </w:pPr>
            <w:r>
              <w:rPr>
                <w:b/>
              </w:rPr>
              <w:t>Médiaismeret + Összefoglalás</w:t>
            </w:r>
          </w:p>
        </w:tc>
        <w:tc>
          <w:tcPr>
            <w:tcW w:w="1560" w:type="dxa"/>
            <w:gridSpan w:val="2"/>
            <w:vAlign w:val="center"/>
          </w:tcPr>
          <w:p w:rsidR="001A3FF4" w:rsidRDefault="001A3FF4" w:rsidP="001A3FF4">
            <w:pPr>
              <w:spacing w:before="120"/>
              <w:jc w:val="center"/>
              <w:rPr>
                <w:b/>
                <w:bCs/>
              </w:rPr>
            </w:pPr>
            <w:r>
              <w:rPr>
                <w:b/>
                <w:bCs/>
              </w:rPr>
              <w:t>Órakeret</w:t>
            </w:r>
          </w:p>
          <w:p w:rsidR="001A3FF4" w:rsidRPr="002736B0" w:rsidRDefault="00486CDF" w:rsidP="001A3FF4">
            <w:pPr>
              <w:jc w:val="center"/>
              <w:rPr>
                <w:b/>
              </w:rPr>
            </w:pPr>
            <w:r>
              <w:rPr>
                <w:b/>
              </w:rPr>
              <w:t>14</w:t>
            </w:r>
            <w:r w:rsidR="001A3FF4" w:rsidRPr="002736B0">
              <w:rPr>
                <w:b/>
              </w:rPr>
              <w:t xml:space="preserve"> óra</w:t>
            </w:r>
          </w:p>
        </w:tc>
      </w:tr>
      <w:tr w:rsidR="001A3FF4">
        <w:trPr>
          <w:gridAfter w:val="1"/>
          <w:wAfter w:w="360" w:type="dxa"/>
          <w:trHeight w:val="275"/>
        </w:trPr>
        <w:tc>
          <w:tcPr>
            <w:tcW w:w="4788" w:type="dxa"/>
            <w:gridSpan w:val="2"/>
            <w:vAlign w:val="center"/>
          </w:tcPr>
          <w:p w:rsidR="001A3FF4" w:rsidRDefault="001A3FF4" w:rsidP="001A3FF4">
            <w:pPr>
              <w:jc w:val="center"/>
              <w:rPr>
                <w:b/>
              </w:rPr>
            </w:pPr>
            <w:r>
              <w:rPr>
                <w:b/>
              </w:rPr>
              <w:t>Előzetes tudás</w:t>
            </w:r>
          </w:p>
        </w:tc>
        <w:tc>
          <w:tcPr>
            <w:tcW w:w="8760" w:type="dxa"/>
            <w:gridSpan w:val="4"/>
          </w:tcPr>
          <w:p w:rsidR="001A3FF4" w:rsidRDefault="001A3FF4" w:rsidP="001A3FF4">
            <w:pPr>
              <w:spacing w:before="120"/>
            </w:pPr>
            <w:r>
              <w:rPr>
                <w:rFonts w:eastAsia="ヒラギノ角ゴ Pro W3"/>
              </w:rPr>
              <w:t>A médiaszövegek emberek által mesterségesen előállított tartalmak.</w:t>
            </w:r>
            <w:r>
              <w:t xml:space="preserve"> </w:t>
            </w:r>
          </w:p>
          <w:p w:rsidR="001A3FF4" w:rsidRDefault="001A3FF4" w:rsidP="001A3FF4">
            <w:r>
              <w:t>A médiaszövegek elemi szövegalkotó kódjainak, kifejező eszközeinek ismerete. A metafora és a metonímia felismerése, alkalmazása.</w:t>
            </w:r>
          </w:p>
        </w:tc>
      </w:tr>
      <w:tr w:rsidR="001A3FF4">
        <w:trPr>
          <w:gridAfter w:val="1"/>
          <w:wAfter w:w="360" w:type="dxa"/>
          <w:trHeight w:val="275"/>
        </w:trPr>
        <w:tc>
          <w:tcPr>
            <w:tcW w:w="4788" w:type="dxa"/>
            <w:gridSpan w:val="2"/>
            <w:vAlign w:val="center"/>
          </w:tcPr>
          <w:p w:rsidR="001A3FF4" w:rsidRDefault="001A3FF4" w:rsidP="001A3FF4">
            <w:pPr>
              <w:jc w:val="center"/>
              <w:rPr>
                <w:b/>
              </w:rPr>
            </w:pPr>
            <w:r>
              <w:rPr>
                <w:b/>
              </w:rPr>
              <w:t>A tematikai egység nevelési-fejlesztési céljai</w:t>
            </w:r>
          </w:p>
        </w:tc>
        <w:tc>
          <w:tcPr>
            <w:tcW w:w="8760" w:type="dxa"/>
            <w:gridSpan w:val="4"/>
          </w:tcPr>
          <w:p w:rsidR="001A3FF4" w:rsidRDefault="001A3FF4" w:rsidP="001A3FF4">
            <w:pPr>
              <w:spacing w:before="120"/>
              <w:rPr>
                <w:bCs/>
              </w:rPr>
            </w:pPr>
            <w:r>
              <w:rPr>
                <w:bCs/>
              </w:rPr>
              <w:t>Annak belátása, hogy a média nagyfokú társadalmi szerepet játszik; a szerep megítéléséhez elvi-erkölcsi alapon nyugvó mérlegelés szükséges.</w:t>
            </w:r>
          </w:p>
          <w:p w:rsidR="001A3FF4" w:rsidRDefault="001A3FF4" w:rsidP="001A3FF4">
            <w:pPr>
              <w:rPr>
                <w:bCs/>
              </w:rPr>
            </w:pPr>
            <w:r>
              <w:rPr>
                <w:bCs/>
              </w:rPr>
              <w:t>A média, kitüntetetten az audiovizuális média és az internet társadalmi szerepének, működési módjának tisztázása.</w:t>
            </w:r>
          </w:p>
        </w:tc>
      </w:tr>
      <w:tr w:rsidR="001A3FF4">
        <w:trPr>
          <w:gridAfter w:val="2"/>
          <w:wAfter w:w="480" w:type="dxa"/>
          <w:trHeight w:val="278"/>
        </w:trPr>
        <w:tc>
          <w:tcPr>
            <w:tcW w:w="8388" w:type="dxa"/>
            <w:gridSpan w:val="3"/>
            <w:tcBorders>
              <w:top w:val="single" w:sz="4" w:space="0" w:color="auto"/>
            </w:tcBorders>
            <w:vAlign w:val="center"/>
          </w:tcPr>
          <w:p w:rsidR="001A3FF4" w:rsidRDefault="001A3FF4" w:rsidP="001A3FF4">
            <w:pPr>
              <w:spacing w:before="120"/>
              <w:jc w:val="center"/>
              <w:rPr>
                <w:b/>
              </w:rPr>
            </w:pPr>
            <w:r>
              <w:rPr>
                <w:b/>
              </w:rPr>
              <w:t>Ismeretek/fejlesztési követelmények</w:t>
            </w:r>
          </w:p>
        </w:tc>
        <w:tc>
          <w:tcPr>
            <w:tcW w:w="5040" w:type="dxa"/>
            <w:gridSpan w:val="2"/>
            <w:tcBorders>
              <w:top w:val="single" w:sz="4" w:space="0" w:color="auto"/>
            </w:tcBorders>
            <w:vAlign w:val="center"/>
          </w:tcPr>
          <w:p w:rsidR="001A3FF4" w:rsidRDefault="001A3FF4" w:rsidP="001A3FF4">
            <w:pPr>
              <w:spacing w:before="120"/>
              <w:jc w:val="center"/>
              <w:rPr>
                <w:b/>
              </w:rPr>
            </w:pPr>
            <w:r>
              <w:rPr>
                <w:b/>
              </w:rPr>
              <w:t>Kapcsolódási pontok</w:t>
            </w:r>
          </w:p>
        </w:tc>
      </w:tr>
      <w:tr w:rsidR="001A3FF4">
        <w:trPr>
          <w:gridAfter w:val="2"/>
          <w:wAfter w:w="480" w:type="dxa"/>
          <w:trHeight w:val="277"/>
        </w:trPr>
        <w:tc>
          <w:tcPr>
            <w:tcW w:w="8388" w:type="dxa"/>
            <w:gridSpan w:val="3"/>
          </w:tcPr>
          <w:p w:rsidR="001A3FF4" w:rsidRDefault="001A3FF4" w:rsidP="001A3FF4">
            <w:r>
              <w:t>Annak tudatosítása, hogy a technikai úton rögzített képeket (is) alkalmazó kommunikáció sajátossága, hogy a képeken, mozgóképeken látható formáknak, motívumoknak nincs pontosan meghatározott értelme – a jelentés nagymértékben függ a befogadótól.</w:t>
            </w:r>
          </w:p>
          <w:p w:rsidR="001A3FF4" w:rsidRDefault="001A3FF4" w:rsidP="001A3FF4">
            <w:r>
              <w:t>A mágikus gondolkodás fogalmának vizsgálata, meghatározása (a tárgyak képének azonosítása az ábrázolttal, a kép és a valóság öntudatlan azonosítása).</w:t>
            </w:r>
          </w:p>
          <w:p w:rsidR="001A3FF4" w:rsidRDefault="001A3FF4" w:rsidP="001A3FF4">
            <w:r>
              <w:t>Annak felismerése, hogy míg a művek esetében a befogadó a szerző által megjelenített cselekményvilág eseményeiből maga konstruálja a történetet, a média direkt értelmezési kereteket kínál a fogyasztónak a közrebocsátott történetjavaslatok értelmezésére.</w:t>
            </w:r>
          </w:p>
          <w:p w:rsidR="001A3FF4" w:rsidRDefault="001A3FF4" w:rsidP="001A3FF4">
            <w:r>
              <w:t xml:space="preserve">A nemeknek, foglalkozásoknak, életmódmintáknak, kisebbségeknek a tapasztalati valóságtól eltérő megjelenítésének felismerése a médiában, annak tudatosítása, hogy a médiaszövegek a közösség kulturális képviselői (reprezentánsai). </w:t>
            </w:r>
          </w:p>
          <w:p w:rsidR="001A3FF4" w:rsidRDefault="001A3FF4" w:rsidP="001A3FF4">
            <w:r>
              <w:t>A sztereotípia és a reprezentáció fogalmának meghatározása, annak érzékelése, miért problematikus hogy a világ nem olyan módon jelenik meg a médiában, mint a tapasztalati valóságban.</w:t>
            </w:r>
          </w:p>
        </w:tc>
        <w:tc>
          <w:tcPr>
            <w:tcW w:w="5040" w:type="dxa"/>
            <w:gridSpan w:val="2"/>
          </w:tcPr>
          <w:p w:rsidR="001A3FF4" w:rsidRDefault="001A3FF4" w:rsidP="001A3FF4">
            <w:pPr>
              <w:spacing w:before="120"/>
            </w:pPr>
            <w:r>
              <w:rPr>
                <w:i/>
              </w:rPr>
              <w:t>Történelem, társadalmi és állampolgári ismeretek</w:t>
            </w:r>
            <w:r>
              <w:t>: a médiumok hírei és a környezetben tapasztalt valóság összehasonlítása.</w:t>
            </w:r>
          </w:p>
          <w:p w:rsidR="001A3FF4" w:rsidRDefault="001A3FF4" w:rsidP="001A3FF4"/>
          <w:p w:rsidR="001A3FF4" w:rsidRDefault="001A3FF4" w:rsidP="001A3FF4">
            <w:r>
              <w:rPr>
                <w:i/>
              </w:rPr>
              <w:t>Informatika</w:t>
            </w:r>
            <w:r>
              <w:t>: algoritmus kódolása a számítógép számára egyszerű programozási nyelven.</w:t>
            </w:r>
          </w:p>
        </w:tc>
      </w:tr>
      <w:tr w:rsidR="001A3FF4">
        <w:tblPrEx>
          <w:tblBorders>
            <w:top w:val="none" w:sz="0" w:space="0" w:color="auto"/>
          </w:tblBorders>
        </w:tblPrEx>
        <w:tc>
          <w:tcPr>
            <w:tcW w:w="3948" w:type="dxa"/>
            <w:vAlign w:val="center"/>
          </w:tcPr>
          <w:p w:rsidR="001A3FF4" w:rsidRDefault="001A3FF4" w:rsidP="001A3FF4">
            <w:pPr>
              <w:jc w:val="center"/>
              <w:rPr>
                <w:b/>
              </w:rPr>
            </w:pPr>
            <w:r>
              <w:rPr>
                <w:b/>
              </w:rPr>
              <w:t>Kulcsfogalmak/</w:t>
            </w:r>
          </w:p>
          <w:p w:rsidR="001A3FF4" w:rsidRDefault="001A3FF4" w:rsidP="001A3FF4">
            <w:pPr>
              <w:jc w:val="center"/>
            </w:pPr>
            <w:r>
              <w:rPr>
                <w:b/>
              </w:rPr>
              <w:t>fogalmak</w:t>
            </w:r>
          </w:p>
        </w:tc>
        <w:tc>
          <w:tcPr>
            <w:tcW w:w="9960" w:type="dxa"/>
            <w:gridSpan w:val="6"/>
          </w:tcPr>
          <w:p w:rsidR="001A3FF4" w:rsidRDefault="001A3FF4" w:rsidP="001A3FF4">
            <w:pPr>
              <w:spacing w:before="120"/>
            </w:pPr>
            <w:r>
              <w:t>Szimbolikus kód, technikai kód, mágikus gondolkodás, értelmezési keret, egyirányú kommunikáció, interaktív kommunikáció, sztereotípia, reprezentáció.</w:t>
            </w:r>
          </w:p>
        </w:tc>
      </w:tr>
    </w:tbl>
    <w:p w:rsidR="00894770" w:rsidRPr="00F92028" w:rsidRDefault="00894770" w:rsidP="00DC0438">
      <w:pPr>
        <w:tabs>
          <w:tab w:val="left" w:pos="709"/>
          <w:tab w:val="left" w:pos="2522"/>
        </w:tabs>
        <w:jc w:val="center"/>
        <w:rPr>
          <w:color w:val="000000"/>
          <w:sz w:val="20"/>
          <w:szCs w:val="20"/>
        </w:rPr>
      </w:pPr>
      <w:r w:rsidRPr="00F92028">
        <w:rPr>
          <w:color w:val="000000"/>
          <w:sz w:val="20"/>
          <w:szCs w:val="20"/>
        </w:rPr>
        <w:t xml:space="preserve"> </w:t>
      </w:r>
    </w:p>
    <w:p w:rsidR="00894770" w:rsidRPr="0013226D" w:rsidRDefault="00A23840" w:rsidP="00894770">
      <w:pPr>
        <w:tabs>
          <w:tab w:val="left" w:pos="709"/>
        </w:tabs>
        <w:jc w:val="both"/>
        <w:rPr>
          <w:color w:val="000000"/>
        </w:rPr>
      </w:pPr>
      <w:r>
        <w:rPr>
          <w:color w:val="000000"/>
        </w:rPr>
        <w:br w:type="column"/>
      </w:r>
    </w:p>
    <w:p w:rsidR="00894770" w:rsidRPr="00A23840" w:rsidRDefault="00A23840" w:rsidP="00894770">
      <w:pPr>
        <w:jc w:val="center"/>
        <w:rPr>
          <w:b/>
          <w:sz w:val="32"/>
          <w:szCs w:val="32"/>
          <w:u w:val="single"/>
        </w:rPr>
      </w:pPr>
      <w:r w:rsidRPr="00A23840">
        <w:rPr>
          <w:b/>
          <w:sz w:val="32"/>
          <w:szCs w:val="32"/>
          <w:u w:val="single"/>
        </w:rPr>
        <w:t xml:space="preserve">Bevezetés </w:t>
      </w:r>
      <w:r w:rsidR="00894770" w:rsidRPr="00A23840">
        <w:rPr>
          <w:b/>
          <w:sz w:val="32"/>
          <w:szCs w:val="32"/>
          <w:u w:val="single"/>
        </w:rPr>
        <w:t xml:space="preserve">5–6. </w:t>
      </w:r>
    </w:p>
    <w:p w:rsidR="00894770" w:rsidRDefault="00894770" w:rsidP="00894770">
      <w:pPr>
        <w:jc w:val="both"/>
      </w:pPr>
    </w:p>
    <w:p w:rsidR="00894770" w:rsidRDefault="00894770" w:rsidP="00894770">
      <w:pPr>
        <w:jc w:val="both"/>
        <w:rPr>
          <w:iCs/>
        </w:rPr>
      </w:pPr>
      <w:r w:rsidRPr="0013226D">
        <w:t xml:space="preserve">A tantárgy elsődleges célja </w:t>
      </w:r>
      <w:r w:rsidRPr="0013226D">
        <w:rPr>
          <w:iCs/>
        </w:rPr>
        <w:t xml:space="preserve">a sikeres iskolai tanuláshoz, a tanulás eredményességéhez szükséges kulcskompetenciák, </w:t>
      </w:r>
      <w:proofErr w:type="spellStart"/>
      <w:r w:rsidRPr="0013226D">
        <w:rPr>
          <w:iCs/>
        </w:rPr>
        <w:t>készségegyüttesek</w:t>
      </w:r>
      <w:proofErr w:type="spellEnd"/>
      <w:r w:rsidRPr="0013226D">
        <w:rPr>
          <w:iCs/>
        </w:rPr>
        <w:t xml:space="preserve"> és tudástartalmak megalapozásának a folytatása. A tanulók hallott és írott szövegalkotási és szövegértési kompetenciának fejlesztése a kognitív folyamatok, az életkori sajátosságok és az egyéni képességek figyelembevételével. A nyelvről szerzett tapasztalati (élményalapú) és tárgyi ismeretek mélyítése, bővítése. </w:t>
      </w:r>
    </w:p>
    <w:p w:rsidR="00894770" w:rsidRPr="0013226D" w:rsidRDefault="00894770" w:rsidP="00894770">
      <w:pPr>
        <w:ind w:firstLine="624"/>
        <w:jc w:val="both"/>
        <w:rPr>
          <w:color w:val="000000"/>
        </w:rPr>
      </w:pPr>
      <w:r>
        <w:rPr>
          <w:color w:val="000000"/>
        </w:rPr>
        <w:t xml:space="preserve">Az </w:t>
      </w:r>
      <w:r w:rsidRPr="0013226D">
        <w:rPr>
          <w:color w:val="000000"/>
        </w:rPr>
        <w:t>5</w:t>
      </w:r>
      <w:r w:rsidRPr="0013226D">
        <w:rPr>
          <w:color w:val="000000"/>
        </w:rPr>
        <w:sym w:font="Symbol" w:char="F02D"/>
      </w:r>
      <w:r w:rsidRPr="0013226D">
        <w:rPr>
          <w:color w:val="000000"/>
        </w:rPr>
        <w:t xml:space="preserve">6. évfolyamon a tanulók már jól olvasnak, viszonylag hosszabb szövegeket is rövid idő alatt meg tudnak ismerni. A kerettanterv irodalomtanítási részének ez a szakasza úgy tekint erre a fejlesztési periódusra, mint amely már lehetőséget ad az irodalom jelenségének mélyebb megértésére. Nemcsak a kultúra hordozójának tekinti az irodalmat, és nemcsak a kommunikáció egyik változatának, hanem olyan tevékenységnek, amelyben egy-egy alkotón keresztül voltaképpen az emberiség a megszólaló, s a műalkotásban nem tesz mást ez a cselekvő alany, mint hogy önmaga számára fogalmazza meg legfőbb dilemmáit és az azokra adható lehetséges válaszokat. Ennek megfelelően a </w:t>
      </w:r>
      <w:r w:rsidRPr="00B36963">
        <w:rPr>
          <w:i/>
          <w:color w:val="000000"/>
        </w:rPr>
        <w:t>János vitéz</w:t>
      </w:r>
      <w:r w:rsidRPr="0013226D">
        <w:rPr>
          <w:color w:val="000000"/>
        </w:rPr>
        <w:t xml:space="preserve"> és a </w:t>
      </w:r>
      <w:r w:rsidRPr="00B36963">
        <w:rPr>
          <w:i/>
          <w:color w:val="000000"/>
        </w:rPr>
        <w:t>Toldi</w:t>
      </w:r>
      <w:r w:rsidRPr="0013226D">
        <w:rPr>
          <w:color w:val="000000"/>
        </w:rPr>
        <w:t>, a mesék és a mondák, az első közösen megismert terjedelmesebb regények kapcsán ez a kerettantervi rész a nagy emberi kérdésfeltevésekkel való ismerkedés helyének is tekinti az irodalomórát. Ennek előfeltétele a tanterv, az iskola és a nevelő részéről, hogy vegye figyelembe a tanuló életkorából fakadó absztrakciós szintjét, és korlátozza önmagát és kérdésfelvetéseit ennek megfelelően. Ugyanennek másik előfeltétele a tanuló részéről, hogy legyen partner azoknak a képességeknek a kialakításában, amelyek az effajta irodalomértéshez elengedhetetlenek. Ennek megfelelően 5</w:t>
      </w:r>
      <w:r w:rsidRPr="0013226D">
        <w:rPr>
          <w:color w:val="000000"/>
        </w:rPr>
        <w:sym w:font="Symbol" w:char="F02D"/>
      </w:r>
      <w:r w:rsidRPr="0013226D">
        <w:rPr>
          <w:color w:val="000000"/>
        </w:rPr>
        <w:t>6. évfolyamon számos képességszintet el kell érni. Beszédkészség szempontjából az 5</w:t>
      </w:r>
      <w:r w:rsidRPr="0013226D">
        <w:rPr>
          <w:color w:val="000000"/>
        </w:rPr>
        <w:sym w:font="Symbol" w:char="F02D"/>
      </w:r>
      <w:r w:rsidRPr="0013226D">
        <w:rPr>
          <w:color w:val="000000"/>
        </w:rPr>
        <w:t>6. évfolyamon a tanuló beszéde fejlődjön tovább a megfelelő artikuláció</w:t>
      </w:r>
      <w:r>
        <w:rPr>
          <w:color w:val="000000"/>
        </w:rPr>
        <w:t>, szókincs és nyelvhelyesség</w:t>
      </w:r>
      <w:r w:rsidRPr="0013226D">
        <w:rPr>
          <w:color w:val="000000"/>
        </w:rPr>
        <w:t xml:space="preserve"> szempontjából. A hallott szövegről legyen képes rövid szóbeli összefoglalást adni. Megszólalásaiban </w:t>
      </w:r>
      <w:proofErr w:type="spellStart"/>
      <w:r w:rsidRPr="0013226D">
        <w:rPr>
          <w:color w:val="000000"/>
        </w:rPr>
        <w:t>magyarórán</w:t>
      </w:r>
      <w:proofErr w:type="spellEnd"/>
      <w:r w:rsidRPr="0013226D">
        <w:rPr>
          <w:color w:val="000000"/>
        </w:rPr>
        <w:t xml:space="preserve"> és azon kívül is alkalmazkodjék a hallgatósághoz és a beszédhelyzethez. Olvasás szempontjából legyen képes érzékelni a szövegek műfaji különbségeit. Legyen képes néhány mondatos vélemény szóbeli és írásbeli megfogalmazására az olvasottakról. Szövegalkotás szempontjából legyen képes rövidebb szövegek alkotására, személyes és olvasmányélmények megfogalmazására. Tanulási képesség szempontjából jó, ha a tanuló képes különböző vázlatok felhasználására különböző témájú, műfajú szövegek megértésére, megfogalmazására. Szövegértés szempontjából szükséges a globális, információkereső, értelmező és reflektáló olvasás, továbbá tartalommondás; a cím és a szöveg kapcsolatának magyarázatása; a címadás. Irodalomismeret szempontjából a tanuló ebben a szakaszban megfigyeli a költői nyelv néhány sajátosságát, a műfajok némelyikét, a szerkezetiség némely megnyilvánulásait, a téma és hangulat változatait, a szereplő, az elbeszélő, a lírai én kérdésköreinek némely aspektusát, továbbá a tantervben számára előírt fogalmakat. Erkölcsi ítélőképesség szempontjából megismerkedik a tetszésnyilvánítás árnyaltabb nyelvi formáival, a különböző kultúrák és eltérő vélemények tiszteletben tartásának fontosságával.</w:t>
      </w:r>
    </w:p>
    <w:p w:rsidR="00894770" w:rsidRPr="00DF3BD4" w:rsidRDefault="00894770" w:rsidP="00894770">
      <w:pPr>
        <w:ind w:firstLine="624"/>
        <w:jc w:val="both"/>
      </w:pPr>
      <w:r w:rsidRPr="00DF3BD4">
        <w:t>Az évfolyamok tematikai egységei elsősorban fejlesztési célok és követelmények; sorrendjük változtatható és koherens rendszerbe építhető (különösen a lírai alkotások egységeinek esetében), pl. tisztán műfaji vagy tematikus felépítésű tananyagba. Az irodalom történetiségének bevezetése még kerülendő. A korosztály olvasási, szövegértési készségszintje nem teszi sem szükségessé, sem lehetővé a régi magyar irodalmi szövegek elemzését. A két évfolyam legfontosabb fejlesztési célja a készségek szintre hozása, majd folyamatos fejlesztésük</w:t>
      </w:r>
      <w:r>
        <w:t>.</w:t>
      </w:r>
      <w:r w:rsidRPr="00DF3BD4">
        <w:t xml:space="preserve"> </w:t>
      </w:r>
    </w:p>
    <w:p w:rsidR="00894770" w:rsidRDefault="00894770" w:rsidP="00894770">
      <w:pPr>
        <w:rPr>
          <w:b/>
          <w:sz w:val="20"/>
          <w:szCs w:val="20"/>
        </w:rPr>
      </w:pPr>
      <w:r>
        <w:br w:type="column"/>
      </w: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70"/>
        <w:gridCol w:w="11400"/>
      </w:tblGrid>
      <w:tr w:rsidR="00894770">
        <w:trPr>
          <w:trHeight w:val="20"/>
        </w:trPr>
        <w:tc>
          <w:tcPr>
            <w:tcW w:w="2470" w:type="dxa"/>
            <w:vAlign w:val="center"/>
          </w:tcPr>
          <w:p w:rsidR="00894770" w:rsidRDefault="00894770" w:rsidP="00CE5DD7">
            <w:pPr>
              <w:jc w:val="center"/>
              <w:rPr>
                <w:b/>
                <w:bCs/>
              </w:rPr>
            </w:pPr>
            <w:r>
              <w:rPr>
                <w:b/>
                <w:bCs/>
              </w:rPr>
              <w:t>A fejlesztés várt eredményei a</w:t>
            </w:r>
            <w:r>
              <w:t xml:space="preserve"> </w:t>
            </w:r>
            <w:r>
              <w:rPr>
                <w:b/>
              </w:rPr>
              <w:t xml:space="preserve">két évfolyamos ciklus végén </w:t>
            </w:r>
            <w:r w:rsidR="00F92028">
              <w:rPr>
                <w:b/>
              </w:rPr>
              <w:t>(5-6)</w:t>
            </w:r>
          </w:p>
        </w:tc>
        <w:tc>
          <w:tcPr>
            <w:tcW w:w="11400" w:type="dxa"/>
          </w:tcPr>
          <w:p w:rsidR="00894770" w:rsidRPr="00F92028" w:rsidRDefault="00894770" w:rsidP="00CE5DD7">
            <w:pPr>
              <w:autoSpaceDE w:val="0"/>
              <w:autoSpaceDN w:val="0"/>
              <w:adjustRightInd w:val="0"/>
              <w:spacing w:before="120"/>
              <w:rPr>
                <w:sz w:val="22"/>
                <w:szCs w:val="22"/>
              </w:rPr>
            </w:pPr>
            <w:r w:rsidRPr="00F92028">
              <w:rPr>
                <w:sz w:val="22"/>
                <w:szCs w:val="22"/>
              </w:rPr>
              <w:t xml:space="preserve">A tanuló törekszik gondolatait érthetően, a helyzetnek </w:t>
            </w:r>
            <w:r w:rsidRPr="00F92028">
              <w:rPr>
                <w:sz w:val="22"/>
                <w:szCs w:val="22"/>
                <w:lang w:val="cs-CZ"/>
              </w:rPr>
              <w:t>megfelelően</w:t>
            </w:r>
            <w:r w:rsidRPr="00F92028">
              <w:rPr>
                <w:sz w:val="22"/>
                <w:szCs w:val="22"/>
              </w:rPr>
              <w:t xml:space="preserve"> megfogalmazni, adekvátan alkalmazni a beszédet kísérő nem nyelvi jeleket. Képes rövidebb szóbeli üzenetek, rövidebb hallott történetek megértésére, összefoglalására, továbbadására. </w:t>
            </w:r>
          </w:p>
          <w:p w:rsidR="00894770" w:rsidRPr="00F92028" w:rsidRDefault="00894770" w:rsidP="00CE5DD7">
            <w:pPr>
              <w:autoSpaceDE w:val="0"/>
              <w:autoSpaceDN w:val="0"/>
              <w:adjustRightInd w:val="0"/>
              <w:rPr>
                <w:bCs/>
                <w:sz w:val="22"/>
                <w:szCs w:val="22"/>
              </w:rPr>
            </w:pPr>
            <w:r w:rsidRPr="00F92028">
              <w:rPr>
                <w:sz w:val="22"/>
                <w:szCs w:val="22"/>
              </w:rPr>
              <w:t xml:space="preserve">Ismeri és alkalmazni tudja a legalapvetőbb anyaggyűjtési, vázlatkészítési módokat. Képes önállóan a tanult hagyományos és internetes műfajokban (elbeszélés, leírás, jellemzés, levél, SMS, e-mail stb.) szöveget alkotni. Törekszik az igényes, pontos és helyes fogalmazásra, írásra. </w:t>
            </w:r>
          </w:p>
          <w:p w:rsidR="00894770" w:rsidRPr="00F92028" w:rsidRDefault="00894770" w:rsidP="00CE5DD7">
            <w:pPr>
              <w:autoSpaceDE w:val="0"/>
              <w:autoSpaceDN w:val="0"/>
              <w:adjustRightInd w:val="0"/>
              <w:rPr>
                <w:sz w:val="22"/>
                <w:szCs w:val="22"/>
              </w:rPr>
            </w:pPr>
            <w:r w:rsidRPr="00F92028">
              <w:rPr>
                <w:bCs/>
                <w:sz w:val="22"/>
                <w:szCs w:val="22"/>
              </w:rPr>
              <w:t xml:space="preserve">Az írott és elektronikus felületen megjelenő olvasott szövegek </w:t>
            </w:r>
            <w:r w:rsidRPr="00F92028">
              <w:rPr>
                <w:sz w:val="22"/>
                <w:szCs w:val="22"/>
              </w:rPr>
              <w:t>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rsidR="00894770" w:rsidRPr="00F92028" w:rsidRDefault="00894770" w:rsidP="00CE5DD7">
            <w:pPr>
              <w:autoSpaceDE w:val="0"/>
              <w:autoSpaceDN w:val="0"/>
              <w:adjustRightInd w:val="0"/>
              <w:rPr>
                <w:sz w:val="22"/>
                <w:szCs w:val="22"/>
                <w:lang w:val="cs-CZ"/>
              </w:rPr>
            </w:pPr>
            <w:r w:rsidRPr="00F92028">
              <w:rPr>
                <w:sz w:val="22"/>
                <w:szCs w:val="22"/>
              </w:rPr>
              <w:t xml:space="preserve">Felismeri a szövegértés folyamatát, annak megfigyelésével képes saját módszerét fejleszteni, hibás olvasási szokásaira megfelelő javító stratégiát találni, és azt </w:t>
            </w:r>
            <w:r w:rsidRPr="00F92028">
              <w:rPr>
                <w:sz w:val="22"/>
                <w:szCs w:val="22"/>
                <w:lang w:val="cs-CZ"/>
              </w:rPr>
              <w:t>alkalmazni</w:t>
            </w:r>
            <w:r w:rsidRPr="00F92028">
              <w:rPr>
                <w:sz w:val="22"/>
                <w:szCs w:val="22"/>
              </w:rPr>
              <w:t xml:space="preserve">. </w:t>
            </w:r>
          </w:p>
          <w:p w:rsidR="00894770" w:rsidRPr="00F92028" w:rsidRDefault="00894770" w:rsidP="00CE5DD7">
            <w:pPr>
              <w:autoSpaceDE w:val="0"/>
              <w:autoSpaceDN w:val="0"/>
              <w:adjustRightInd w:val="0"/>
              <w:rPr>
                <w:sz w:val="22"/>
                <w:szCs w:val="22"/>
              </w:rPr>
            </w:pPr>
            <w:r w:rsidRPr="00F92028">
              <w:rPr>
                <w:sz w:val="22"/>
                <w:szCs w:val="22"/>
                <w:lang w:val="cs-CZ"/>
              </w:rPr>
              <w:t>A</w:t>
            </w:r>
            <w:r w:rsidRPr="00F92028">
              <w:rPr>
                <w:sz w:val="22"/>
                <w:szCs w:val="22"/>
              </w:rPr>
              <w:t xml:space="preserve"> tanuló ismeri a tanult alapszófajok (ige, főnév, melléknév, számnév, határozószó, igenevek, névmások), valamint az igekötők általános jellemzőit, alaki sajátosságait, a hozzájuk kapcsolódó főbb helyesírási szabályokat, amelyeket az írott munkáiban igyekszik alkalmazni is.</w:t>
            </w:r>
          </w:p>
          <w:p w:rsidR="00894770" w:rsidRPr="00F92028" w:rsidRDefault="00894770" w:rsidP="00CE5DD7">
            <w:pPr>
              <w:autoSpaceDE w:val="0"/>
              <w:autoSpaceDN w:val="0"/>
              <w:adjustRightInd w:val="0"/>
              <w:jc w:val="both"/>
              <w:rPr>
                <w:sz w:val="22"/>
                <w:szCs w:val="22"/>
              </w:rPr>
            </w:pPr>
            <w:r w:rsidRPr="00F92028">
              <w:rPr>
                <w:sz w:val="22"/>
                <w:szCs w:val="22"/>
              </w:rPr>
              <w:t>A megismert új szavakat, közmondásokat, szólásokat próbálja aktív szókincsében is alkalmazni.</w:t>
            </w:r>
          </w:p>
          <w:p w:rsidR="00894770" w:rsidRPr="00F92028" w:rsidRDefault="00894770" w:rsidP="00CE5DD7">
            <w:pPr>
              <w:autoSpaceDE w:val="0"/>
              <w:autoSpaceDN w:val="0"/>
              <w:adjustRightInd w:val="0"/>
              <w:jc w:val="both"/>
              <w:rPr>
                <w:bCs/>
                <w:sz w:val="22"/>
                <w:szCs w:val="22"/>
              </w:rPr>
            </w:pPr>
            <w:r w:rsidRPr="00F92028">
              <w:rPr>
                <w:sz w:val="22"/>
                <w:szCs w:val="22"/>
              </w:rPr>
              <w:t xml:space="preserve">A tanuló meg tud </w:t>
            </w:r>
            <w:r w:rsidRPr="00F92028">
              <w:rPr>
                <w:sz w:val="22"/>
                <w:szCs w:val="22"/>
                <w:lang w:val="cs-CZ"/>
              </w:rPr>
              <w:t>nevezni</w:t>
            </w:r>
            <w:r w:rsidRPr="00F92028">
              <w:rPr>
                <w:sz w:val="22"/>
                <w:szCs w:val="22"/>
              </w:rPr>
              <w:t xml:space="preserve">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r w:rsidRPr="00F92028">
              <w:rPr>
                <w:i/>
                <w:sz w:val="22"/>
                <w:szCs w:val="22"/>
              </w:rPr>
              <w:t>A walesi bárdok</w:t>
            </w:r>
            <w:r w:rsidRPr="00F92028">
              <w:rPr>
                <w:sz w:val="22"/>
                <w:szCs w:val="22"/>
              </w:rPr>
              <w:t>ban rejlő üzenetet, és meg tudja világítani 5</w:t>
            </w:r>
            <w:r w:rsidRPr="00F92028">
              <w:rPr>
                <w:color w:val="333333"/>
                <w:sz w:val="22"/>
                <w:szCs w:val="22"/>
              </w:rPr>
              <w:t>–</w:t>
            </w:r>
            <w:r w:rsidRPr="00F92028">
              <w:rPr>
                <w:sz w:val="22"/>
                <w:szCs w:val="22"/>
              </w:rPr>
              <w:t xml:space="preserve">6 mondatban az </w:t>
            </w:r>
            <w:r w:rsidRPr="00F92028">
              <w:rPr>
                <w:i/>
                <w:iCs/>
                <w:sz w:val="22"/>
                <w:szCs w:val="22"/>
              </w:rPr>
              <w:t>Egri csillagok</w:t>
            </w:r>
            <w:r w:rsidRPr="00F92028">
              <w:rPr>
                <w:sz w:val="22"/>
                <w:szCs w:val="22"/>
              </w:rPr>
              <w:t xml:space="preserve"> történelmi hátterét. El tudja különíteni az egyszerűbb versekben és prózai szövegekben a n</w:t>
            </w:r>
            <w:r w:rsidRPr="00F92028">
              <w:rPr>
                <w:bCs/>
                <w:sz w:val="22"/>
                <w:szCs w:val="22"/>
              </w:rPr>
              <w:t>agyobb szerkezeti egységeket. Össze tudja foglalni néhány hosszabb mű cselekményét (</w:t>
            </w:r>
            <w:r w:rsidRPr="00F92028">
              <w:rPr>
                <w:bCs/>
                <w:i/>
                <w:sz w:val="22"/>
                <w:szCs w:val="22"/>
              </w:rPr>
              <w:t>János vitéz, Toldi, A Pál utcai fiúk, Egri csillagok</w:t>
            </w:r>
            <w:r w:rsidRPr="00F92028">
              <w:rPr>
                <w:bCs/>
                <w:sz w:val="22"/>
                <w:szCs w:val="22"/>
              </w:rPr>
              <w:t xml:space="preserve">), meg tudja különböztetni, melyik közülük a regény és melyik az elbeszélő költemény. </w:t>
            </w:r>
            <w:r w:rsidRPr="00F92028">
              <w:rPr>
                <w:sz w:val="22"/>
                <w:szCs w:val="22"/>
              </w:rPr>
              <w:t xml:space="preserve">Értelmesen és pontosan, tisztán, tagoltan, megfelelő ritmusban tud felolvasni szövegeket. Részt tud venni számára ismert témájú vitában, és képes érveket alkotni. Ismert és könnyen érthető történetben párosítani tudja annak egyes szakaszait a </w:t>
            </w:r>
            <w:r w:rsidRPr="00F92028">
              <w:rPr>
                <w:bCs/>
                <w:sz w:val="22"/>
                <w:szCs w:val="22"/>
              </w:rPr>
              <w:t>konfliktus, bonyodalom, tetőpont fogalmával. Képes az általa jól ismert történetek szereplőit jellemezni, kapcsolatrendszerüket feltárni. K</w:t>
            </w:r>
            <w:r w:rsidRPr="00F92028">
              <w:rPr>
                <w:sz w:val="22"/>
                <w:szCs w:val="22"/>
              </w:rPr>
              <w:t xml:space="preserve">épes néhány példa közül kiválasztani az egyszerűbb metaforákat és metonímiákat. Képes </w:t>
            </w:r>
            <w:r w:rsidRPr="00F92028">
              <w:rPr>
                <w:bCs/>
                <w:sz w:val="22"/>
                <w:szCs w:val="22"/>
              </w:rPr>
              <w:t>egyszerűbb meghatározást adnia következő fogalmakról: líra, epika, epizód, megszemélyesítés, ballada, dal, rím, ritmus, mítosz, motívum, konfliktus. Képes művek, műrészletek szöveghű felidézésére.</w:t>
            </w:r>
          </w:p>
          <w:p w:rsidR="00894770" w:rsidRDefault="00894770" w:rsidP="00CE5DD7">
            <w:pPr>
              <w:autoSpaceDE w:val="0"/>
              <w:autoSpaceDN w:val="0"/>
              <w:adjustRightInd w:val="0"/>
              <w:jc w:val="both"/>
            </w:pPr>
            <w:r w:rsidRPr="00F92028">
              <w:rPr>
                <w:sz w:val="22"/>
                <w:szCs w:val="22"/>
              </w:rPr>
              <w:t>Az olvasott és megtárgyalt irodalmi művek nyomán képes azonosítani erkölcsi értékeket és álláspontokat, képes megfogalmazni saját erkölcsi ítéleteit.</w:t>
            </w:r>
          </w:p>
        </w:tc>
      </w:tr>
    </w:tbl>
    <w:p w:rsidR="00894770" w:rsidRDefault="00894770" w:rsidP="00894770">
      <w:pPr>
        <w:rPr>
          <w:b/>
          <w:sz w:val="20"/>
          <w:szCs w:val="20"/>
        </w:rPr>
      </w:pPr>
    </w:p>
    <w:p w:rsidR="00894770" w:rsidRPr="00F22105" w:rsidRDefault="00894770" w:rsidP="00894770">
      <w:pPr>
        <w:rPr>
          <w:b/>
          <w:sz w:val="20"/>
          <w:szCs w:val="20"/>
          <w:lang w:val="cs-CZ"/>
        </w:rPr>
      </w:pPr>
    </w:p>
    <w:p w:rsidR="00894770" w:rsidRPr="00F92028" w:rsidRDefault="00A23840" w:rsidP="00894770">
      <w:pPr>
        <w:jc w:val="center"/>
        <w:rPr>
          <w:b/>
          <w:sz w:val="32"/>
          <w:szCs w:val="32"/>
          <w:u w:val="single"/>
        </w:rPr>
      </w:pPr>
      <w:r>
        <w:rPr>
          <w:b/>
        </w:rPr>
        <w:br w:type="column"/>
      </w:r>
      <w:r w:rsidRPr="00F92028">
        <w:rPr>
          <w:b/>
          <w:sz w:val="32"/>
          <w:szCs w:val="32"/>
          <w:u w:val="single"/>
        </w:rPr>
        <w:lastRenderedPageBreak/>
        <w:t xml:space="preserve">Bevezetés </w:t>
      </w:r>
      <w:r w:rsidR="00894770" w:rsidRPr="00F92028">
        <w:rPr>
          <w:b/>
          <w:sz w:val="32"/>
          <w:szCs w:val="32"/>
          <w:u w:val="single"/>
        </w:rPr>
        <w:t>7</w:t>
      </w:r>
      <w:r w:rsidR="00894770" w:rsidRPr="00F92028">
        <w:rPr>
          <w:b/>
          <w:color w:val="333333"/>
          <w:sz w:val="32"/>
          <w:szCs w:val="32"/>
          <w:u w:val="single"/>
        </w:rPr>
        <w:t>–</w:t>
      </w:r>
      <w:r w:rsidR="00894770" w:rsidRPr="00F92028">
        <w:rPr>
          <w:b/>
          <w:sz w:val="32"/>
          <w:szCs w:val="32"/>
          <w:u w:val="single"/>
        </w:rPr>
        <w:t>8. évfolyam</w:t>
      </w:r>
    </w:p>
    <w:p w:rsidR="00894770" w:rsidRDefault="00894770" w:rsidP="00894770">
      <w:pPr>
        <w:jc w:val="both"/>
        <w:rPr>
          <w:iCs/>
        </w:rPr>
      </w:pPr>
    </w:p>
    <w:p w:rsidR="00894770" w:rsidRDefault="00894770" w:rsidP="00894770">
      <w:pPr>
        <w:jc w:val="both"/>
      </w:pPr>
      <w:r>
        <w:rPr>
          <w:iCs/>
        </w:rPr>
        <w:t xml:space="preserve">A 7–8. évfolyamon – a változó és egyre összetettebb tudástartalmakkal is összefüggésben – a már megalapozott kompetenciák továbbfejlesztése (azaz megerősítése, bővítése, finomítása, hatékonyságuk, változékonyságuk növelése) történik. </w:t>
      </w:r>
      <w:r>
        <w:t xml:space="preserve">Az információ felismerése (azonosítása), visszakeresése, értékelése, tárolása, előállítása, bemutatása és cseréje szintén nagy jelentőséget kap, mint pl. a digitális tartalomalkotás és </w:t>
      </w:r>
      <w:proofErr w:type="spellStart"/>
      <w:r>
        <w:t>-megosztás</w:t>
      </w:r>
      <w:proofErr w:type="spellEnd"/>
      <w:r>
        <w:t>, továbbá kommunikációs együttműködés az interneten keresztül. Fontos feladat a nyelvről tanult ismeretek mélyítése, a nyelv szerkezetének, változó egységeinek megfigyelése mondat- és szövegépítő eljárásokkal. Mire eljutottak a tanulók a 7</w:t>
      </w:r>
      <w:r>
        <w:sym w:font="Symbol" w:char="F02D"/>
      </w:r>
      <w:r>
        <w:t xml:space="preserve">8. évfolyamig, addigra már megismerkedtek a </w:t>
      </w:r>
      <w:r>
        <w:rPr>
          <w:i/>
          <w:iCs/>
        </w:rPr>
        <w:t>János vitéz</w:t>
      </w:r>
      <w:r>
        <w:t xml:space="preserve">zel és a </w:t>
      </w:r>
      <w:r>
        <w:rPr>
          <w:i/>
          <w:iCs/>
        </w:rPr>
        <w:t>Told</w:t>
      </w:r>
      <w:r>
        <w:t xml:space="preserve">ival, a mesékkel és a mondákkal, az első közösen megismert terjedelmesebb regényekkel. Az olvasás és írás, a szövegértés és szövegalkotás ekkorra már több kell, hogy legyen számukra merő technikai gyakorlatnál vagy egyszerű kódoló – dekódoló eljárásnál. Érteniük kell, hogy az irodalom olyan üzenet, amelyet elődeink és a rendkívüli képességekkel megáldott művészek örökítettek ránk, s amely üzenetnek a megfejtése és életünkbe építése a mi dolgunk. Ekkorra már szerencsés, ha a tanulók jól értik: a pragmatikus tudáselemeken túl az embernek szüksége van egy </w:t>
      </w:r>
      <w:proofErr w:type="spellStart"/>
      <w:r>
        <w:t>transzpragmatikus</w:t>
      </w:r>
      <w:proofErr w:type="spellEnd"/>
      <w:r>
        <w:t>, ünnepnapi tudásra is, amiben elsősorban a művészetek adhatnak eligazítást. Ahhoz, hogy az irodalommal ebben a másfajta jelentésében is képesek legyenek szembesülni, ehhez több előfeltételnek is teljesülnie kell. Előfeltétele ennek a tanterv, az iskola és a nevelő részéről, hogy vegye figyelembe a tanuló sajátos serdülőkori viszonyát a tanulmányokhoz, a mély lelki kérdéseket érintő kommunikációhoz és a tekintélyhez, és csakis ezt a kritikus és sebezhető kamaszt jól ismerve fogalmazza meg célkitűzéseit. Ugyanennek másik előfeltétele a tanuló részéről, hogy legyen partner azoknak a képességeknek a kialakításában, amelyek az effajta irodalomértéshez elengedhetetlenek. Ennek megfelelően 7</w:t>
      </w:r>
      <w:r>
        <w:sym w:font="Symbol" w:char="F02D"/>
      </w:r>
      <w:r>
        <w:t>8. évfolyamon számos képességszintet el kell érni. Beszédkészség szempontjából a 7</w:t>
      </w:r>
      <w:r>
        <w:sym w:font="Symbol" w:char="F02D"/>
      </w:r>
      <w:r>
        <w:t xml:space="preserve">8. évfolyamon a tanuló beszédében már nemcsak megfelelően artikulál, hanem kiejtésével közlő szándékát is jól tükrözi, továbbá a mondat- és szövegfonetikai eszközöket is megfelelően alkalmazza. Már nemcsak összefoglalni tudja az olvasottakat, hanem érvelni is képes, és a </w:t>
      </w:r>
      <w:proofErr w:type="gramStart"/>
      <w:r>
        <w:t>beszédtárssal  empatikusan</w:t>
      </w:r>
      <w:proofErr w:type="gramEnd"/>
      <w:r>
        <w:t xml:space="preserve"> együtt tud működni. Nemcsak a beszédhelyzethez alkalmazkodik, hanem különféle kommunikációs technikákat is képes alkalmazni. Tanulási képesség szempontjából már nemcsak használni képes a vázlatot, hanem ő maga is képes az önálló vázlatkészítés különféle eljárásaira. Szövegértés szempontjából már nemcsak értelmezésre, hanem formai-stilisztikai elemzésre is képes, továbbá a zenei és ritmikai eszközök típusainak azonosítására. 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 Erkölcsi ítélőképesség szempontjából már nemcsak a tetszésnyilvánításra és az eltérő vélemény tiszteletére képes, hanem érti az ízlés kontextuális összefüggéseit, kulturális, történeti, közösségi, családi, egyéni beágyazottságát. Ismeri a média működésének, társadalmi hatásainak alapvető összefüggéseit, a történetalakítás és elbeszélés mozgóképi eszközeit.</w:t>
      </w:r>
    </w:p>
    <w:p w:rsidR="00A23840" w:rsidRDefault="00894770" w:rsidP="00A23840">
      <w:r>
        <w:br w:type="column"/>
      </w:r>
    </w:p>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0"/>
        <w:gridCol w:w="11760"/>
      </w:tblGrid>
      <w:tr w:rsidR="00A23840">
        <w:trPr>
          <w:trHeight w:val="550"/>
        </w:trPr>
        <w:tc>
          <w:tcPr>
            <w:tcW w:w="2230" w:type="dxa"/>
            <w:vAlign w:val="center"/>
          </w:tcPr>
          <w:p w:rsidR="00A23840" w:rsidRPr="00F92028" w:rsidRDefault="00A23840" w:rsidP="00CE5DD7">
            <w:pPr>
              <w:jc w:val="center"/>
              <w:rPr>
                <w:b/>
                <w:bCs/>
                <w:sz w:val="22"/>
                <w:szCs w:val="22"/>
              </w:rPr>
            </w:pPr>
            <w:r w:rsidRPr="00F92028">
              <w:rPr>
                <w:b/>
                <w:bCs/>
                <w:sz w:val="22"/>
                <w:szCs w:val="22"/>
              </w:rPr>
              <w:t>A fejlesztés várt eredményei a</w:t>
            </w:r>
            <w:r w:rsidRPr="00F92028">
              <w:rPr>
                <w:sz w:val="22"/>
                <w:szCs w:val="22"/>
              </w:rPr>
              <w:t xml:space="preserve"> </w:t>
            </w:r>
            <w:r w:rsidRPr="00F92028">
              <w:rPr>
                <w:b/>
                <w:sz w:val="22"/>
                <w:szCs w:val="22"/>
              </w:rPr>
              <w:t>két évfolyamos ciklus végén</w:t>
            </w:r>
            <w:r w:rsidR="00F92028">
              <w:rPr>
                <w:b/>
                <w:sz w:val="22"/>
                <w:szCs w:val="22"/>
              </w:rPr>
              <w:t xml:space="preserve"> (7-8)</w:t>
            </w:r>
          </w:p>
        </w:tc>
        <w:tc>
          <w:tcPr>
            <w:tcW w:w="11760" w:type="dxa"/>
          </w:tcPr>
          <w:p w:rsidR="00A23840" w:rsidRPr="00F92028" w:rsidRDefault="00A23840" w:rsidP="00CE5DD7">
            <w:pPr>
              <w:autoSpaceDE w:val="0"/>
              <w:autoSpaceDN w:val="0"/>
              <w:adjustRightInd w:val="0"/>
              <w:rPr>
                <w:sz w:val="20"/>
                <w:szCs w:val="20"/>
              </w:rPr>
            </w:pPr>
            <w:r w:rsidRPr="00F92028">
              <w:rPr>
                <w:sz w:val="20"/>
                <w:szCs w:val="20"/>
              </w:rPr>
              <w:t xml:space="preserve">A tanuló képes a kulturált szociális érintkezésre, </w:t>
            </w:r>
            <w:proofErr w:type="gramStart"/>
            <w:r w:rsidRPr="00F92028">
              <w:rPr>
                <w:sz w:val="20"/>
                <w:szCs w:val="20"/>
              </w:rPr>
              <w:t>eligazodik</w:t>
            </w:r>
            <w:proofErr w:type="gramEnd"/>
            <w:r w:rsidRPr="00F92028">
              <w:rPr>
                <w:sz w:val="20"/>
                <w:szCs w:val="20"/>
              </w:rPr>
              <w:t xml:space="preserve"> és </w:t>
            </w:r>
            <w:r w:rsidRPr="00F92028">
              <w:rPr>
                <w:sz w:val="20"/>
                <w:szCs w:val="20"/>
                <w:lang w:val="cs-CZ"/>
              </w:rPr>
              <w:t>hatékonyan</w:t>
            </w:r>
            <w:r w:rsidRPr="00F92028">
              <w:rPr>
                <w:sz w:val="20"/>
                <w:szCs w:val="20"/>
              </w:rPr>
              <w:t xml:space="preserve"> részt vesz a mindennapi páros és csoportos kommunikációs helyzetekben, vitákban. Figyeli és tudja értelmezni partnerei kommunikációs szándékát, nem nyelvi jeleit. </w:t>
            </w:r>
          </w:p>
          <w:p w:rsidR="00A23840" w:rsidRPr="00F92028" w:rsidRDefault="00A23840" w:rsidP="00CE5DD7">
            <w:pPr>
              <w:autoSpaceDE w:val="0"/>
              <w:autoSpaceDN w:val="0"/>
              <w:adjustRightInd w:val="0"/>
              <w:rPr>
                <w:sz w:val="20"/>
                <w:szCs w:val="20"/>
              </w:rPr>
            </w:pPr>
            <w:r w:rsidRPr="00F92028">
              <w:rPr>
                <w:sz w:val="20"/>
                <w:szCs w:val="20"/>
              </w:rPr>
              <w:t>Képes érzelmeit kifejezni, álláspontját megfelelő érvek, bizonyítékok segítségével megvédeni, ugyanakkor empatikusan képes beleélni magát mások gondolatvilágába, érzelmeibe, megérti mások cselekvésének mozgatórugóit.</w:t>
            </w:r>
          </w:p>
          <w:p w:rsidR="00A23840" w:rsidRPr="00F92028" w:rsidRDefault="00A23840" w:rsidP="00CE5DD7">
            <w:pPr>
              <w:autoSpaceDE w:val="0"/>
              <w:autoSpaceDN w:val="0"/>
              <w:adjustRightInd w:val="0"/>
              <w:rPr>
                <w:sz w:val="20"/>
                <w:szCs w:val="20"/>
              </w:rPr>
            </w:pPr>
            <w:r w:rsidRPr="00F92028">
              <w:rPr>
                <w:sz w:val="20"/>
                <w:szCs w:val="20"/>
              </w:rPr>
              <w:t xml:space="preserve">Képes a különböző megjelenésű és műfajú szövegek globális (átfogó) megértésére, a szöveg szó szerinti jelentésén túli üzenet értelmezésére, a szövegből információk visszakeresésére. </w:t>
            </w:r>
          </w:p>
          <w:p w:rsidR="00A23840" w:rsidRPr="00F92028" w:rsidRDefault="00A23840" w:rsidP="00CE5DD7">
            <w:pPr>
              <w:autoSpaceDE w:val="0"/>
              <w:autoSpaceDN w:val="0"/>
              <w:adjustRightInd w:val="0"/>
              <w:rPr>
                <w:sz w:val="20"/>
                <w:szCs w:val="20"/>
              </w:rPr>
            </w:pPr>
            <w:r w:rsidRPr="00F92028">
              <w:rPr>
                <w:sz w:val="20"/>
                <w:szCs w:val="20"/>
              </w:rPr>
              <w:t>Össze tudja foglalni a szöveg tartalmát, tud önállóan jegyzetet és vázlatot készíteni. Képes az olvasott szöveg tartalmával kapcsolatos saját véleményét szóban és írásban megfogalmazni, állításait indokolni.</w:t>
            </w:r>
          </w:p>
          <w:p w:rsidR="00A23840" w:rsidRPr="00F92028" w:rsidRDefault="00A23840" w:rsidP="00CE5DD7">
            <w:pPr>
              <w:autoSpaceDE w:val="0"/>
              <w:autoSpaceDN w:val="0"/>
              <w:adjustRightInd w:val="0"/>
              <w:rPr>
                <w:sz w:val="20"/>
                <w:szCs w:val="20"/>
              </w:rPr>
            </w:pPr>
            <w:r w:rsidRPr="00F92028">
              <w:rPr>
                <w:sz w:val="20"/>
                <w:szCs w:val="20"/>
              </w:rPr>
              <w:t>Ismeri és a törekszik a szövegalkotásban a különböző mondatfajták használatára. Alkalmazza az írásbeli szövegalkotásban a mondatvégi, a tagmondatok, illetve mondatrészek közötti írásjeleket. A helyesírási segédkönyvek segítségével jártas az összetett szavak és gyakoribb mozaikszók helyesírásában.</w:t>
            </w:r>
          </w:p>
          <w:p w:rsidR="00A23840" w:rsidRPr="00F92028" w:rsidRDefault="00A23840" w:rsidP="00CE5DD7">
            <w:pPr>
              <w:rPr>
                <w:bCs/>
                <w:sz w:val="20"/>
                <w:szCs w:val="20"/>
              </w:rPr>
            </w:pPr>
            <w:r w:rsidRPr="00F92028">
              <w:rPr>
                <w:sz w:val="20"/>
                <w:szCs w:val="20"/>
              </w:rPr>
              <w:t>Ismeri a tömegkommunikáció fogalmát, legjellemzőbb területeit.</w:t>
            </w:r>
          </w:p>
          <w:p w:rsidR="00A23840" w:rsidRPr="00F92028" w:rsidRDefault="00A23840" w:rsidP="00CE5DD7">
            <w:pPr>
              <w:rPr>
                <w:bCs/>
                <w:sz w:val="20"/>
                <w:szCs w:val="20"/>
              </w:rPr>
            </w:pPr>
            <w:r w:rsidRPr="00F92028">
              <w:rPr>
                <w:bCs/>
                <w:sz w:val="20"/>
                <w:szCs w:val="20"/>
              </w:rPr>
              <w:t>Képes a könnyebben besorolható művek műfaji azonosítására, 8</w:t>
            </w:r>
            <w:r w:rsidRPr="00F92028">
              <w:rPr>
                <w:color w:val="333333"/>
                <w:sz w:val="20"/>
                <w:szCs w:val="20"/>
              </w:rPr>
              <w:t>–</w:t>
            </w:r>
            <w:r w:rsidRPr="00F92028">
              <w:rPr>
                <w:bCs/>
                <w:sz w:val="20"/>
                <w:szCs w:val="20"/>
              </w:rPr>
              <w:t xml:space="preserve">10 műfajt </w:t>
            </w:r>
            <w:proofErr w:type="spellStart"/>
            <w:r w:rsidRPr="00F92028">
              <w:rPr>
                <w:sz w:val="20"/>
                <w:szCs w:val="20"/>
              </w:rPr>
              <w:t>műnemekbe</w:t>
            </w:r>
            <w:proofErr w:type="spellEnd"/>
            <w:r w:rsidRPr="00F92028">
              <w:rPr>
                <w:sz w:val="20"/>
                <w:szCs w:val="20"/>
              </w:rPr>
              <w:t xml:space="preserve"> tud sorolni, és a </w:t>
            </w:r>
            <w:proofErr w:type="spellStart"/>
            <w:r w:rsidRPr="00F92028">
              <w:rPr>
                <w:sz w:val="20"/>
                <w:szCs w:val="20"/>
              </w:rPr>
              <w:t>műnemek</w:t>
            </w:r>
            <w:proofErr w:type="spellEnd"/>
            <w:r w:rsidRPr="00F92028">
              <w:rPr>
                <w:sz w:val="20"/>
                <w:szCs w:val="20"/>
              </w:rPr>
              <w:t xml:space="preserve"> lényegét meg tudja fogalmazni. A különböző regénytípusok műfaji jegyeit felismeri, a szereplőket jellemezni tudja, a konfliktusok mibenlétét fel tudja tárni.</w:t>
            </w:r>
            <w:r w:rsidRPr="00F92028">
              <w:rPr>
                <w:bCs/>
                <w:sz w:val="20"/>
                <w:szCs w:val="20"/>
              </w:rPr>
              <w:t xml:space="preserve"> </w:t>
            </w:r>
            <w:r w:rsidRPr="00F92028">
              <w:rPr>
                <w:sz w:val="20"/>
                <w:szCs w:val="20"/>
              </w:rPr>
              <w:t>Felismeri az alapvető lírai műfajok sajátosságait különböző korok alkotóinak művei alapján (elsősorban 19</w:t>
            </w:r>
            <w:r w:rsidRPr="00F92028">
              <w:rPr>
                <w:color w:val="333333"/>
                <w:sz w:val="20"/>
                <w:szCs w:val="20"/>
              </w:rPr>
              <w:t>–</w:t>
            </w:r>
            <w:r w:rsidRPr="00F92028">
              <w:rPr>
                <w:sz w:val="20"/>
                <w:szCs w:val="20"/>
              </w:rPr>
              <w:t xml:space="preserve">20. századi alkotások). Felismeri néhány lírai mű beszédhelyzetét, a megszólító-megszólított viszony néhány jellegzetes típusát, azonosítja a művek tematikáját, meghatározó motívumait. Felfedez műfaji és tematikus-motivikus kapcsolatokat, azonosítja a zenei és ritmikai eszközök típusait, felismeri funkciójukat, hangulati hatásukat. Azonosít képeket, alakzatokat, szókincsbeli és mondattani jellegzetességeket, a lexika jelentésteremtő szerepét megérti a lírai szövegekben, megismeri a kompozíció meghatározó elemeit (pl. tematikus szerkezet, tér- és időszerkezet, logikai szerkezet, beszédhelyzet és változása). </w:t>
            </w:r>
            <w:r w:rsidRPr="00F92028">
              <w:rPr>
                <w:bCs/>
                <w:sz w:val="20"/>
                <w:szCs w:val="20"/>
              </w:rPr>
              <w:t xml:space="preserve">Konkrét szövegpéldán meg tudja mutatni </w:t>
            </w:r>
            <w:r w:rsidRPr="00F92028">
              <w:rPr>
                <w:sz w:val="20"/>
                <w:szCs w:val="20"/>
              </w:rPr>
              <w:t>a mindentudó és a tárgyilagos elbeszélői szerep különbözőségét, továbbá a közvetett és a közvetlen elbeszélésmód eltérését. K</w:t>
            </w:r>
            <w:r w:rsidRPr="00F92028">
              <w:rPr>
                <w:bCs/>
                <w:sz w:val="20"/>
                <w:szCs w:val="20"/>
              </w:rPr>
              <w:t>épes a drámákban, filmekben megjelenő emberi kapcsolatok, cselekedetek, érzelmi viszonyulások, konfliktusok összetettségének értelmezésére és megvitatására. Az olvasott, megtárgyalt művek erkölcsi kérdésfeltevéseire véleményében, erkölcsi ítéleteiben, érveiben tud támaszkodni.</w:t>
            </w:r>
          </w:p>
          <w:p w:rsidR="00A23840" w:rsidRPr="00F92028" w:rsidRDefault="00A23840" w:rsidP="00CE5DD7">
            <w:pPr>
              <w:rPr>
                <w:sz w:val="20"/>
                <w:szCs w:val="20"/>
              </w:rPr>
            </w:pPr>
            <w:r w:rsidRPr="00F92028">
              <w:rPr>
                <w:sz w:val="20"/>
                <w:szCs w:val="20"/>
              </w:rPr>
              <w:t xml:space="preserve">Képes </w:t>
            </w:r>
            <w:r w:rsidRPr="00F92028">
              <w:rPr>
                <w:bCs/>
                <w:sz w:val="20"/>
                <w:szCs w:val="20"/>
              </w:rPr>
              <w:t xml:space="preserve">egyszerűbb meghatározást megfogalmazni a következő fogalmakról: novella, rapszódia, lírai én, hexameter, pentameter, disztichon, szinesztézia, szimbólum, tragédia, komédia, dialógus, monológ. Képes néhány egyszerűbb meghatározás közül kiválasztani azt, amely a következő fogalmak valamelyikéhez illik: fordulat, retorika, paródia, helyzetkomikum, jellemkomikum. </w:t>
            </w:r>
            <w:r w:rsidRPr="00F92028">
              <w:rPr>
                <w:sz w:val="20"/>
                <w:szCs w:val="20"/>
              </w:rPr>
              <w:t xml:space="preserve">Az ismertebb műfajokról tudja az alapvető információkat. </w:t>
            </w:r>
          </w:p>
          <w:p w:rsidR="00A23840" w:rsidRPr="00F92028" w:rsidRDefault="00A23840" w:rsidP="00CE5DD7">
            <w:pPr>
              <w:rPr>
                <w:bCs/>
                <w:sz w:val="20"/>
                <w:szCs w:val="20"/>
              </w:rPr>
            </w:pPr>
            <w:r w:rsidRPr="00F92028">
              <w:rPr>
                <w:bCs/>
                <w:sz w:val="20"/>
                <w:szCs w:val="20"/>
              </w:rPr>
              <w:t>Képes művek, műrészletek szöveghű felidézésére.</w:t>
            </w:r>
          </w:p>
          <w:p w:rsidR="00A23840" w:rsidRPr="00F92028" w:rsidRDefault="00A23840" w:rsidP="00CE5DD7">
            <w:pPr>
              <w:rPr>
                <w:sz w:val="20"/>
                <w:szCs w:val="20"/>
              </w:rPr>
            </w:pPr>
            <w:r w:rsidRPr="00F92028">
              <w:rPr>
                <w:sz w:val="20"/>
                <w:szCs w:val="20"/>
              </w:rPr>
              <w:t xml:space="preserve">Képes beszámolót, kiselőadást, prezentációt készíteni és tartani különböző írott és elektronikus forrásokból, kézikönyvekből, atlaszokból/szakmunkákból, a témától függően statisztikai táblázatokból, grafikonokból, diagramokból. </w:t>
            </w:r>
          </w:p>
          <w:p w:rsidR="00A23840" w:rsidRPr="00F92028" w:rsidRDefault="00A23840" w:rsidP="00CE5DD7">
            <w:pPr>
              <w:rPr>
                <w:sz w:val="22"/>
                <w:szCs w:val="22"/>
              </w:rPr>
            </w:pPr>
            <w:r w:rsidRPr="00F92028">
              <w:rPr>
                <w:bCs/>
                <w:sz w:val="20"/>
                <w:szCs w:val="20"/>
              </w:rPr>
              <w:t>Tisztában van a média alapvető kifejezőeszközeivel, az írott és az elektronikus sajtó műfajaival. Ismeri a média, kitüntetetten az audiovizuális média és az internet társadalmi szerepét, működési módjának legfőbb jellemzőit. Kialakul benne a médiatudatosság elemi szintje, az önálló, kritikus attitűd.</w:t>
            </w:r>
          </w:p>
        </w:tc>
      </w:tr>
    </w:tbl>
    <w:p w:rsidR="00AF2018" w:rsidRPr="0050764A" w:rsidRDefault="00AF2018" w:rsidP="00F92028">
      <w:pPr>
        <w:jc w:val="both"/>
      </w:pPr>
    </w:p>
    <w:sectPr w:rsidR="00AF2018" w:rsidRPr="0050764A" w:rsidSect="009234E7">
      <w:footerReference w:type="default" r:id="rId9"/>
      <w:type w:val="nextColumn"/>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3A" w:rsidRDefault="009C443A" w:rsidP="003D06EC">
      <w:r>
        <w:separator/>
      </w:r>
    </w:p>
  </w:endnote>
  <w:endnote w:type="continuationSeparator" w:id="0">
    <w:p w:rsidR="009C443A" w:rsidRDefault="009C443A" w:rsidP="003D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w:altName w:val="Arial"/>
    <w:charset w:val="EE"/>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FF"/>
    <w:family w:val="roman"/>
    <w:notTrueType/>
    <w:pitch w:val="default"/>
    <w:sig w:usb0="00000003" w:usb1="00000000" w:usb2="00000000" w:usb3="00000000" w:csb0="00000000"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F4" w:rsidRDefault="001A3FF4">
    <w:pPr>
      <w:pStyle w:val="llb"/>
      <w:jc w:val="center"/>
    </w:pPr>
    <w:r>
      <w:fldChar w:fldCharType="begin"/>
    </w:r>
    <w:r>
      <w:instrText xml:space="preserve"> PAGE   \* MERGEFORMAT </w:instrText>
    </w:r>
    <w:r>
      <w:fldChar w:fldCharType="separate"/>
    </w:r>
    <w:r w:rsidR="00501BC1">
      <w:rPr>
        <w:noProof/>
      </w:rPr>
      <w:t>3</w:t>
    </w:r>
    <w:r>
      <w:fldChar w:fldCharType="end"/>
    </w:r>
  </w:p>
  <w:p w:rsidR="001A3FF4" w:rsidRDefault="001A3FF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F4" w:rsidRDefault="001A3F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3A" w:rsidRDefault="009C443A" w:rsidP="003D06EC">
      <w:r>
        <w:separator/>
      </w:r>
    </w:p>
  </w:footnote>
  <w:footnote w:type="continuationSeparator" w:id="0">
    <w:p w:rsidR="009C443A" w:rsidRDefault="009C443A" w:rsidP="003D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FC" w:rsidRPr="00AF41FC" w:rsidRDefault="00501BC1">
    <w:pPr>
      <w:pStyle w:val="lfej"/>
      <w:rPr>
        <w:lang w:val="hu-HU"/>
      </w:rPr>
    </w:pPr>
    <w:r>
      <w:t>037141 Bakonyszentlászlói Szent László Általános Iskola</w:t>
    </w:r>
    <w:r>
      <w:rPr>
        <w:lang w:val="hu-HU"/>
      </w:rPr>
      <w:tab/>
    </w:r>
    <w:r>
      <w:rPr>
        <w:lang w:val="hu-HU"/>
      </w:rPr>
      <w:tab/>
    </w:r>
    <w:r>
      <w:rPr>
        <w:lang w:val="hu-HU"/>
      </w:rPr>
      <w:tab/>
    </w:r>
    <w:r>
      <w:rPr>
        <w:lang w:val="hu-HU"/>
      </w:rPr>
      <w:tab/>
    </w:r>
    <w:r>
      <w:rPr>
        <w:lang w:val="hu-HU"/>
      </w:rPr>
      <w:tab/>
    </w:r>
    <w:r w:rsidR="00AF41FC">
      <w:rPr>
        <w:lang w:val="hu-HU"/>
      </w:rPr>
      <w:tab/>
      <w:t>Irodalom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73A2390"/>
    <w:lvl w:ilvl="0">
      <w:start w:val="1"/>
      <w:numFmt w:val="decimal"/>
      <w:lvlText w:val="%1."/>
      <w:legacy w:legacy="1" w:legacySpace="0" w:legacyIndent="360"/>
      <w:lvlJc w:val="left"/>
    </w:lvl>
    <w:lvl w:ilvl="1">
      <w:start w:val="1"/>
      <w:numFmt w:val="decimal"/>
      <w:lvlText w:val="%1.%2."/>
      <w:legacy w:legacy="1" w:legacySpace="0" w:legacyIndent="648"/>
      <w:lvlJc w:val="left"/>
    </w:lvl>
    <w:lvl w:ilvl="2">
      <w:start w:val="1"/>
      <w:numFmt w:val="decimal"/>
      <w:lvlText w:val="%1.%2.%3."/>
      <w:legacy w:legacy="1" w:legacySpace="0" w:legacyIndent="936"/>
      <w:lvlJc w:val="left"/>
    </w:lvl>
    <w:lvl w:ilvl="3">
      <w:start w:val="1"/>
      <w:numFmt w:val="decimal"/>
      <w:lvlText w:val="%1.%2.%3.%4."/>
      <w:legacy w:legacy="1" w:legacySpace="0" w:legacyIndent="1224"/>
      <w:lvlJc w:val="left"/>
    </w:lvl>
    <w:lvl w:ilvl="4">
      <w:start w:val="1"/>
      <w:numFmt w:val="decimal"/>
      <w:lvlText w:val="%1.%2.%3.%4.%5."/>
      <w:legacy w:legacy="1" w:legacySpace="0" w:legacyIndent="1512"/>
      <w:lvlJc w:val="left"/>
    </w:lvl>
    <w:lvl w:ilvl="5">
      <w:start w:val="1"/>
      <w:numFmt w:val="decimal"/>
      <w:lvlText w:val="%1.%2.%3.%4.%5.%6."/>
      <w:legacy w:legacy="1" w:legacySpace="0" w:legacyIndent="1800"/>
      <w:lvlJc w:val="left"/>
    </w:lvl>
    <w:lvl w:ilvl="6">
      <w:start w:val="1"/>
      <w:numFmt w:val="decimal"/>
      <w:lvlText w:val="%1.%2.%3.%4.%5.%6.%7."/>
      <w:legacy w:legacy="1" w:legacySpace="0" w:legacyIndent="2088"/>
      <w:lvlJc w:val="left"/>
    </w:lvl>
    <w:lvl w:ilvl="7">
      <w:start w:val="1"/>
      <w:numFmt w:val="decimal"/>
      <w:lvlText w:val="%1.%2.%3.%4.%5.%6.%7.%8."/>
      <w:legacy w:legacy="1" w:legacySpace="0" w:legacyIndent="2376"/>
      <w:lvlJc w:val="left"/>
    </w:lvl>
    <w:lvl w:ilvl="8">
      <w:start w:val="1"/>
      <w:numFmt w:val="decimal"/>
      <w:pStyle w:val="Cmsor9"/>
      <w:lvlText w:val="%1.%2.%3.%4.%5.%6.%7.%8.%9."/>
      <w:legacy w:legacy="1" w:legacySpace="0" w:legacyIndent="2664"/>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717"/>
        </w:tabs>
      </w:pPr>
      <w:rPr>
        <w:rFonts w:ascii="Symbol" w:hAnsi="Symbol"/>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717"/>
        </w:tabs>
      </w:pPr>
      <w:rPr>
        <w:rFonts w:ascii="Symbol" w:hAnsi="Symbol"/>
        <w:color w:val="auto"/>
      </w:rPr>
    </w:lvl>
  </w:abstractNum>
  <w:abstractNum w:abstractNumId="4" w15:restartNumberingAfterBreak="0">
    <w:nsid w:val="00000004"/>
    <w:multiLevelType w:val="singleLevel"/>
    <w:tmpl w:val="00000004"/>
    <w:name w:val="WW8Num4"/>
    <w:lvl w:ilvl="0">
      <w:start w:val="1"/>
      <w:numFmt w:val="bullet"/>
      <w:lvlText w:val=""/>
      <w:lvlJc w:val="left"/>
      <w:pPr>
        <w:tabs>
          <w:tab w:val="num" w:pos="717"/>
        </w:tabs>
      </w:pPr>
      <w:rPr>
        <w:rFonts w:ascii="Symbol" w:hAnsi="Symbol"/>
        <w:color w:val="auto"/>
      </w:rPr>
    </w:lvl>
  </w:abstractNum>
  <w:abstractNum w:abstractNumId="5" w15:restartNumberingAfterBreak="0">
    <w:nsid w:val="00000005"/>
    <w:multiLevelType w:val="singleLevel"/>
    <w:tmpl w:val="00000005"/>
    <w:name w:val="WW8Num5"/>
    <w:lvl w:ilvl="0">
      <w:start w:val="1"/>
      <w:numFmt w:val="bullet"/>
      <w:lvlText w:val=""/>
      <w:lvlJc w:val="left"/>
      <w:pPr>
        <w:tabs>
          <w:tab w:val="num" w:pos="717"/>
        </w:tabs>
      </w:pPr>
      <w:rPr>
        <w:rFonts w:ascii="Symbol" w:hAnsi="Symbol"/>
        <w:color w:val="auto"/>
      </w:rPr>
    </w:lvl>
  </w:abstractNum>
  <w:abstractNum w:abstractNumId="6" w15:restartNumberingAfterBreak="0">
    <w:nsid w:val="00000006"/>
    <w:multiLevelType w:val="singleLevel"/>
    <w:tmpl w:val="00000006"/>
    <w:name w:val="WW8Num6"/>
    <w:lvl w:ilvl="0">
      <w:start w:val="1"/>
      <w:numFmt w:val="bullet"/>
      <w:lvlText w:val=""/>
      <w:lvlJc w:val="left"/>
      <w:pPr>
        <w:tabs>
          <w:tab w:val="num" w:pos="717"/>
        </w:tabs>
      </w:pPr>
      <w:rPr>
        <w:rFonts w:ascii="Symbol" w:hAnsi="Symbol"/>
        <w:color w:val="auto"/>
      </w:rPr>
    </w:lvl>
  </w:abstractNum>
  <w:abstractNum w:abstractNumId="7" w15:restartNumberingAfterBreak="0">
    <w:nsid w:val="00000007"/>
    <w:multiLevelType w:val="singleLevel"/>
    <w:tmpl w:val="00000007"/>
    <w:name w:val="WW8Num7"/>
    <w:lvl w:ilvl="0">
      <w:start w:val="1"/>
      <w:numFmt w:val="bullet"/>
      <w:lvlText w:val=""/>
      <w:lvlJc w:val="left"/>
      <w:pPr>
        <w:tabs>
          <w:tab w:val="num" w:pos="717"/>
        </w:tabs>
      </w:pPr>
      <w:rPr>
        <w:rFonts w:ascii="Symbol" w:hAnsi="Symbol"/>
        <w:color w:val="auto"/>
      </w:rPr>
    </w:lvl>
  </w:abstractNum>
  <w:abstractNum w:abstractNumId="8" w15:restartNumberingAfterBreak="0">
    <w:nsid w:val="00000008"/>
    <w:multiLevelType w:val="singleLevel"/>
    <w:tmpl w:val="00000008"/>
    <w:name w:val="WW8Num8"/>
    <w:lvl w:ilvl="0">
      <w:start w:val="1"/>
      <w:numFmt w:val="bullet"/>
      <w:lvlText w:val=""/>
      <w:lvlJc w:val="left"/>
      <w:pPr>
        <w:tabs>
          <w:tab w:val="num" w:pos="717"/>
        </w:tabs>
      </w:pPr>
      <w:rPr>
        <w:rFonts w:ascii="Symbol" w:hAnsi="Symbol"/>
        <w:color w:val="auto"/>
      </w:rPr>
    </w:lvl>
  </w:abstractNum>
  <w:abstractNum w:abstractNumId="9" w15:restartNumberingAfterBreak="0">
    <w:nsid w:val="00000009"/>
    <w:multiLevelType w:val="singleLevel"/>
    <w:tmpl w:val="00000009"/>
    <w:name w:val="WW8Num9"/>
    <w:lvl w:ilvl="0">
      <w:start w:val="1"/>
      <w:numFmt w:val="bullet"/>
      <w:lvlText w:val=""/>
      <w:lvlJc w:val="left"/>
      <w:pPr>
        <w:tabs>
          <w:tab w:val="num" w:pos="717"/>
        </w:tabs>
      </w:pPr>
      <w:rPr>
        <w:rFonts w:ascii="Symbol" w:hAnsi="Symbol"/>
        <w:color w:val="auto"/>
      </w:rPr>
    </w:lvl>
  </w:abstractNum>
  <w:abstractNum w:abstractNumId="10" w15:restartNumberingAfterBreak="0">
    <w:nsid w:val="0000000A"/>
    <w:multiLevelType w:val="singleLevel"/>
    <w:tmpl w:val="0000000A"/>
    <w:name w:val="WW8Num10"/>
    <w:lvl w:ilvl="0">
      <w:start w:val="1"/>
      <w:numFmt w:val="bullet"/>
      <w:lvlText w:val=""/>
      <w:lvlJc w:val="left"/>
      <w:pPr>
        <w:tabs>
          <w:tab w:val="num" w:pos="717"/>
        </w:tabs>
      </w:pPr>
      <w:rPr>
        <w:rFonts w:ascii="Symbol" w:hAnsi="Symbol"/>
        <w:color w:val="auto"/>
      </w:rPr>
    </w:lvl>
  </w:abstractNum>
  <w:abstractNum w:abstractNumId="11" w15:restartNumberingAfterBreak="0">
    <w:nsid w:val="0000000B"/>
    <w:multiLevelType w:val="singleLevel"/>
    <w:tmpl w:val="0000000B"/>
    <w:name w:val="WW8Num11"/>
    <w:lvl w:ilvl="0">
      <w:start w:val="1"/>
      <w:numFmt w:val="bullet"/>
      <w:lvlText w:val=""/>
      <w:lvlJc w:val="left"/>
      <w:pPr>
        <w:tabs>
          <w:tab w:val="num" w:pos="717"/>
        </w:tabs>
      </w:pPr>
      <w:rPr>
        <w:rFonts w:ascii="Symbol" w:hAnsi="Symbol"/>
        <w:color w:val="auto"/>
      </w:rPr>
    </w:lvl>
  </w:abstractNum>
  <w:abstractNum w:abstractNumId="12" w15:restartNumberingAfterBreak="0">
    <w:nsid w:val="0000000C"/>
    <w:multiLevelType w:val="singleLevel"/>
    <w:tmpl w:val="0000000C"/>
    <w:name w:val="WW8Num12"/>
    <w:lvl w:ilvl="0">
      <w:start w:val="1"/>
      <w:numFmt w:val="bullet"/>
      <w:lvlText w:val=""/>
      <w:lvlJc w:val="left"/>
      <w:pPr>
        <w:tabs>
          <w:tab w:val="num" w:pos="717"/>
        </w:tabs>
      </w:pPr>
      <w:rPr>
        <w:rFonts w:ascii="Symbol" w:hAnsi="Symbol"/>
        <w:color w:val="auto"/>
      </w:rPr>
    </w:lvl>
  </w:abstractNum>
  <w:abstractNum w:abstractNumId="13" w15:restartNumberingAfterBreak="0">
    <w:nsid w:val="0000000D"/>
    <w:multiLevelType w:val="singleLevel"/>
    <w:tmpl w:val="0000000D"/>
    <w:name w:val="WW8Num13"/>
    <w:lvl w:ilvl="0">
      <w:numFmt w:val="bullet"/>
      <w:lvlText w:val=""/>
      <w:lvlJc w:val="left"/>
      <w:pPr>
        <w:tabs>
          <w:tab w:val="num" w:pos="717"/>
        </w:tabs>
      </w:pPr>
      <w:rPr>
        <w:rFonts w:ascii="Symbol" w:hAnsi="Symbol"/>
        <w:color w:val="auto"/>
      </w:rPr>
    </w:lvl>
  </w:abstractNum>
  <w:abstractNum w:abstractNumId="14" w15:restartNumberingAfterBreak="0">
    <w:nsid w:val="0000000E"/>
    <w:multiLevelType w:val="singleLevel"/>
    <w:tmpl w:val="0000000E"/>
    <w:name w:val="WW8Num14"/>
    <w:lvl w:ilvl="0">
      <w:start w:val="1"/>
      <w:numFmt w:val="bullet"/>
      <w:lvlText w:val=""/>
      <w:lvlJc w:val="left"/>
      <w:pPr>
        <w:tabs>
          <w:tab w:val="num" w:pos="717"/>
        </w:tabs>
      </w:pPr>
      <w:rPr>
        <w:rFonts w:ascii="Symbol" w:hAnsi="Symbol"/>
        <w:color w:val="auto"/>
      </w:rPr>
    </w:lvl>
  </w:abstractNum>
  <w:abstractNum w:abstractNumId="15" w15:restartNumberingAfterBreak="0">
    <w:nsid w:val="0000000F"/>
    <w:multiLevelType w:val="singleLevel"/>
    <w:tmpl w:val="0000000F"/>
    <w:name w:val="WW8Num15"/>
    <w:lvl w:ilvl="0">
      <w:start w:val="1"/>
      <w:numFmt w:val="bullet"/>
      <w:lvlText w:val=""/>
      <w:lvlJc w:val="left"/>
      <w:pPr>
        <w:tabs>
          <w:tab w:val="num" w:pos="717"/>
        </w:tabs>
      </w:pPr>
      <w:rPr>
        <w:rFonts w:ascii="Symbol" w:hAnsi="Symbol"/>
        <w:color w:val="auto"/>
      </w:rPr>
    </w:lvl>
  </w:abstractNum>
  <w:abstractNum w:abstractNumId="16" w15:restartNumberingAfterBreak="0">
    <w:nsid w:val="00000010"/>
    <w:multiLevelType w:val="singleLevel"/>
    <w:tmpl w:val="00000010"/>
    <w:name w:val="WW8Num16"/>
    <w:lvl w:ilvl="0">
      <w:start w:val="1"/>
      <w:numFmt w:val="bullet"/>
      <w:lvlText w:val=""/>
      <w:lvlJc w:val="left"/>
      <w:pPr>
        <w:tabs>
          <w:tab w:val="num" w:pos="717"/>
        </w:tabs>
      </w:pPr>
      <w:rPr>
        <w:rFonts w:ascii="Symbol" w:hAnsi="Symbol"/>
        <w:color w:val="auto"/>
      </w:rPr>
    </w:lvl>
  </w:abstractNum>
  <w:abstractNum w:abstractNumId="17" w15:restartNumberingAfterBreak="0">
    <w:nsid w:val="00000011"/>
    <w:multiLevelType w:val="singleLevel"/>
    <w:tmpl w:val="00000011"/>
    <w:name w:val="WW8Num17"/>
    <w:lvl w:ilvl="0">
      <w:start w:val="1"/>
      <w:numFmt w:val="bullet"/>
      <w:lvlText w:val=""/>
      <w:lvlJc w:val="left"/>
      <w:pPr>
        <w:tabs>
          <w:tab w:val="num" w:pos="717"/>
        </w:tabs>
      </w:pPr>
      <w:rPr>
        <w:rFonts w:ascii="Symbol" w:hAnsi="Symbol"/>
        <w:color w:val="auto"/>
      </w:rPr>
    </w:lvl>
  </w:abstractNum>
  <w:abstractNum w:abstractNumId="18" w15:restartNumberingAfterBreak="0">
    <w:nsid w:val="00C82FDD"/>
    <w:multiLevelType w:val="hybridMultilevel"/>
    <w:tmpl w:val="D44ADADE"/>
    <w:lvl w:ilvl="0" w:tplc="46EAF87C">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0A905EAA"/>
    <w:multiLevelType w:val="hybridMultilevel"/>
    <w:tmpl w:val="DA3A6C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16DE7D15"/>
    <w:multiLevelType w:val="hybridMultilevel"/>
    <w:tmpl w:val="A5541D52"/>
    <w:lvl w:ilvl="0" w:tplc="346A44CE">
      <w:start w:val="1"/>
      <w:numFmt w:val="bullet"/>
      <w:lvlText w:val="-"/>
      <w:lvlJc w:val="left"/>
      <w:pPr>
        <w:tabs>
          <w:tab w:val="num" w:pos="720"/>
        </w:tabs>
        <w:ind w:left="720" w:hanging="360"/>
      </w:pPr>
      <w:rPr>
        <w:rFonts w:ascii="Calibri" w:hAnsi="Calibri" w:hint="default"/>
      </w:rPr>
    </w:lvl>
    <w:lvl w:ilvl="1" w:tplc="09AC79E2" w:tentative="1">
      <w:start w:val="1"/>
      <w:numFmt w:val="bullet"/>
      <w:lvlText w:val="-"/>
      <w:lvlJc w:val="left"/>
      <w:pPr>
        <w:tabs>
          <w:tab w:val="num" w:pos="1440"/>
        </w:tabs>
        <w:ind w:left="1440" w:hanging="360"/>
      </w:pPr>
      <w:rPr>
        <w:rFonts w:ascii="Calibri" w:hAnsi="Calibri" w:hint="default"/>
      </w:rPr>
    </w:lvl>
    <w:lvl w:ilvl="2" w:tplc="4C4442A0" w:tentative="1">
      <w:start w:val="1"/>
      <w:numFmt w:val="bullet"/>
      <w:lvlText w:val="-"/>
      <w:lvlJc w:val="left"/>
      <w:pPr>
        <w:tabs>
          <w:tab w:val="num" w:pos="2160"/>
        </w:tabs>
        <w:ind w:left="2160" w:hanging="360"/>
      </w:pPr>
      <w:rPr>
        <w:rFonts w:ascii="Calibri" w:hAnsi="Calibri" w:hint="default"/>
      </w:rPr>
    </w:lvl>
    <w:lvl w:ilvl="3" w:tplc="7F40407A" w:tentative="1">
      <w:start w:val="1"/>
      <w:numFmt w:val="bullet"/>
      <w:lvlText w:val="-"/>
      <w:lvlJc w:val="left"/>
      <w:pPr>
        <w:tabs>
          <w:tab w:val="num" w:pos="2880"/>
        </w:tabs>
        <w:ind w:left="2880" w:hanging="360"/>
      </w:pPr>
      <w:rPr>
        <w:rFonts w:ascii="Calibri" w:hAnsi="Calibri" w:hint="default"/>
      </w:rPr>
    </w:lvl>
    <w:lvl w:ilvl="4" w:tplc="DF4641D4" w:tentative="1">
      <w:start w:val="1"/>
      <w:numFmt w:val="bullet"/>
      <w:lvlText w:val="-"/>
      <w:lvlJc w:val="left"/>
      <w:pPr>
        <w:tabs>
          <w:tab w:val="num" w:pos="3600"/>
        </w:tabs>
        <w:ind w:left="3600" w:hanging="360"/>
      </w:pPr>
      <w:rPr>
        <w:rFonts w:ascii="Calibri" w:hAnsi="Calibri" w:hint="default"/>
      </w:rPr>
    </w:lvl>
    <w:lvl w:ilvl="5" w:tplc="E8328784" w:tentative="1">
      <w:start w:val="1"/>
      <w:numFmt w:val="bullet"/>
      <w:lvlText w:val="-"/>
      <w:lvlJc w:val="left"/>
      <w:pPr>
        <w:tabs>
          <w:tab w:val="num" w:pos="4320"/>
        </w:tabs>
        <w:ind w:left="4320" w:hanging="360"/>
      </w:pPr>
      <w:rPr>
        <w:rFonts w:ascii="Calibri" w:hAnsi="Calibri" w:hint="default"/>
      </w:rPr>
    </w:lvl>
    <w:lvl w:ilvl="6" w:tplc="57F02DD0" w:tentative="1">
      <w:start w:val="1"/>
      <w:numFmt w:val="bullet"/>
      <w:lvlText w:val="-"/>
      <w:lvlJc w:val="left"/>
      <w:pPr>
        <w:tabs>
          <w:tab w:val="num" w:pos="5040"/>
        </w:tabs>
        <w:ind w:left="5040" w:hanging="360"/>
      </w:pPr>
      <w:rPr>
        <w:rFonts w:ascii="Calibri" w:hAnsi="Calibri" w:hint="default"/>
      </w:rPr>
    </w:lvl>
    <w:lvl w:ilvl="7" w:tplc="DD827882" w:tentative="1">
      <w:start w:val="1"/>
      <w:numFmt w:val="bullet"/>
      <w:lvlText w:val="-"/>
      <w:lvlJc w:val="left"/>
      <w:pPr>
        <w:tabs>
          <w:tab w:val="num" w:pos="5760"/>
        </w:tabs>
        <w:ind w:left="5760" w:hanging="360"/>
      </w:pPr>
      <w:rPr>
        <w:rFonts w:ascii="Calibri" w:hAnsi="Calibri" w:hint="default"/>
      </w:rPr>
    </w:lvl>
    <w:lvl w:ilvl="8" w:tplc="9C94618C"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23912595"/>
    <w:multiLevelType w:val="hybridMultilevel"/>
    <w:tmpl w:val="06761EAE"/>
    <w:lvl w:ilvl="0" w:tplc="7F880752">
      <w:numFmt w:val="bullet"/>
      <w:lvlText w:val="–"/>
      <w:lvlJc w:val="left"/>
      <w:pPr>
        <w:tabs>
          <w:tab w:val="num" w:pos="360"/>
        </w:tabs>
        <w:ind w:left="360"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29D74F5F"/>
    <w:multiLevelType w:val="hybridMultilevel"/>
    <w:tmpl w:val="83944A7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34740C36"/>
    <w:multiLevelType w:val="hybridMultilevel"/>
    <w:tmpl w:val="35A2D556"/>
    <w:lvl w:ilvl="0" w:tplc="4A5617B8">
      <w:start w:val="1"/>
      <w:numFmt w:val="bullet"/>
      <w:pStyle w:val="felsorols"/>
      <w:lvlText w:val=""/>
      <w:lvlJc w:val="left"/>
      <w:pPr>
        <w:tabs>
          <w:tab w:val="num" w:pos="284"/>
        </w:tabs>
        <w:ind w:left="284" w:hanging="284"/>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36C55ED8"/>
    <w:multiLevelType w:val="hybridMultilevel"/>
    <w:tmpl w:val="7424F0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42C53A42"/>
    <w:multiLevelType w:val="hybridMultilevel"/>
    <w:tmpl w:val="53240410"/>
    <w:lvl w:ilvl="0" w:tplc="83BC451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452855BF"/>
    <w:multiLevelType w:val="hybridMultilevel"/>
    <w:tmpl w:val="6EAC2156"/>
    <w:lvl w:ilvl="0" w:tplc="467EA660">
      <w:start w:val="1"/>
      <w:numFmt w:val="bullet"/>
      <w:lvlText w:val="-"/>
      <w:lvlJc w:val="left"/>
      <w:pPr>
        <w:tabs>
          <w:tab w:val="num" w:pos="720"/>
        </w:tabs>
        <w:ind w:left="720" w:hanging="360"/>
      </w:pPr>
      <w:rPr>
        <w:rFonts w:ascii="Calibri" w:hAnsi="Calibri" w:hint="default"/>
      </w:rPr>
    </w:lvl>
    <w:lvl w:ilvl="1" w:tplc="5606A504" w:tentative="1">
      <w:start w:val="1"/>
      <w:numFmt w:val="bullet"/>
      <w:lvlText w:val="-"/>
      <w:lvlJc w:val="left"/>
      <w:pPr>
        <w:tabs>
          <w:tab w:val="num" w:pos="1440"/>
        </w:tabs>
        <w:ind w:left="1440" w:hanging="360"/>
      </w:pPr>
      <w:rPr>
        <w:rFonts w:ascii="Calibri" w:hAnsi="Calibri" w:hint="default"/>
      </w:rPr>
    </w:lvl>
    <w:lvl w:ilvl="2" w:tplc="21284A12" w:tentative="1">
      <w:start w:val="1"/>
      <w:numFmt w:val="bullet"/>
      <w:lvlText w:val="-"/>
      <w:lvlJc w:val="left"/>
      <w:pPr>
        <w:tabs>
          <w:tab w:val="num" w:pos="2160"/>
        </w:tabs>
        <w:ind w:left="2160" w:hanging="360"/>
      </w:pPr>
      <w:rPr>
        <w:rFonts w:ascii="Calibri" w:hAnsi="Calibri" w:hint="default"/>
      </w:rPr>
    </w:lvl>
    <w:lvl w:ilvl="3" w:tplc="F1748AFE" w:tentative="1">
      <w:start w:val="1"/>
      <w:numFmt w:val="bullet"/>
      <w:lvlText w:val="-"/>
      <w:lvlJc w:val="left"/>
      <w:pPr>
        <w:tabs>
          <w:tab w:val="num" w:pos="2880"/>
        </w:tabs>
        <w:ind w:left="2880" w:hanging="360"/>
      </w:pPr>
      <w:rPr>
        <w:rFonts w:ascii="Calibri" w:hAnsi="Calibri" w:hint="default"/>
      </w:rPr>
    </w:lvl>
    <w:lvl w:ilvl="4" w:tplc="9E64FB00" w:tentative="1">
      <w:start w:val="1"/>
      <w:numFmt w:val="bullet"/>
      <w:lvlText w:val="-"/>
      <w:lvlJc w:val="left"/>
      <w:pPr>
        <w:tabs>
          <w:tab w:val="num" w:pos="3600"/>
        </w:tabs>
        <w:ind w:left="3600" w:hanging="360"/>
      </w:pPr>
      <w:rPr>
        <w:rFonts w:ascii="Calibri" w:hAnsi="Calibri" w:hint="default"/>
      </w:rPr>
    </w:lvl>
    <w:lvl w:ilvl="5" w:tplc="E0E672EC" w:tentative="1">
      <w:start w:val="1"/>
      <w:numFmt w:val="bullet"/>
      <w:lvlText w:val="-"/>
      <w:lvlJc w:val="left"/>
      <w:pPr>
        <w:tabs>
          <w:tab w:val="num" w:pos="4320"/>
        </w:tabs>
        <w:ind w:left="4320" w:hanging="360"/>
      </w:pPr>
      <w:rPr>
        <w:rFonts w:ascii="Calibri" w:hAnsi="Calibri" w:hint="default"/>
      </w:rPr>
    </w:lvl>
    <w:lvl w:ilvl="6" w:tplc="348EB0C4" w:tentative="1">
      <w:start w:val="1"/>
      <w:numFmt w:val="bullet"/>
      <w:lvlText w:val="-"/>
      <w:lvlJc w:val="left"/>
      <w:pPr>
        <w:tabs>
          <w:tab w:val="num" w:pos="5040"/>
        </w:tabs>
        <w:ind w:left="5040" w:hanging="360"/>
      </w:pPr>
      <w:rPr>
        <w:rFonts w:ascii="Calibri" w:hAnsi="Calibri" w:hint="default"/>
      </w:rPr>
    </w:lvl>
    <w:lvl w:ilvl="7" w:tplc="F58233EA" w:tentative="1">
      <w:start w:val="1"/>
      <w:numFmt w:val="bullet"/>
      <w:lvlText w:val="-"/>
      <w:lvlJc w:val="left"/>
      <w:pPr>
        <w:tabs>
          <w:tab w:val="num" w:pos="5760"/>
        </w:tabs>
        <w:ind w:left="5760" w:hanging="360"/>
      </w:pPr>
      <w:rPr>
        <w:rFonts w:ascii="Calibri" w:hAnsi="Calibri" w:hint="default"/>
      </w:rPr>
    </w:lvl>
    <w:lvl w:ilvl="8" w:tplc="DDAEE31A"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6" w15:restartNumberingAfterBreak="0">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8" w15:restartNumberingAfterBreak="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15:restartNumberingAfterBreak="0">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1" w15:restartNumberingAfterBreak="0">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2" w15:restartNumberingAfterBreak="0">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3" w15:restartNumberingAfterBreak="0">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4" w15:restartNumberingAfterBreak="0">
    <w:nsid w:val="7BCF7CA4"/>
    <w:multiLevelType w:val="hybridMultilevel"/>
    <w:tmpl w:val="CFF2FA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52"/>
  </w:num>
  <w:num w:numId="4">
    <w:abstractNumId w:val="47"/>
  </w:num>
  <w:num w:numId="5">
    <w:abstractNumId w:val="45"/>
  </w:num>
  <w:num w:numId="6">
    <w:abstractNumId w:val="49"/>
  </w:num>
  <w:num w:numId="7">
    <w:abstractNumId w:val="26"/>
  </w:num>
  <w:num w:numId="8">
    <w:abstractNumId w:val="37"/>
  </w:num>
  <w:num w:numId="9">
    <w:abstractNumId w:val="28"/>
  </w:num>
  <w:num w:numId="10">
    <w:abstractNumId w:val="42"/>
  </w:num>
  <w:num w:numId="11">
    <w:abstractNumId w:val="53"/>
  </w:num>
  <w:num w:numId="12">
    <w:abstractNumId w:val="46"/>
  </w:num>
  <w:num w:numId="13">
    <w:abstractNumId w:val="48"/>
  </w:num>
  <w:num w:numId="14">
    <w:abstractNumId w:val="44"/>
  </w:num>
  <w:num w:numId="15">
    <w:abstractNumId w:val="21"/>
  </w:num>
  <w:num w:numId="16">
    <w:abstractNumId w:val="40"/>
  </w:num>
  <w:num w:numId="17">
    <w:abstractNumId w:val="39"/>
  </w:num>
  <w:num w:numId="18">
    <w:abstractNumId w:val="34"/>
  </w:num>
  <w:num w:numId="19">
    <w:abstractNumId w:val="51"/>
  </w:num>
  <w:num w:numId="20">
    <w:abstractNumId w:val="43"/>
  </w:num>
  <w:num w:numId="21">
    <w:abstractNumId w:val="20"/>
  </w:num>
  <w:num w:numId="22">
    <w:abstractNumId w:val="50"/>
  </w:num>
  <w:num w:numId="23">
    <w:abstractNumId w:val="41"/>
  </w:num>
  <w:num w:numId="24">
    <w:abstractNumId w:val="32"/>
  </w:num>
  <w:num w:numId="25">
    <w:abstractNumId w:val="23"/>
  </w:num>
  <w:num w:numId="26">
    <w:abstractNumId w:val="30"/>
  </w:num>
  <w:num w:numId="27">
    <w:abstractNumId w:val="24"/>
  </w:num>
  <w:num w:numId="28">
    <w:abstractNumId w:val="35"/>
  </w:num>
  <w:num w:numId="29">
    <w:abstractNumId w:val="33"/>
  </w:num>
  <w:num w:numId="30">
    <w:abstractNumId w:val="18"/>
  </w:num>
  <w:num w:numId="31">
    <w:abstractNumId w:val="25"/>
  </w:num>
  <w:num w:numId="32">
    <w:abstractNumId w:val="36"/>
  </w:num>
  <w:num w:numId="33">
    <w:abstractNumId w:val="27"/>
  </w:num>
  <w:num w:numId="34">
    <w:abstractNumId w:val="31"/>
  </w:num>
  <w:num w:numId="35">
    <w:abstractNumId w:val="54"/>
  </w:num>
  <w:num w:numId="36">
    <w:abstractNumId w:val="19"/>
  </w:num>
  <w:num w:numId="37">
    <w:abstractNumId w:val="38"/>
  </w:num>
  <w:num w:numId="3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82"/>
    <w:rsid w:val="00003C8F"/>
    <w:rsid w:val="00007FC9"/>
    <w:rsid w:val="00010184"/>
    <w:rsid w:val="00013361"/>
    <w:rsid w:val="00024226"/>
    <w:rsid w:val="00033C99"/>
    <w:rsid w:val="00041947"/>
    <w:rsid w:val="00063789"/>
    <w:rsid w:val="00063A9C"/>
    <w:rsid w:val="00074753"/>
    <w:rsid w:val="00081C94"/>
    <w:rsid w:val="00085E86"/>
    <w:rsid w:val="00091247"/>
    <w:rsid w:val="00093D16"/>
    <w:rsid w:val="000A093C"/>
    <w:rsid w:val="000A192D"/>
    <w:rsid w:val="000A2463"/>
    <w:rsid w:val="000A32C3"/>
    <w:rsid w:val="000A68FE"/>
    <w:rsid w:val="000B2D52"/>
    <w:rsid w:val="000C1A8E"/>
    <w:rsid w:val="000C3D92"/>
    <w:rsid w:val="000C48C1"/>
    <w:rsid w:val="000F50B0"/>
    <w:rsid w:val="001053F1"/>
    <w:rsid w:val="00107929"/>
    <w:rsid w:val="00117747"/>
    <w:rsid w:val="001310C2"/>
    <w:rsid w:val="00136FAD"/>
    <w:rsid w:val="00137848"/>
    <w:rsid w:val="001526D6"/>
    <w:rsid w:val="00185FAD"/>
    <w:rsid w:val="00197D92"/>
    <w:rsid w:val="001A3FF4"/>
    <w:rsid w:val="001B0190"/>
    <w:rsid w:val="001B272E"/>
    <w:rsid w:val="001B58B5"/>
    <w:rsid w:val="001B6199"/>
    <w:rsid w:val="001B7594"/>
    <w:rsid w:val="001B794D"/>
    <w:rsid w:val="001C3108"/>
    <w:rsid w:val="001D17F3"/>
    <w:rsid w:val="001D61B4"/>
    <w:rsid w:val="001F050F"/>
    <w:rsid w:val="001F4B86"/>
    <w:rsid w:val="00200DBD"/>
    <w:rsid w:val="00203999"/>
    <w:rsid w:val="002058D9"/>
    <w:rsid w:val="00211A46"/>
    <w:rsid w:val="002220FF"/>
    <w:rsid w:val="002257BC"/>
    <w:rsid w:val="0023531F"/>
    <w:rsid w:val="00243EB5"/>
    <w:rsid w:val="00254343"/>
    <w:rsid w:val="00271D9B"/>
    <w:rsid w:val="002747D0"/>
    <w:rsid w:val="00274AAD"/>
    <w:rsid w:val="00284C0A"/>
    <w:rsid w:val="00294AE7"/>
    <w:rsid w:val="00294CAA"/>
    <w:rsid w:val="002A0048"/>
    <w:rsid w:val="002A3DBB"/>
    <w:rsid w:val="002A4C9F"/>
    <w:rsid w:val="002B6947"/>
    <w:rsid w:val="002D5D97"/>
    <w:rsid w:val="002D6A12"/>
    <w:rsid w:val="002E499A"/>
    <w:rsid w:val="002E5B1F"/>
    <w:rsid w:val="002F239F"/>
    <w:rsid w:val="00315A44"/>
    <w:rsid w:val="00357BBC"/>
    <w:rsid w:val="00360192"/>
    <w:rsid w:val="00360863"/>
    <w:rsid w:val="00361907"/>
    <w:rsid w:val="00367EC0"/>
    <w:rsid w:val="00374B66"/>
    <w:rsid w:val="00375D8D"/>
    <w:rsid w:val="00377AD1"/>
    <w:rsid w:val="00383B4A"/>
    <w:rsid w:val="00383F93"/>
    <w:rsid w:val="00386214"/>
    <w:rsid w:val="003905AE"/>
    <w:rsid w:val="00395A2E"/>
    <w:rsid w:val="00396D6B"/>
    <w:rsid w:val="003A44F2"/>
    <w:rsid w:val="003C0020"/>
    <w:rsid w:val="003C0E6B"/>
    <w:rsid w:val="003C2EC7"/>
    <w:rsid w:val="003D06EC"/>
    <w:rsid w:val="003D1D61"/>
    <w:rsid w:val="003E0B4D"/>
    <w:rsid w:val="003E3213"/>
    <w:rsid w:val="003E63F4"/>
    <w:rsid w:val="003F2321"/>
    <w:rsid w:val="003F6D60"/>
    <w:rsid w:val="0040610C"/>
    <w:rsid w:val="00406DF6"/>
    <w:rsid w:val="00412A9F"/>
    <w:rsid w:val="00413946"/>
    <w:rsid w:val="00437A36"/>
    <w:rsid w:val="0044081F"/>
    <w:rsid w:val="00444C48"/>
    <w:rsid w:val="00445212"/>
    <w:rsid w:val="00452715"/>
    <w:rsid w:val="00465710"/>
    <w:rsid w:val="00481F76"/>
    <w:rsid w:val="004846DB"/>
    <w:rsid w:val="00486CDF"/>
    <w:rsid w:val="00492C23"/>
    <w:rsid w:val="004A68C9"/>
    <w:rsid w:val="004C4602"/>
    <w:rsid w:val="004D7A70"/>
    <w:rsid w:val="004E63FF"/>
    <w:rsid w:val="004F2F7B"/>
    <w:rsid w:val="004F7D48"/>
    <w:rsid w:val="00501544"/>
    <w:rsid w:val="00501BC1"/>
    <w:rsid w:val="00504A22"/>
    <w:rsid w:val="00510107"/>
    <w:rsid w:val="00510863"/>
    <w:rsid w:val="00521D60"/>
    <w:rsid w:val="00523304"/>
    <w:rsid w:val="00551C4D"/>
    <w:rsid w:val="00555B94"/>
    <w:rsid w:val="00556B15"/>
    <w:rsid w:val="0056251A"/>
    <w:rsid w:val="00563750"/>
    <w:rsid w:val="005712A3"/>
    <w:rsid w:val="00572DB4"/>
    <w:rsid w:val="00576DC3"/>
    <w:rsid w:val="00577579"/>
    <w:rsid w:val="0058429E"/>
    <w:rsid w:val="005910D5"/>
    <w:rsid w:val="0059344E"/>
    <w:rsid w:val="005A7083"/>
    <w:rsid w:val="005B05FD"/>
    <w:rsid w:val="005B75AE"/>
    <w:rsid w:val="005C5BF8"/>
    <w:rsid w:val="005D2D22"/>
    <w:rsid w:val="005F06DF"/>
    <w:rsid w:val="005F1593"/>
    <w:rsid w:val="005F1697"/>
    <w:rsid w:val="005F27CB"/>
    <w:rsid w:val="005F4B35"/>
    <w:rsid w:val="006003EF"/>
    <w:rsid w:val="00610DC2"/>
    <w:rsid w:val="00621C29"/>
    <w:rsid w:val="0062340A"/>
    <w:rsid w:val="0062721F"/>
    <w:rsid w:val="006339AF"/>
    <w:rsid w:val="006353F1"/>
    <w:rsid w:val="00646E5F"/>
    <w:rsid w:val="00651883"/>
    <w:rsid w:val="00656030"/>
    <w:rsid w:val="00661387"/>
    <w:rsid w:val="006613AA"/>
    <w:rsid w:val="00691FA1"/>
    <w:rsid w:val="006A1B6C"/>
    <w:rsid w:val="006A1F6C"/>
    <w:rsid w:val="006A3F8E"/>
    <w:rsid w:val="006A6023"/>
    <w:rsid w:val="006B0994"/>
    <w:rsid w:val="006B5281"/>
    <w:rsid w:val="006C3CB8"/>
    <w:rsid w:val="006D7357"/>
    <w:rsid w:val="006E2018"/>
    <w:rsid w:val="006E43DF"/>
    <w:rsid w:val="006F06D1"/>
    <w:rsid w:val="006F186F"/>
    <w:rsid w:val="006F570F"/>
    <w:rsid w:val="00715932"/>
    <w:rsid w:val="00726502"/>
    <w:rsid w:val="007304F0"/>
    <w:rsid w:val="00735D93"/>
    <w:rsid w:val="007752DE"/>
    <w:rsid w:val="00777DC3"/>
    <w:rsid w:val="00795D72"/>
    <w:rsid w:val="00797547"/>
    <w:rsid w:val="007A1532"/>
    <w:rsid w:val="007A536B"/>
    <w:rsid w:val="007B337F"/>
    <w:rsid w:val="007C0EB4"/>
    <w:rsid w:val="007C5607"/>
    <w:rsid w:val="007D40B2"/>
    <w:rsid w:val="007E116F"/>
    <w:rsid w:val="007F16DF"/>
    <w:rsid w:val="007F3245"/>
    <w:rsid w:val="008008AE"/>
    <w:rsid w:val="00801C3C"/>
    <w:rsid w:val="00810D14"/>
    <w:rsid w:val="00830AA1"/>
    <w:rsid w:val="008329A9"/>
    <w:rsid w:val="0084110A"/>
    <w:rsid w:val="0084221D"/>
    <w:rsid w:val="008524AB"/>
    <w:rsid w:val="00865B6D"/>
    <w:rsid w:val="00880A9E"/>
    <w:rsid w:val="00894770"/>
    <w:rsid w:val="00897FDA"/>
    <w:rsid w:val="008B0351"/>
    <w:rsid w:val="008D50E9"/>
    <w:rsid w:val="008D75C8"/>
    <w:rsid w:val="00901FF2"/>
    <w:rsid w:val="009038DB"/>
    <w:rsid w:val="009071B8"/>
    <w:rsid w:val="00915E62"/>
    <w:rsid w:val="0092032C"/>
    <w:rsid w:val="00920407"/>
    <w:rsid w:val="00922182"/>
    <w:rsid w:val="009234E7"/>
    <w:rsid w:val="00924B4C"/>
    <w:rsid w:val="009254DE"/>
    <w:rsid w:val="00933B08"/>
    <w:rsid w:val="009407C8"/>
    <w:rsid w:val="00955348"/>
    <w:rsid w:val="00981983"/>
    <w:rsid w:val="009824D6"/>
    <w:rsid w:val="00987B70"/>
    <w:rsid w:val="00993783"/>
    <w:rsid w:val="009A6D0F"/>
    <w:rsid w:val="009B01BB"/>
    <w:rsid w:val="009B1205"/>
    <w:rsid w:val="009C4273"/>
    <w:rsid w:val="009C443A"/>
    <w:rsid w:val="009C7211"/>
    <w:rsid w:val="009D429B"/>
    <w:rsid w:val="009E38B2"/>
    <w:rsid w:val="00A1554B"/>
    <w:rsid w:val="00A15E26"/>
    <w:rsid w:val="00A23840"/>
    <w:rsid w:val="00A33C12"/>
    <w:rsid w:val="00A41E50"/>
    <w:rsid w:val="00A5382E"/>
    <w:rsid w:val="00A56465"/>
    <w:rsid w:val="00A611BC"/>
    <w:rsid w:val="00A67607"/>
    <w:rsid w:val="00A67B28"/>
    <w:rsid w:val="00A70DD0"/>
    <w:rsid w:val="00A80BF6"/>
    <w:rsid w:val="00A8616C"/>
    <w:rsid w:val="00A949A1"/>
    <w:rsid w:val="00A95909"/>
    <w:rsid w:val="00AA2FC5"/>
    <w:rsid w:val="00AA39A3"/>
    <w:rsid w:val="00AD0237"/>
    <w:rsid w:val="00AD1926"/>
    <w:rsid w:val="00AD1996"/>
    <w:rsid w:val="00AD4D5F"/>
    <w:rsid w:val="00AF2018"/>
    <w:rsid w:val="00AF2BD6"/>
    <w:rsid w:val="00AF41FC"/>
    <w:rsid w:val="00AF4C2C"/>
    <w:rsid w:val="00AF5C29"/>
    <w:rsid w:val="00B0184B"/>
    <w:rsid w:val="00B114AA"/>
    <w:rsid w:val="00B1570F"/>
    <w:rsid w:val="00B20BF8"/>
    <w:rsid w:val="00B265B9"/>
    <w:rsid w:val="00B32A48"/>
    <w:rsid w:val="00B34EC0"/>
    <w:rsid w:val="00B427DA"/>
    <w:rsid w:val="00B460D7"/>
    <w:rsid w:val="00B47A62"/>
    <w:rsid w:val="00B56425"/>
    <w:rsid w:val="00B57E3B"/>
    <w:rsid w:val="00B73704"/>
    <w:rsid w:val="00B761E5"/>
    <w:rsid w:val="00B856E7"/>
    <w:rsid w:val="00B93482"/>
    <w:rsid w:val="00BA27D7"/>
    <w:rsid w:val="00BA3EFA"/>
    <w:rsid w:val="00BB4092"/>
    <w:rsid w:val="00BC6A43"/>
    <w:rsid w:val="00BD5957"/>
    <w:rsid w:val="00BF0216"/>
    <w:rsid w:val="00BF3BBF"/>
    <w:rsid w:val="00BF6DFE"/>
    <w:rsid w:val="00C043AB"/>
    <w:rsid w:val="00C1185D"/>
    <w:rsid w:val="00C1219D"/>
    <w:rsid w:val="00C307C4"/>
    <w:rsid w:val="00C3629E"/>
    <w:rsid w:val="00C821B4"/>
    <w:rsid w:val="00C85ACE"/>
    <w:rsid w:val="00C91CE7"/>
    <w:rsid w:val="00C94686"/>
    <w:rsid w:val="00CA77B3"/>
    <w:rsid w:val="00CA7AC5"/>
    <w:rsid w:val="00CB3F46"/>
    <w:rsid w:val="00CB4E01"/>
    <w:rsid w:val="00CB5CAD"/>
    <w:rsid w:val="00CC7FEA"/>
    <w:rsid w:val="00CE5DD7"/>
    <w:rsid w:val="00D029FB"/>
    <w:rsid w:val="00D05BF2"/>
    <w:rsid w:val="00D14D39"/>
    <w:rsid w:val="00D434CD"/>
    <w:rsid w:val="00D45432"/>
    <w:rsid w:val="00D503B8"/>
    <w:rsid w:val="00D546D2"/>
    <w:rsid w:val="00D55888"/>
    <w:rsid w:val="00D56500"/>
    <w:rsid w:val="00D664A4"/>
    <w:rsid w:val="00D71456"/>
    <w:rsid w:val="00DA0121"/>
    <w:rsid w:val="00DA07CE"/>
    <w:rsid w:val="00DA200B"/>
    <w:rsid w:val="00DB07F9"/>
    <w:rsid w:val="00DB3147"/>
    <w:rsid w:val="00DC0438"/>
    <w:rsid w:val="00DC3DFE"/>
    <w:rsid w:val="00DD7C94"/>
    <w:rsid w:val="00DE1D62"/>
    <w:rsid w:val="00DE22EA"/>
    <w:rsid w:val="00DF66F8"/>
    <w:rsid w:val="00E10DFD"/>
    <w:rsid w:val="00E24E4B"/>
    <w:rsid w:val="00E27652"/>
    <w:rsid w:val="00E277DD"/>
    <w:rsid w:val="00E3004C"/>
    <w:rsid w:val="00E32951"/>
    <w:rsid w:val="00E33C31"/>
    <w:rsid w:val="00E351BC"/>
    <w:rsid w:val="00E43B3B"/>
    <w:rsid w:val="00E454D2"/>
    <w:rsid w:val="00E70C38"/>
    <w:rsid w:val="00E850A2"/>
    <w:rsid w:val="00EA4CC4"/>
    <w:rsid w:val="00EC686A"/>
    <w:rsid w:val="00ED13C1"/>
    <w:rsid w:val="00EE7AFE"/>
    <w:rsid w:val="00EF76C9"/>
    <w:rsid w:val="00F02B80"/>
    <w:rsid w:val="00F046E5"/>
    <w:rsid w:val="00F05FC3"/>
    <w:rsid w:val="00F075F8"/>
    <w:rsid w:val="00F17D4F"/>
    <w:rsid w:val="00F20589"/>
    <w:rsid w:val="00F443F9"/>
    <w:rsid w:val="00F67B8F"/>
    <w:rsid w:val="00F702E0"/>
    <w:rsid w:val="00F764C3"/>
    <w:rsid w:val="00F844AB"/>
    <w:rsid w:val="00F84CE2"/>
    <w:rsid w:val="00F92028"/>
    <w:rsid w:val="00FA2CD6"/>
    <w:rsid w:val="00FC7639"/>
    <w:rsid w:val="00FD2CA1"/>
    <w:rsid w:val="00FD74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A0B3B-A278-4A9A-87F2-06FC6D71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3482"/>
    <w:rPr>
      <w:rFonts w:ascii="Times New Roman" w:eastAsia="Times New Roman" w:hAnsi="Times New Roman"/>
      <w:sz w:val="24"/>
      <w:szCs w:val="24"/>
    </w:rPr>
  </w:style>
  <w:style w:type="paragraph" w:styleId="Cmsor1">
    <w:name w:val="heading 1"/>
    <w:basedOn w:val="Norml"/>
    <w:next w:val="Norml"/>
    <w:link w:val="Cmsor1Char"/>
    <w:qFormat/>
    <w:rsid w:val="00B93482"/>
    <w:pPr>
      <w:keepNext/>
      <w:overflowPunct w:val="0"/>
      <w:autoSpaceDE w:val="0"/>
      <w:autoSpaceDN w:val="0"/>
      <w:adjustRightInd w:val="0"/>
      <w:jc w:val="center"/>
      <w:textAlignment w:val="baseline"/>
      <w:outlineLvl w:val="0"/>
    </w:pPr>
    <w:rPr>
      <w:rFonts w:ascii="Arial" w:hAnsi="Arial"/>
      <w:b/>
      <w:sz w:val="32"/>
      <w:szCs w:val="20"/>
      <w:lang w:val="x-none"/>
    </w:rPr>
  </w:style>
  <w:style w:type="paragraph" w:styleId="Cmsor2">
    <w:name w:val="heading 2"/>
    <w:basedOn w:val="Norml"/>
    <w:next w:val="Norml"/>
    <w:link w:val="Cmsor2Char"/>
    <w:uiPriority w:val="9"/>
    <w:qFormat/>
    <w:rsid w:val="00093D16"/>
    <w:pPr>
      <w:keepNext/>
      <w:spacing w:before="240" w:after="60"/>
      <w:outlineLvl w:val="1"/>
    </w:pPr>
    <w:rPr>
      <w:rFonts w:ascii="Cambria" w:hAnsi="Cambria"/>
      <w:b/>
      <w:bCs/>
      <w:i/>
      <w:iCs/>
      <w:sz w:val="28"/>
      <w:szCs w:val="28"/>
      <w:lang w:val="x-none" w:eastAsia="x-none"/>
    </w:rPr>
  </w:style>
  <w:style w:type="paragraph" w:styleId="Cmsor3">
    <w:name w:val="heading 3"/>
    <w:basedOn w:val="Norml"/>
    <w:next w:val="Norml"/>
    <w:link w:val="Cmsor3Char"/>
    <w:qFormat/>
    <w:rsid w:val="00B93482"/>
    <w:pPr>
      <w:keepNext/>
      <w:overflowPunct w:val="0"/>
      <w:autoSpaceDE w:val="0"/>
      <w:autoSpaceDN w:val="0"/>
      <w:adjustRightInd w:val="0"/>
      <w:spacing w:before="480" w:after="240"/>
      <w:jc w:val="both"/>
      <w:textAlignment w:val="baseline"/>
      <w:outlineLvl w:val="2"/>
    </w:pPr>
    <w:rPr>
      <w:rFonts w:ascii="Arial" w:hAnsi="Arial"/>
      <w:i/>
      <w:szCs w:val="20"/>
      <w:lang w:val="x-none"/>
    </w:rPr>
  </w:style>
  <w:style w:type="paragraph" w:styleId="Cmsor4">
    <w:name w:val="heading 4"/>
    <w:basedOn w:val="Norml"/>
    <w:next w:val="Norml"/>
    <w:link w:val="Cmsor4Char"/>
    <w:qFormat/>
    <w:rsid w:val="00FC7639"/>
    <w:pPr>
      <w:keepNext/>
      <w:spacing w:before="240" w:after="60"/>
      <w:outlineLvl w:val="3"/>
    </w:pPr>
    <w:rPr>
      <w:b/>
      <w:bCs/>
      <w:sz w:val="28"/>
      <w:szCs w:val="28"/>
      <w:lang w:val="x-none" w:eastAsia="x-none"/>
    </w:rPr>
  </w:style>
  <w:style w:type="paragraph" w:styleId="Cmsor5">
    <w:name w:val="heading 5"/>
    <w:basedOn w:val="Norml"/>
    <w:next w:val="Norml"/>
    <w:link w:val="Cmsor5Char"/>
    <w:uiPriority w:val="9"/>
    <w:qFormat/>
    <w:rsid w:val="00284C0A"/>
    <w:pPr>
      <w:spacing w:before="240" w:after="60"/>
      <w:outlineLvl w:val="4"/>
    </w:pPr>
    <w:rPr>
      <w:rFonts w:ascii="Calibri" w:hAnsi="Calibri"/>
      <w:b/>
      <w:bCs/>
      <w:i/>
      <w:iCs/>
      <w:sz w:val="26"/>
      <w:szCs w:val="26"/>
      <w:lang w:val="x-none" w:eastAsia="x-none"/>
    </w:rPr>
  </w:style>
  <w:style w:type="paragraph" w:styleId="Cmsor6">
    <w:name w:val="heading 6"/>
    <w:basedOn w:val="Norml"/>
    <w:next w:val="Norml"/>
    <w:link w:val="Cmsor6Char"/>
    <w:uiPriority w:val="9"/>
    <w:qFormat/>
    <w:rsid w:val="00284C0A"/>
    <w:pPr>
      <w:spacing w:before="240" w:after="60"/>
      <w:outlineLvl w:val="5"/>
    </w:pPr>
    <w:rPr>
      <w:rFonts w:ascii="Calibri" w:hAnsi="Calibri"/>
      <w:b/>
      <w:bCs/>
      <w:sz w:val="22"/>
      <w:szCs w:val="22"/>
      <w:lang w:val="x-none" w:eastAsia="x-none"/>
    </w:rPr>
  </w:style>
  <w:style w:type="paragraph" w:styleId="Cmsor7">
    <w:name w:val="heading 7"/>
    <w:basedOn w:val="Norml"/>
    <w:next w:val="Norml"/>
    <w:link w:val="Cmsor7Char"/>
    <w:uiPriority w:val="9"/>
    <w:qFormat/>
    <w:rsid w:val="00284C0A"/>
    <w:pPr>
      <w:spacing w:before="240" w:after="60"/>
      <w:outlineLvl w:val="6"/>
    </w:pPr>
    <w:rPr>
      <w:rFonts w:ascii="Calibri" w:hAnsi="Calibri"/>
      <w:lang w:val="x-none" w:eastAsia="x-none"/>
    </w:rPr>
  </w:style>
  <w:style w:type="paragraph" w:styleId="Cmsor8">
    <w:name w:val="heading 8"/>
    <w:basedOn w:val="Norml"/>
    <w:next w:val="Norml"/>
    <w:link w:val="Cmsor8Char"/>
    <w:qFormat/>
    <w:rsid w:val="00B93482"/>
    <w:pPr>
      <w:spacing w:before="240" w:after="60"/>
      <w:outlineLvl w:val="7"/>
    </w:pPr>
    <w:rPr>
      <w:i/>
      <w:iCs/>
      <w:lang w:val="x-none"/>
    </w:rPr>
  </w:style>
  <w:style w:type="paragraph" w:styleId="Cmsor9">
    <w:name w:val="heading 9"/>
    <w:basedOn w:val="Norml"/>
    <w:next w:val="Norml"/>
    <w:link w:val="Cmsor9Char"/>
    <w:qFormat/>
    <w:rsid w:val="00284C0A"/>
    <w:pPr>
      <w:numPr>
        <w:ilvl w:val="8"/>
        <w:numId w:val="2"/>
      </w:numPr>
      <w:overflowPunct w:val="0"/>
      <w:autoSpaceDE w:val="0"/>
      <w:autoSpaceDN w:val="0"/>
      <w:adjustRightInd w:val="0"/>
      <w:spacing w:before="240" w:after="60"/>
      <w:ind w:left="7128" w:hanging="720"/>
      <w:jc w:val="both"/>
      <w:textAlignment w:val="baseline"/>
      <w:outlineLvl w:val="8"/>
    </w:pPr>
    <w:rPr>
      <w:rFonts w:ascii="Arial" w:hAnsi="Arial"/>
      <w:i/>
      <w:sz w:val="1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B93482"/>
    <w:rPr>
      <w:rFonts w:ascii="Arial" w:eastAsia="Times New Roman" w:hAnsi="Arial" w:cs="Times New Roman"/>
      <w:b/>
      <w:sz w:val="32"/>
      <w:szCs w:val="20"/>
      <w:lang w:eastAsia="hu-HU"/>
    </w:rPr>
  </w:style>
  <w:style w:type="character" w:customStyle="1" w:styleId="Cmsor2Char">
    <w:name w:val="Címsor 2 Char"/>
    <w:link w:val="Cmsor2"/>
    <w:uiPriority w:val="9"/>
    <w:semiHidden/>
    <w:rsid w:val="00093D16"/>
    <w:rPr>
      <w:rFonts w:ascii="Cambria" w:eastAsia="Times New Roman" w:hAnsi="Cambria" w:cs="Times New Roman"/>
      <w:b/>
      <w:bCs/>
      <w:i/>
      <w:iCs/>
      <w:sz w:val="28"/>
      <w:szCs w:val="28"/>
    </w:rPr>
  </w:style>
  <w:style w:type="character" w:customStyle="1" w:styleId="Cmsor3Char">
    <w:name w:val="Címsor 3 Char"/>
    <w:link w:val="Cmsor3"/>
    <w:rsid w:val="00B93482"/>
    <w:rPr>
      <w:rFonts w:ascii="Arial" w:eastAsia="Times New Roman" w:hAnsi="Arial" w:cs="Times New Roman"/>
      <w:i/>
      <w:sz w:val="24"/>
      <w:szCs w:val="20"/>
      <w:lang w:eastAsia="hu-HU"/>
    </w:rPr>
  </w:style>
  <w:style w:type="character" w:customStyle="1" w:styleId="Cmsor4Char">
    <w:name w:val="Címsor 4 Char"/>
    <w:link w:val="Cmsor4"/>
    <w:rsid w:val="00FC7639"/>
    <w:rPr>
      <w:rFonts w:ascii="Times New Roman" w:eastAsia="Times New Roman" w:hAnsi="Times New Roman"/>
      <w:b/>
      <w:bCs/>
      <w:sz w:val="28"/>
      <w:szCs w:val="28"/>
    </w:rPr>
  </w:style>
  <w:style w:type="character" w:customStyle="1" w:styleId="Cmsor5Char">
    <w:name w:val="Címsor 5 Char"/>
    <w:link w:val="Cmsor5"/>
    <w:uiPriority w:val="9"/>
    <w:semiHidden/>
    <w:rsid w:val="00284C0A"/>
    <w:rPr>
      <w:rFonts w:ascii="Calibri" w:eastAsia="Times New Roman" w:hAnsi="Calibri" w:cs="Times New Roman"/>
      <w:b/>
      <w:bCs/>
      <w:i/>
      <w:iCs/>
      <w:sz w:val="26"/>
      <w:szCs w:val="26"/>
    </w:rPr>
  </w:style>
  <w:style w:type="character" w:customStyle="1" w:styleId="Cmsor6Char">
    <w:name w:val="Címsor 6 Char"/>
    <w:link w:val="Cmsor6"/>
    <w:uiPriority w:val="9"/>
    <w:semiHidden/>
    <w:rsid w:val="00284C0A"/>
    <w:rPr>
      <w:rFonts w:ascii="Calibri" w:eastAsia="Times New Roman" w:hAnsi="Calibri" w:cs="Times New Roman"/>
      <w:b/>
      <w:bCs/>
      <w:sz w:val="22"/>
      <w:szCs w:val="22"/>
    </w:rPr>
  </w:style>
  <w:style w:type="character" w:customStyle="1" w:styleId="Cmsor7Char">
    <w:name w:val="Címsor 7 Char"/>
    <w:link w:val="Cmsor7"/>
    <w:uiPriority w:val="9"/>
    <w:semiHidden/>
    <w:rsid w:val="00284C0A"/>
    <w:rPr>
      <w:rFonts w:ascii="Calibri" w:eastAsia="Times New Roman" w:hAnsi="Calibri" w:cs="Times New Roman"/>
      <w:sz w:val="24"/>
      <w:szCs w:val="24"/>
    </w:rPr>
  </w:style>
  <w:style w:type="character" w:customStyle="1" w:styleId="Cmsor8Char">
    <w:name w:val="Címsor 8 Char"/>
    <w:link w:val="Cmsor8"/>
    <w:rsid w:val="00B93482"/>
    <w:rPr>
      <w:rFonts w:ascii="Times New Roman" w:eastAsia="Times New Roman" w:hAnsi="Times New Roman" w:cs="Times New Roman"/>
      <w:i/>
      <w:iCs/>
      <w:sz w:val="24"/>
      <w:szCs w:val="24"/>
      <w:lang w:eastAsia="hu-HU"/>
    </w:rPr>
  </w:style>
  <w:style w:type="character" w:customStyle="1" w:styleId="Cmsor9Char">
    <w:name w:val="Címsor 9 Char"/>
    <w:link w:val="Cmsor9"/>
    <w:rsid w:val="00284C0A"/>
    <w:rPr>
      <w:rFonts w:ascii="Arial" w:eastAsia="Times New Roman" w:hAnsi="Arial"/>
      <w:i/>
      <w:sz w:val="18"/>
    </w:rPr>
  </w:style>
  <w:style w:type="paragraph" w:styleId="llb">
    <w:name w:val="footer"/>
    <w:basedOn w:val="Norml"/>
    <w:link w:val="llbChar"/>
    <w:uiPriority w:val="99"/>
    <w:rsid w:val="00B93482"/>
    <w:pPr>
      <w:tabs>
        <w:tab w:val="center" w:pos="4536"/>
        <w:tab w:val="right" w:pos="9072"/>
      </w:tabs>
      <w:overflowPunct w:val="0"/>
      <w:autoSpaceDE w:val="0"/>
      <w:autoSpaceDN w:val="0"/>
      <w:adjustRightInd w:val="0"/>
      <w:ind w:firstLine="360"/>
      <w:jc w:val="both"/>
      <w:textAlignment w:val="baseline"/>
    </w:pPr>
    <w:rPr>
      <w:sz w:val="20"/>
      <w:szCs w:val="20"/>
      <w:lang w:val="x-none"/>
    </w:rPr>
  </w:style>
  <w:style w:type="character" w:customStyle="1" w:styleId="llbChar">
    <w:name w:val="Élőláb Char"/>
    <w:link w:val="llb"/>
    <w:uiPriority w:val="99"/>
    <w:rsid w:val="00B93482"/>
    <w:rPr>
      <w:rFonts w:ascii="Times New Roman" w:eastAsia="Times New Roman" w:hAnsi="Times New Roman" w:cs="Times New Roman"/>
      <w:szCs w:val="20"/>
      <w:lang w:eastAsia="hu-HU"/>
    </w:rPr>
  </w:style>
  <w:style w:type="paragraph" w:styleId="Szvegtrzs">
    <w:name w:val="Body Text"/>
    <w:basedOn w:val="Norml"/>
    <w:link w:val="SzvegtrzsChar"/>
    <w:rsid w:val="00B93482"/>
    <w:pPr>
      <w:jc w:val="both"/>
    </w:pPr>
    <w:rPr>
      <w:lang w:val="x-none"/>
    </w:rPr>
  </w:style>
  <w:style w:type="character" w:customStyle="1" w:styleId="SzvegtrzsChar">
    <w:name w:val="Szövegtörzs Char"/>
    <w:link w:val="Szvegtrzs"/>
    <w:rsid w:val="00B93482"/>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D06EC"/>
    <w:pPr>
      <w:tabs>
        <w:tab w:val="center" w:pos="4536"/>
        <w:tab w:val="right" w:pos="9072"/>
      </w:tabs>
    </w:pPr>
    <w:rPr>
      <w:lang w:val="x-none" w:eastAsia="x-none"/>
    </w:rPr>
  </w:style>
  <w:style w:type="character" w:customStyle="1" w:styleId="lfejChar">
    <w:name w:val="Élőfej Char"/>
    <w:link w:val="lfej"/>
    <w:uiPriority w:val="99"/>
    <w:semiHidden/>
    <w:rsid w:val="003D06EC"/>
    <w:rPr>
      <w:rFonts w:ascii="Times New Roman" w:eastAsia="Times New Roman" w:hAnsi="Times New Roman"/>
      <w:sz w:val="24"/>
      <w:szCs w:val="24"/>
    </w:rPr>
  </w:style>
  <w:style w:type="paragraph" w:customStyle="1" w:styleId="felsorols">
    <w:name w:val="felsorolás"/>
    <w:basedOn w:val="Norml"/>
    <w:rsid w:val="00284C0A"/>
    <w:pPr>
      <w:numPr>
        <w:numId w:val="1"/>
      </w:numPr>
      <w:spacing w:before="60"/>
      <w:jc w:val="both"/>
    </w:pPr>
    <w:rPr>
      <w:szCs w:val="20"/>
    </w:rPr>
  </w:style>
  <w:style w:type="paragraph" w:customStyle="1" w:styleId="Beoszts">
    <w:name w:val="Beosztás"/>
    <w:basedOn w:val="Norml"/>
    <w:next w:val="Norml"/>
    <w:rsid w:val="00284C0A"/>
    <w:pPr>
      <w:overflowPunct w:val="0"/>
      <w:autoSpaceDE w:val="0"/>
      <w:autoSpaceDN w:val="0"/>
      <w:adjustRightInd w:val="0"/>
      <w:spacing w:before="960"/>
      <w:jc w:val="center"/>
      <w:textAlignment w:val="baseline"/>
    </w:pPr>
    <w:rPr>
      <w:rFonts w:ascii="Arial" w:hAnsi="Arial"/>
      <w:sz w:val="22"/>
      <w:szCs w:val="20"/>
    </w:rPr>
  </w:style>
  <w:style w:type="paragraph" w:styleId="TJ1">
    <w:name w:val="toc 1"/>
    <w:basedOn w:val="Norml"/>
    <w:next w:val="Norml"/>
    <w:autoRedefine/>
    <w:semiHidden/>
    <w:rsid w:val="00284C0A"/>
    <w:pPr>
      <w:tabs>
        <w:tab w:val="left" w:leader="dot" w:pos="8640"/>
        <w:tab w:val="right" w:pos="9029"/>
      </w:tabs>
      <w:overflowPunct w:val="0"/>
      <w:autoSpaceDE w:val="0"/>
      <w:autoSpaceDN w:val="0"/>
      <w:adjustRightInd w:val="0"/>
      <w:spacing w:before="120"/>
      <w:textAlignment w:val="baseline"/>
    </w:pPr>
    <w:rPr>
      <w:smallCaps/>
      <w:sz w:val="22"/>
      <w:szCs w:val="20"/>
    </w:rPr>
  </w:style>
  <w:style w:type="paragraph" w:customStyle="1" w:styleId="CM38">
    <w:name w:val="CM38"/>
    <w:basedOn w:val="Norml"/>
    <w:next w:val="Norml"/>
    <w:rsid w:val="00284C0A"/>
    <w:pPr>
      <w:widowControl w:val="0"/>
      <w:autoSpaceDE w:val="0"/>
      <w:autoSpaceDN w:val="0"/>
      <w:adjustRightInd w:val="0"/>
      <w:spacing w:after="325"/>
    </w:pPr>
    <w:rPr>
      <w:rFonts w:ascii="Arial" w:hAnsi="Arial"/>
    </w:rPr>
  </w:style>
  <w:style w:type="character" w:styleId="Oldalszm">
    <w:name w:val="page number"/>
    <w:basedOn w:val="Bekezdsalapbettpusa"/>
    <w:rsid w:val="00284C0A"/>
  </w:style>
  <w:style w:type="paragraph" w:styleId="Szvegtrzsbehzssal">
    <w:name w:val="Body Text Indent"/>
    <w:basedOn w:val="Norml"/>
    <w:link w:val="SzvegtrzsbehzssalChar"/>
    <w:rsid w:val="00284C0A"/>
    <w:pPr>
      <w:spacing w:before="480"/>
      <w:ind w:firstLine="708"/>
      <w:jc w:val="center"/>
    </w:pPr>
    <w:rPr>
      <w:b/>
      <w:sz w:val="28"/>
      <w:lang w:val="x-none" w:eastAsia="x-none"/>
    </w:rPr>
  </w:style>
  <w:style w:type="character" w:customStyle="1" w:styleId="SzvegtrzsbehzssalChar">
    <w:name w:val="Szövegtörzs behúzással Char"/>
    <w:link w:val="Szvegtrzsbehzssal"/>
    <w:rsid w:val="00284C0A"/>
    <w:rPr>
      <w:rFonts w:ascii="Times New Roman" w:eastAsia="Times New Roman" w:hAnsi="Times New Roman"/>
      <w:b/>
      <w:sz w:val="28"/>
      <w:szCs w:val="24"/>
    </w:rPr>
  </w:style>
  <w:style w:type="paragraph" w:styleId="Szvegtrzsbehzssal2">
    <w:name w:val="Body Text Indent 2"/>
    <w:basedOn w:val="Norml"/>
    <w:link w:val="Szvegtrzsbehzssal2Char"/>
    <w:rsid w:val="00284C0A"/>
    <w:pPr>
      <w:ind w:left="284"/>
      <w:jc w:val="both"/>
    </w:pPr>
    <w:rPr>
      <w:lang w:val="x-none" w:eastAsia="x-none"/>
    </w:rPr>
  </w:style>
  <w:style w:type="character" w:customStyle="1" w:styleId="Szvegtrzsbehzssal2Char">
    <w:name w:val="Szövegtörzs behúzással 2 Char"/>
    <w:link w:val="Szvegtrzsbehzssal2"/>
    <w:rsid w:val="00284C0A"/>
    <w:rPr>
      <w:rFonts w:ascii="Times New Roman" w:eastAsia="Times New Roman" w:hAnsi="Times New Roman"/>
      <w:sz w:val="24"/>
      <w:szCs w:val="24"/>
    </w:rPr>
  </w:style>
  <w:style w:type="paragraph" w:styleId="Szvegtrzs2">
    <w:name w:val="Body Text 2"/>
    <w:basedOn w:val="Norml"/>
    <w:link w:val="Szvegtrzs2Char"/>
    <w:rsid w:val="00284C0A"/>
    <w:pPr>
      <w:spacing w:before="2400"/>
      <w:jc w:val="center"/>
    </w:pPr>
    <w:rPr>
      <w:b/>
      <w:sz w:val="40"/>
      <w:lang w:val="x-none" w:eastAsia="x-none"/>
    </w:rPr>
  </w:style>
  <w:style w:type="character" w:customStyle="1" w:styleId="Szvegtrzs2Char">
    <w:name w:val="Szövegtörzs 2 Char"/>
    <w:link w:val="Szvegtrzs2"/>
    <w:rsid w:val="00284C0A"/>
    <w:rPr>
      <w:rFonts w:ascii="Times New Roman" w:eastAsia="Times New Roman" w:hAnsi="Times New Roman"/>
      <w:b/>
      <w:sz w:val="40"/>
      <w:szCs w:val="24"/>
    </w:rPr>
  </w:style>
  <w:style w:type="paragraph" w:styleId="NormlWeb">
    <w:name w:val="Normal (Web)"/>
    <w:basedOn w:val="Norml"/>
    <w:rsid w:val="00284C0A"/>
    <w:pPr>
      <w:spacing w:before="100" w:beforeAutospacing="1" w:after="100" w:afterAutospacing="1"/>
    </w:pPr>
    <w:rPr>
      <w:rFonts w:ascii="Arial Unicode MS" w:eastAsia="Arial Unicode MS" w:hAnsi="Arial Unicode MS" w:cs="Arial Unicode MS"/>
      <w:color w:val="000000"/>
    </w:rPr>
  </w:style>
  <w:style w:type="paragraph" w:styleId="Lbjegyzetszveg">
    <w:name w:val="footnote text"/>
    <w:basedOn w:val="Norml"/>
    <w:link w:val="LbjegyzetszvegChar"/>
    <w:semiHidden/>
    <w:rsid w:val="00284C0A"/>
    <w:rPr>
      <w:sz w:val="20"/>
      <w:szCs w:val="20"/>
      <w:lang w:val="x-none" w:eastAsia="x-none"/>
    </w:rPr>
  </w:style>
  <w:style w:type="character" w:customStyle="1" w:styleId="LbjegyzetszvegChar">
    <w:name w:val="Lábjegyzetszöveg Char"/>
    <w:link w:val="Lbjegyzetszveg"/>
    <w:semiHidden/>
    <w:rsid w:val="00284C0A"/>
    <w:rPr>
      <w:rFonts w:ascii="Times New Roman" w:eastAsia="Times New Roman" w:hAnsi="Times New Roman"/>
    </w:rPr>
  </w:style>
  <w:style w:type="paragraph" w:customStyle="1" w:styleId="Tblzatszveg">
    <w:name w:val="Táblázat_szöveg"/>
    <w:basedOn w:val="Norml"/>
    <w:next w:val="Norml"/>
    <w:rsid w:val="00284C0A"/>
    <w:pPr>
      <w:autoSpaceDE w:val="0"/>
      <w:autoSpaceDN w:val="0"/>
      <w:adjustRightInd w:val="0"/>
    </w:pPr>
    <w:rPr>
      <w:sz w:val="20"/>
    </w:rPr>
  </w:style>
  <w:style w:type="paragraph" w:customStyle="1" w:styleId="Default">
    <w:name w:val="Default"/>
    <w:rsid w:val="00284C0A"/>
    <w:pPr>
      <w:autoSpaceDE w:val="0"/>
      <w:autoSpaceDN w:val="0"/>
      <w:adjustRightInd w:val="0"/>
    </w:pPr>
    <w:rPr>
      <w:rFonts w:ascii="Times New Roman" w:eastAsia="Times New Roman" w:hAnsi="Times New Roman"/>
      <w:color w:val="000000"/>
      <w:sz w:val="24"/>
      <w:szCs w:val="24"/>
    </w:rPr>
  </w:style>
  <w:style w:type="paragraph" w:customStyle="1" w:styleId="tblzatc2">
    <w:name w:val="táblázat_c2"/>
    <w:basedOn w:val="Norml"/>
    <w:next w:val="Norml"/>
    <w:rsid w:val="00284C0A"/>
    <w:pPr>
      <w:autoSpaceDE w:val="0"/>
      <w:autoSpaceDN w:val="0"/>
      <w:adjustRightInd w:val="0"/>
      <w:spacing w:before="100" w:after="40"/>
    </w:pPr>
    <w:rPr>
      <w:sz w:val="20"/>
    </w:rPr>
  </w:style>
  <w:style w:type="paragraph" w:styleId="Cm">
    <w:name w:val="Title"/>
    <w:basedOn w:val="Norml"/>
    <w:link w:val="CmChar"/>
    <w:qFormat/>
    <w:rsid w:val="00284C0A"/>
    <w:pPr>
      <w:jc w:val="center"/>
    </w:pPr>
    <w:rPr>
      <w:b/>
      <w:sz w:val="28"/>
      <w:szCs w:val="28"/>
      <w:lang w:val="x-none" w:eastAsia="x-none"/>
    </w:rPr>
  </w:style>
  <w:style w:type="character" w:customStyle="1" w:styleId="CmChar">
    <w:name w:val="Cím Char"/>
    <w:link w:val="Cm"/>
    <w:rsid w:val="00284C0A"/>
    <w:rPr>
      <w:rFonts w:ascii="Times New Roman" w:eastAsia="Times New Roman" w:hAnsi="Times New Roman"/>
      <w:b/>
      <w:sz w:val="28"/>
      <w:szCs w:val="28"/>
    </w:rPr>
  </w:style>
  <w:style w:type="paragraph" w:styleId="Szvegtrzsbehzssal3">
    <w:name w:val="Body Text Indent 3"/>
    <w:basedOn w:val="Norml"/>
    <w:link w:val="Szvegtrzsbehzssal3Char"/>
    <w:rsid w:val="00284C0A"/>
    <w:pPr>
      <w:spacing w:after="120"/>
      <w:ind w:left="283"/>
    </w:pPr>
    <w:rPr>
      <w:sz w:val="16"/>
      <w:szCs w:val="16"/>
      <w:lang w:val="x-none" w:eastAsia="x-none"/>
    </w:rPr>
  </w:style>
  <w:style w:type="character" w:customStyle="1" w:styleId="Szvegtrzsbehzssal3Char">
    <w:name w:val="Szövegtörzs behúzással 3 Char"/>
    <w:link w:val="Szvegtrzsbehzssal3"/>
    <w:rsid w:val="00284C0A"/>
    <w:rPr>
      <w:rFonts w:ascii="Times New Roman" w:eastAsia="Times New Roman" w:hAnsi="Times New Roman"/>
      <w:sz w:val="16"/>
      <w:szCs w:val="16"/>
    </w:rPr>
  </w:style>
  <w:style w:type="paragraph" w:styleId="Szvegtrzs3">
    <w:name w:val="Body Text 3"/>
    <w:basedOn w:val="Norml"/>
    <w:link w:val="Szvegtrzs3Char"/>
    <w:rsid w:val="00284C0A"/>
    <w:pPr>
      <w:numPr>
        <w:ilvl w:val="12"/>
      </w:numPr>
    </w:pPr>
    <w:rPr>
      <w:i/>
      <w:iCs/>
      <w:lang w:val="x-none" w:eastAsia="x-none"/>
    </w:rPr>
  </w:style>
  <w:style w:type="character" w:customStyle="1" w:styleId="Szvegtrzs3Char">
    <w:name w:val="Szövegtörzs 3 Char"/>
    <w:link w:val="Szvegtrzs3"/>
    <w:rsid w:val="00284C0A"/>
    <w:rPr>
      <w:rFonts w:ascii="Times New Roman" w:eastAsia="Times New Roman" w:hAnsi="Times New Roman"/>
      <w:i/>
      <w:iCs/>
      <w:sz w:val="24"/>
      <w:szCs w:val="24"/>
    </w:rPr>
  </w:style>
  <w:style w:type="paragraph" w:styleId="Felsorols0">
    <w:name w:val="List Bullet"/>
    <w:basedOn w:val="Norml"/>
    <w:autoRedefine/>
    <w:rsid w:val="00284C0A"/>
    <w:pPr>
      <w:overflowPunct w:val="0"/>
      <w:autoSpaceDE w:val="0"/>
      <w:autoSpaceDN w:val="0"/>
      <w:adjustRightInd w:val="0"/>
      <w:jc w:val="both"/>
      <w:textAlignment w:val="baseline"/>
    </w:pPr>
  </w:style>
  <w:style w:type="paragraph" w:styleId="Alrs">
    <w:name w:val="Signature"/>
    <w:basedOn w:val="Norml"/>
    <w:link w:val="AlrsChar"/>
    <w:rsid w:val="00284C0A"/>
    <w:pPr>
      <w:tabs>
        <w:tab w:val="center" w:pos="7200"/>
      </w:tabs>
      <w:overflowPunct w:val="0"/>
      <w:autoSpaceDE w:val="0"/>
      <w:autoSpaceDN w:val="0"/>
      <w:adjustRightInd w:val="0"/>
      <w:ind w:firstLine="360"/>
      <w:jc w:val="both"/>
      <w:textAlignment w:val="baseline"/>
    </w:pPr>
    <w:rPr>
      <w:sz w:val="22"/>
      <w:szCs w:val="22"/>
      <w:lang w:val="x-none" w:eastAsia="x-none"/>
    </w:rPr>
  </w:style>
  <w:style w:type="character" w:customStyle="1" w:styleId="AlrsChar">
    <w:name w:val="Aláírás Char"/>
    <w:link w:val="Alrs"/>
    <w:rsid w:val="00284C0A"/>
    <w:rPr>
      <w:rFonts w:ascii="Times New Roman" w:eastAsia="Times New Roman" w:hAnsi="Times New Roman"/>
      <w:sz w:val="22"/>
      <w:szCs w:val="22"/>
    </w:rPr>
  </w:style>
  <w:style w:type="character" w:customStyle="1" w:styleId="WW8Num2z0">
    <w:name w:val="WW8Num2z0"/>
    <w:rsid w:val="00284C0A"/>
    <w:rPr>
      <w:rFonts w:ascii="Symbol" w:hAnsi="Symbol"/>
      <w:color w:val="auto"/>
    </w:rPr>
  </w:style>
  <w:style w:type="character" w:customStyle="1" w:styleId="WW8Num3z0">
    <w:name w:val="WW8Num3z0"/>
    <w:rsid w:val="00284C0A"/>
    <w:rPr>
      <w:rFonts w:ascii="Symbol" w:hAnsi="Symbol"/>
      <w:color w:val="auto"/>
    </w:rPr>
  </w:style>
  <w:style w:type="character" w:customStyle="1" w:styleId="WW8Num4z0">
    <w:name w:val="WW8Num4z0"/>
    <w:rsid w:val="00284C0A"/>
    <w:rPr>
      <w:rFonts w:ascii="Symbol" w:hAnsi="Symbol"/>
      <w:color w:val="auto"/>
    </w:rPr>
  </w:style>
  <w:style w:type="character" w:customStyle="1" w:styleId="WW8Num5z0">
    <w:name w:val="WW8Num5z0"/>
    <w:rsid w:val="00284C0A"/>
    <w:rPr>
      <w:rFonts w:ascii="Symbol" w:hAnsi="Symbol"/>
      <w:color w:val="auto"/>
    </w:rPr>
  </w:style>
  <w:style w:type="character" w:customStyle="1" w:styleId="WW8Num6z0">
    <w:name w:val="WW8Num6z0"/>
    <w:rsid w:val="00284C0A"/>
    <w:rPr>
      <w:rFonts w:ascii="Symbol" w:hAnsi="Symbol"/>
      <w:color w:val="auto"/>
    </w:rPr>
  </w:style>
  <w:style w:type="character" w:customStyle="1" w:styleId="WW8Num7z0">
    <w:name w:val="WW8Num7z0"/>
    <w:rsid w:val="00284C0A"/>
    <w:rPr>
      <w:rFonts w:ascii="Symbol" w:hAnsi="Symbol"/>
      <w:color w:val="auto"/>
    </w:rPr>
  </w:style>
  <w:style w:type="character" w:customStyle="1" w:styleId="WW8Num8z0">
    <w:name w:val="WW8Num8z0"/>
    <w:rsid w:val="00284C0A"/>
    <w:rPr>
      <w:rFonts w:ascii="Symbol" w:hAnsi="Symbol"/>
      <w:color w:val="auto"/>
    </w:rPr>
  </w:style>
  <w:style w:type="character" w:customStyle="1" w:styleId="WW8Num9z0">
    <w:name w:val="WW8Num9z0"/>
    <w:rsid w:val="00284C0A"/>
    <w:rPr>
      <w:rFonts w:ascii="Symbol" w:hAnsi="Symbol"/>
      <w:color w:val="auto"/>
    </w:rPr>
  </w:style>
  <w:style w:type="character" w:customStyle="1" w:styleId="WW8Num10z0">
    <w:name w:val="WW8Num10z0"/>
    <w:rsid w:val="00284C0A"/>
    <w:rPr>
      <w:rFonts w:ascii="Symbol" w:hAnsi="Symbol"/>
      <w:color w:val="auto"/>
    </w:rPr>
  </w:style>
  <w:style w:type="character" w:customStyle="1" w:styleId="WW8Num11z0">
    <w:name w:val="WW8Num11z0"/>
    <w:rsid w:val="00284C0A"/>
    <w:rPr>
      <w:rFonts w:ascii="Symbol" w:hAnsi="Symbol"/>
      <w:color w:val="auto"/>
    </w:rPr>
  </w:style>
  <w:style w:type="character" w:customStyle="1" w:styleId="WW8Num12z0">
    <w:name w:val="WW8Num12z0"/>
    <w:rsid w:val="00284C0A"/>
    <w:rPr>
      <w:rFonts w:ascii="Symbol" w:hAnsi="Symbol"/>
      <w:color w:val="auto"/>
    </w:rPr>
  </w:style>
  <w:style w:type="character" w:customStyle="1" w:styleId="WW8Num13z0">
    <w:name w:val="WW8Num13z0"/>
    <w:rsid w:val="00284C0A"/>
    <w:rPr>
      <w:rFonts w:ascii="Symbol" w:hAnsi="Symbol"/>
      <w:color w:val="auto"/>
    </w:rPr>
  </w:style>
  <w:style w:type="character" w:customStyle="1" w:styleId="WW8Num2z1">
    <w:name w:val="WW8Num2z1"/>
    <w:rsid w:val="00284C0A"/>
    <w:rPr>
      <w:rFonts w:ascii="Courier New" w:hAnsi="Courier New"/>
    </w:rPr>
  </w:style>
  <w:style w:type="character" w:customStyle="1" w:styleId="WW8Num2z2">
    <w:name w:val="WW8Num2z2"/>
    <w:rsid w:val="00284C0A"/>
    <w:rPr>
      <w:rFonts w:ascii="Wingdings" w:hAnsi="Wingdings"/>
    </w:rPr>
  </w:style>
  <w:style w:type="character" w:customStyle="1" w:styleId="WW8Num2z3">
    <w:name w:val="WW8Num2z3"/>
    <w:rsid w:val="00284C0A"/>
    <w:rPr>
      <w:rFonts w:ascii="Symbol" w:hAnsi="Symbol"/>
    </w:rPr>
  </w:style>
  <w:style w:type="character" w:customStyle="1" w:styleId="WW8Num3z1">
    <w:name w:val="WW8Num3z1"/>
    <w:rsid w:val="00284C0A"/>
    <w:rPr>
      <w:rFonts w:ascii="Courier New" w:hAnsi="Courier New"/>
    </w:rPr>
  </w:style>
  <w:style w:type="character" w:customStyle="1" w:styleId="WW8Num3z2">
    <w:name w:val="WW8Num3z2"/>
    <w:rsid w:val="00284C0A"/>
    <w:rPr>
      <w:rFonts w:ascii="Wingdings" w:hAnsi="Wingdings"/>
    </w:rPr>
  </w:style>
  <w:style w:type="character" w:customStyle="1" w:styleId="WW8Num3z3">
    <w:name w:val="WW8Num3z3"/>
    <w:rsid w:val="00284C0A"/>
    <w:rPr>
      <w:rFonts w:ascii="Symbol" w:hAnsi="Symbol"/>
    </w:rPr>
  </w:style>
  <w:style w:type="character" w:customStyle="1" w:styleId="WW8Num4z1">
    <w:name w:val="WW8Num4z1"/>
    <w:rsid w:val="00284C0A"/>
    <w:rPr>
      <w:rFonts w:ascii="Courier New" w:hAnsi="Courier New"/>
    </w:rPr>
  </w:style>
  <w:style w:type="character" w:customStyle="1" w:styleId="WW8Num4z2">
    <w:name w:val="WW8Num4z2"/>
    <w:rsid w:val="00284C0A"/>
    <w:rPr>
      <w:rFonts w:ascii="Wingdings" w:hAnsi="Wingdings"/>
    </w:rPr>
  </w:style>
  <w:style w:type="character" w:customStyle="1" w:styleId="WW8Num4z3">
    <w:name w:val="WW8Num4z3"/>
    <w:rsid w:val="00284C0A"/>
    <w:rPr>
      <w:rFonts w:ascii="Symbol" w:hAnsi="Symbol"/>
    </w:rPr>
  </w:style>
  <w:style w:type="character" w:customStyle="1" w:styleId="WW8Num5z1">
    <w:name w:val="WW8Num5z1"/>
    <w:rsid w:val="00284C0A"/>
    <w:rPr>
      <w:rFonts w:ascii="Courier New" w:hAnsi="Courier New"/>
    </w:rPr>
  </w:style>
  <w:style w:type="character" w:customStyle="1" w:styleId="WW8Num5z2">
    <w:name w:val="WW8Num5z2"/>
    <w:rsid w:val="00284C0A"/>
    <w:rPr>
      <w:rFonts w:ascii="Wingdings" w:hAnsi="Wingdings"/>
    </w:rPr>
  </w:style>
  <w:style w:type="character" w:customStyle="1" w:styleId="WW8Num5z3">
    <w:name w:val="WW8Num5z3"/>
    <w:rsid w:val="00284C0A"/>
    <w:rPr>
      <w:rFonts w:ascii="Symbol" w:hAnsi="Symbol"/>
    </w:rPr>
  </w:style>
  <w:style w:type="character" w:customStyle="1" w:styleId="WW8Num6z1">
    <w:name w:val="WW8Num6z1"/>
    <w:rsid w:val="00284C0A"/>
    <w:rPr>
      <w:rFonts w:ascii="Courier New" w:hAnsi="Courier New"/>
    </w:rPr>
  </w:style>
  <w:style w:type="character" w:customStyle="1" w:styleId="WW8Num6z2">
    <w:name w:val="WW8Num6z2"/>
    <w:rsid w:val="00284C0A"/>
    <w:rPr>
      <w:rFonts w:ascii="Wingdings" w:hAnsi="Wingdings"/>
    </w:rPr>
  </w:style>
  <w:style w:type="character" w:customStyle="1" w:styleId="WW8Num6z3">
    <w:name w:val="WW8Num6z3"/>
    <w:rsid w:val="00284C0A"/>
    <w:rPr>
      <w:rFonts w:ascii="Symbol" w:hAnsi="Symbol"/>
    </w:rPr>
  </w:style>
  <w:style w:type="character" w:customStyle="1" w:styleId="WW8Num7z1">
    <w:name w:val="WW8Num7z1"/>
    <w:rsid w:val="00284C0A"/>
    <w:rPr>
      <w:rFonts w:ascii="Courier New" w:hAnsi="Courier New"/>
    </w:rPr>
  </w:style>
  <w:style w:type="character" w:customStyle="1" w:styleId="WW8Num7z2">
    <w:name w:val="WW8Num7z2"/>
    <w:rsid w:val="00284C0A"/>
    <w:rPr>
      <w:rFonts w:ascii="Wingdings" w:hAnsi="Wingdings"/>
    </w:rPr>
  </w:style>
  <w:style w:type="character" w:customStyle="1" w:styleId="WW8Num7z3">
    <w:name w:val="WW8Num7z3"/>
    <w:rsid w:val="00284C0A"/>
    <w:rPr>
      <w:rFonts w:ascii="Symbol" w:hAnsi="Symbol"/>
    </w:rPr>
  </w:style>
  <w:style w:type="character" w:customStyle="1" w:styleId="WW8Num8z1">
    <w:name w:val="WW8Num8z1"/>
    <w:rsid w:val="00284C0A"/>
    <w:rPr>
      <w:rFonts w:ascii="Courier New" w:hAnsi="Courier New"/>
    </w:rPr>
  </w:style>
  <w:style w:type="character" w:customStyle="1" w:styleId="WW8Num8z2">
    <w:name w:val="WW8Num8z2"/>
    <w:rsid w:val="00284C0A"/>
    <w:rPr>
      <w:rFonts w:ascii="Wingdings" w:hAnsi="Wingdings"/>
    </w:rPr>
  </w:style>
  <w:style w:type="character" w:customStyle="1" w:styleId="WW8Num8z3">
    <w:name w:val="WW8Num8z3"/>
    <w:rsid w:val="00284C0A"/>
    <w:rPr>
      <w:rFonts w:ascii="Symbol" w:hAnsi="Symbol"/>
    </w:rPr>
  </w:style>
  <w:style w:type="character" w:customStyle="1" w:styleId="WW8Num9z1">
    <w:name w:val="WW8Num9z1"/>
    <w:rsid w:val="00284C0A"/>
    <w:rPr>
      <w:rFonts w:ascii="Courier New" w:hAnsi="Courier New"/>
    </w:rPr>
  </w:style>
  <w:style w:type="character" w:customStyle="1" w:styleId="WW8Num9z2">
    <w:name w:val="WW8Num9z2"/>
    <w:rsid w:val="00284C0A"/>
    <w:rPr>
      <w:rFonts w:ascii="Wingdings" w:hAnsi="Wingdings"/>
    </w:rPr>
  </w:style>
  <w:style w:type="character" w:customStyle="1" w:styleId="WW8Num9z3">
    <w:name w:val="WW8Num9z3"/>
    <w:rsid w:val="00284C0A"/>
    <w:rPr>
      <w:rFonts w:ascii="Symbol" w:hAnsi="Symbol"/>
    </w:rPr>
  </w:style>
  <w:style w:type="character" w:customStyle="1" w:styleId="WW8Num10z1">
    <w:name w:val="WW8Num10z1"/>
    <w:rsid w:val="00284C0A"/>
    <w:rPr>
      <w:rFonts w:ascii="Courier New" w:hAnsi="Courier New"/>
    </w:rPr>
  </w:style>
  <w:style w:type="character" w:customStyle="1" w:styleId="WW8Num10z2">
    <w:name w:val="WW8Num10z2"/>
    <w:rsid w:val="00284C0A"/>
    <w:rPr>
      <w:rFonts w:ascii="Wingdings" w:hAnsi="Wingdings"/>
    </w:rPr>
  </w:style>
  <w:style w:type="character" w:customStyle="1" w:styleId="WW8Num10z3">
    <w:name w:val="WW8Num10z3"/>
    <w:rsid w:val="00284C0A"/>
    <w:rPr>
      <w:rFonts w:ascii="Symbol" w:hAnsi="Symbol"/>
    </w:rPr>
  </w:style>
  <w:style w:type="character" w:customStyle="1" w:styleId="WW8Num11z1">
    <w:name w:val="WW8Num11z1"/>
    <w:rsid w:val="00284C0A"/>
    <w:rPr>
      <w:rFonts w:ascii="Courier New" w:hAnsi="Courier New"/>
    </w:rPr>
  </w:style>
  <w:style w:type="character" w:customStyle="1" w:styleId="WW8Num11z2">
    <w:name w:val="WW8Num11z2"/>
    <w:rsid w:val="00284C0A"/>
    <w:rPr>
      <w:rFonts w:ascii="Wingdings" w:hAnsi="Wingdings"/>
    </w:rPr>
  </w:style>
  <w:style w:type="character" w:customStyle="1" w:styleId="WW8Num11z3">
    <w:name w:val="WW8Num11z3"/>
    <w:rsid w:val="00284C0A"/>
    <w:rPr>
      <w:rFonts w:ascii="Symbol" w:hAnsi="Symbol"/>
    </w:rPr>
  </w:style>
  <w:style w:type="character" w:customStyle="1" w:styleId="WW8Num12z1">
    <w:name w:val="WW8Num12z1"/>
    <w:rsid w:val="00284C0A"/>
    <w:rPr>
      <w:rFonts w:ascii="Courier New" w:hAnsi="Courier New"/>
    </w:rPr>
  </w:style>
  <w:style w:type="character" w:customStyle="1" w:styleId="WW8Num12z2">
    <w:name w:val="WW8Num12z2"/>
    <w:rsid w:val="00284C0A"/>
    <w:rPr>
      <w:rFonts w:ascii="Wingdings" w:hAnsi="Wingdings"/>
    </w:rPr>
  </w:style>
  <w:style w:type="character" w:customStyle="1" w:styleId="WW8Num12z3">
    <w:name w:val="WW8Num12z3"/>
    <w:rsid w:val="00284C0A"/>
    <w:rPr>
      <w:rFonts w:ascii="Symbol" w:hAnsi="Symbol"/>
    </w:rPr>
  </w:style>
  <w:style w:type="character" w:customStyle="1" w:styleId="WW8Num13z1">
    <w:name w:val="WW8Num13z1"/>
    <w:rsid w:val="00284C0A"/>
    <w:rPr>
      <w:rFonts w:ascii="Courier New" w:hAnsi="Courier New"/>
    </w:rPr>
  </w:style>
  <w:style w:type="character" w:customStyle="1" w:styleId="WW8Num13z2">
    <w:name w:val="WW8Num13z2"/>
    <w:rsid w:val="00284C0A"/>
    <w:rPr>
      <w:rFonts w:ascii="Wingdings" w:hAnsi="Wingdings"/>
    </w:rPr>
  </w:style>
  <w:style w:type="character" w:customStyle="1" w:styleId="WW8Num13z3">
    <w:name w:val="WW8Num13z3"/>
    <w:rsid w:val="00284C0A"/>
    <w:rPr>
      <w:rFonts w:ascii="Symbol" w:hAnsi="Symbol"/>
    </w:rPr>
  </w:style>
  <w:style w:type="character" w:customStyle="1" w:styleId="WW8Num14z0">
    <w:name w:val="WW8Num14z0"/>
    <w:rsid w:val="00284C0A"/>
    <w:rPr>
      <w:rFonts w:ascii="Symbol" w:hAnsi="Symbol"/>
      <w:color w:val="auto"/>
    </w:rPr>
  </w:style>
  <w:style w:type="character" w:customStyle="1" w:styleId="WW8Num14z1">
    <w:name w:val="WW8Num14z1"/>
    <w:rsid w:val="00284C0A"/>
    <w:rPr>
      <w:rFonts w:ascii="Courier New" w:hAnsi="Courier New"/>
    </w:rPr>
  </w:style>
  <w:style w:type="character" w:customStyle="1" w:styleId="WW8Num14z2">
    <w:name w:val="WW8Num14z2"/>
    <w:rsid w:val="00284C0A"/>
    <w:rPr>
      <w:rFonts w:ascii="Wingdings" w:hAnsi="Wingdings"/>
    </w:rPr>
  </w:style>
  <w:style w:type="character" w:customStyle="1" w:styleId="WW8Num14z3">
    <w:name w:val="WW8Num14z3"/>
    <w:rsid w:val="00284C0A"/>
    <w:rPr>
      <w:rFonts w:ascii="Symbol" w:hAnsi="Symbol"/>
    </w:rPr>
  </w:style>
  <w:style w:type="character" w:customStyle="1" w:styleId="WW8Num15z0">
    <w:name w:val="WW8Num15z0"/>
    <w:rsid w:val="00284C0A"/>
    <w:rPr>
      <w:rFonts w:ascii="Symbol" w:hAnsi="Symbol"/>
      <w:color w:val="auto"/>
    </w:rPr>
  </w:style>
  <w:style w:type="character" w:customStyle="1" w:styleId="WW8Num15z1">
    <w:name w:val="WW8Num15z1"/>
    <w:rsid w:val="00284C0A"/>
    <w:rPr>
      <w:rFonts w:ascii="Courier New" w:hAnsi="Courier New"/>
    </w:rPr>
  </w:style>
  <w:style w:type="character" w:customStyle="1" w:styleId="WW8Num15z2">
    <w:name w:val="WW8Num15z2"/>
    <w:rsid w:val="00284C0A"/>
    <w:rPr>
      <w:rFonts w:ascii="Wingdings" w:hAnsi="Wingdings"/>
    </w:rPr>
  </w:style>
  <w:style w:type="character" w:customStyle="1" w:styleId="WW8Num15z3">
    <w:name w:val="WW8Num15z3"/>
    <w:rsid w:val="00284C0A"/>
    <w:rPr>
      <w:rFonts w:ascii="Symbol" w:hAnsi="Symbol"/>
    </w:rPr>
  </w:style>
  <w:style w:type="character" w:customStyle="1" w:styleId="WW8Num16z0">
    <w:name w:val="WW8Num16z0"/>
    <w:rsid w:val="00284C0A"/>
    <w:rPr>
      <w:rFonts w:ascii="Symbol" w:hAnsi="Symbol"/>
      <w:color w:val="auto"/>
    </w:rPr>
  </w:style>
  <w:style w:type="character" w:customStyle="1" w:styleId="WW8Num16z1">
    <w:name w:val="WW8Num16z1"/>
    <w:rsid w:val="00284C0A"/>
    <w:rPr>
      <w:rFonts w:ascii="Courier New" w:hAnsi="Courier New"/>
    </w:rPr>
  </w:style>
  <w:style w:type="character" w:customStyle="1" w:styleId="WW8Num16z2">
    <w:name w:val="WW8Num16z2"/>
    <w:rsid w:val="00284C0A"/>
    <w:rPr>
      <w:rFonts w:ascii="Wingdings" w:hAnsi="Wingdings"/>
    </w:rPr>
  </w:style>
  <w:style w:type="character" w:customStyle="1" w:styleId="WW8Num16z3">
    <w:name w:val="WW8Num16z3"/>
    <w:rsid w:val="00284C0A"/>
    <w:rPr>
      <w:rFonts w:ascii="Symbol" w:hAnsi="Symbol"/>
    </w:rPr>
  </w:style>
  <w:style w:type="character" w:customStyle="1" w:styleId="WW8Num17z0">
    <w:name w:val="WW8Num17z0"/>
    <w:rsid w:val="00284C0A"/>
    <w:rPr>
      <w:rFonts w:ascii="Symbol" w:hAnsi="Symbol"/>
      <w:color w:val="auto"/>
    </w:rPr>
  </w:style>
  <w:style w:type="character" w:customStyle="1" w:styleId="WW8Num17z1">
    <w:name w:val="WW8Num17z1"/>
    <w:rsid w:val="00284C0A"/>
    <w:rPr>
      <w:rFonts w:ascii="Courier New" w:hAnsi="Courier New"/>
    </w:rPr>
  </w:style>
  <w:style w:type="character" w:customStyle="1" w:styleId="WW8Num17z2">
    <w:name w:val="WW8Num17z2"/>
    <w:rsid w:val="00284C0A"/>
    <w:rPr>
      <w:rFonts w:ascii="Wingdings" w:hAnsi="Wingdings"/>
    </w:rPr>
  </w:style>
  <w:style w:type="character" w:customStyle="1" w:styleId="WW8Num17z3">
    <w:name w:val="WW8Num17z3"/>
    <w:rsid w:val="00284C0A"/>
    <w:rPr>
      <w:rFonts w:ascii="Symbol" w:hAnsi="Symbol"/>
    </w:rPr>
  </w:style>
  <w:style w:type="character" w:customStyle="1" w:styleId="WW8Num18z0">
    <w:name w:val="WW8Num18z0"/>
    <w:rsid w:val="00284C0A"/>
    <w:rPr>
      <w:rFonts w:ascii="Symbol" w:hAnsi="Symbol"/>
      <w:color w:val="auto"/>
    </w:rPr>
  </w:style>
  <w:style w:type="character" w:customStyle="1" w:styleId="WW8Num18z1">
    <w:name w:val="WW8Num18z1"/>
    <w:rsid w:val="00284C0A"/>
    <w:rPr>
      <w:rFonts w:ascii="Courier New" w:hAnsi="Courier New"/>
    </w:rPr>
  </w:style>
  <w:style w:type="character" w:customStyle="1" w:styleId="WW8Num18z2">
    <w:name w:val="WW8Num18z2"/>
    <w:rsid w:val="00284C0A"/>
    <w:rPr>
      <w:rFonts w:ascii="Wingdings" w:hAnsi="Wingdings"/>
    </w:rPr>
  </w:style>
  <w:style w:type="character" w:customStyle="1" w:styleId="WW8Num18z3">
    <w:name w:val="WW8Num18z3"/>
    <w:rsid w:val="00284C0A"/>
    <w:rPr>
      <w:rFonts w:ascii="Symbol" w:hAnsi="Symbol"/>
    </w:rPr>
  </w:style>
  <w:style w:type="character" w:customStyle="1" w:styleId="WW8Num19z0">
    <w:name w:val="WW8Num19z0"/>
    <w:rsid w:val="00284C0A"/>
    <w:rPr>
      <w:rFonts w:ascii="Symbol" w:hAnsi="Symbol"/>
      <w:color w:val="auto"/>
    </w:rPr>
  </w:style>
  <w:style w:type="character" w:customStyle="1" w:styleId="WW8Num19z1">
    <w:name w:val="WW8Num19z1"/>
    <w:rsid w:val="00284C0A"/>
    <w:rPr>
      <w:rFonts w:ascii="Courier New" w:hAnsi="Courier New"/>
    </w:rPr>
  </w:style>
  <w:style w:type="character" w:customStyle="1" w:styleId="WW8Num19z2">
    <w:name w:val="WW8Num19z2"/>
    <w:rsid w:val="00284C0A"/>
    <w:rPr>
      <w:rFonts w:ascii="Wingdings" w:hAnsi="Wingdings"/>
    </w:rPr>
  </w:style>
  <w:style w:type="character" w:customStyle="1" w:styleId="WW8Num19z3">
    <w:name w:val="WW8Num19z3"/>
    <w:rsid w:val="00284C0A"/>
    <w:rPr>
      <w:rFonts w:ascii="Symbol" w:hAnsi="Symbol"/>
    </w:rPr>
  </w:style>
  <w:style w:type="character" w:customStyle="1" w:styleId="WW8Num20z0">
    <w:name w:val="WW8Num20z0"/>
    <w:rsid w:val="00284C0A"/>
    <w:rPr>
      <w:rFonts w:ascii="Symbol" w:hAnsi="Symbol"/>
      <w:color w:val="auto"/>
    </w:rPr>
  </w:style>
  <w:style w:type="character" w:customStyle="1" w:styleId="WW8Num20z1">
    <w:name w:val="WW8Num20z1"/>
    <w:rsid w:val="00284C0A"/>
    <w:rPr>
      <w:rFonts w:ascii="Courier New" w:hAnsi="Courier New"/>
    </w:rPr>
  </w:style>
  <w:style w:type="character" w:customStyle="1" w:styleId="WW8Num20z2">
    <w:name w:val="WW8Num20z2"/>
    <w:rsid w:val="00284C0A"/>
    <w:rPr>
      <w:rFonts w:ascii="Wingdings" w:hAnsi="Wingdings"/>
    </w:rPr>
  </w:style>
  <w:style w:type="character" w:customStyle="1" w:styleId="WW8Num20z3">
    <w:name w:val="WW8Num20z3"/>
    <w:rsid w:val="00284C0A"/>
    <w:rPr>
      <w:rFonts w:ascii="Symbol" w:hAnsi="Symbol"/>
    </w:rPr>
  </w:style>
  <w:style w:type="character" w:customStyle="1" w:styleId="WW8Num21z0">
    <w:name w:val="WW8Num21z0"/>
    <w:rsid w:val="00284C0A"/>
    <w:rPr>
      <w:rFonts w:ascii="Symbol" w:hAnsi="Symbol"/>
      <w:color w:val="auto"/>
    </w:rPr>
  </w:style>
  <w:style w:type="character" w:customStyle="1" w:styleId="WW8Num21z1">
    <w:name w:val="WW8Num21z1"/>
    <w:rsid w:val="00284C0A"/>
    <w:rPr>
      <w:rFonts w:ascii="Courier New" w:hAnsi="Courier New"/>
    </w:rPr>
  </w:style>
  <w:style w:type="character" w:customStyle="1" w:styleId="WW8Num21z2">
    <w:name w:val="WW8Num21z2"/>
    <w:rsid w:val="00284C0A"/>
    <w:rPr>
      <w:rFonts w:ascii="Wingdings" w:hAnsi="Wingdings"/>
    </w:rPr>
  </w:style>
  <w:style w:type="character" w:customStyle="1" w:styleId="WW8Num21z3">
    <w:name w:val="WW8Num21z3"/>
    <w:rsid w:val="00284C0A"/>
    <w:rPr>
      <w:rFonts w:ascii="Symbol" w:hAnsi="Symbol"/>
    </w:rPr>
  </w:style>
  <w:style w:type="character" w:customStyle="1" w:styleId="WW8Num22z0">
    <w:name w:val="WW8Num22z0"/>
    <w:rsid w:val="00284C0A"/>
    <w:rPr>
      <w:rFonts w:ascii="Symbol" w:hAnsi="Symbol"/>
    </w:rPr>
  </w:style>
  <w:style w:type="character" w:customStyle="1" w:styleId="WW8Num22z1">
    <w:name w:val="WW8Num22z1"/>
    <w:rsid w:val="00284C0A"/>
    <w:rPr>
      <w:rFonts w:ascii="Courier New" w:hAnsi="Courier New" w:cs="Courier New"/>
    </w:rPr>
  </w:style>
  <w:style w:type="character" w:customStyle="1" w:styleId="WW8Num22z2">
    <w:name w:val="WW8Num22z2"/>
    <w:rsid w:val="00284C0A"/>
    <w:rPr>
      <w:rFonts w:ascii="Wingdings" w:hAnsi="Wingdings"/>
    </w:rPr>
  </w:style>
  <w:style w:type="character" w:customStyle="1" w:styleId="WW8Num23z0">
    <w:name w:val="WW8Num23z0"/>
    <w:rsid w:val="00284C0A"/>
    <w:rPr>
      <w:rFonts w:ascii="Symbol" w:hAnsi="Symbol"/>
      <w:color w:val="auto"/>
    </w:rPr>
  </w:style>
  <w:style w:type="character" w:customStyle="1" w:styleId="WW8Num23z1">
    <w:name w:val="WW8Num23z1"/>
    <w:rsid w:val="00284C0A"/>
    <w:rPr>
      <w:rFonts w:ascii="Courier New" w:hAnsi="Courier New"/>
    </w:rPr>
  </w:style>
  <w:style w:type="character" w:customStyle="1" w:styleId="WW8Num23z2">
    <w:name w:val="WW8Num23z2"/>
    <w:rsid w:val="00284C0A"/>
    <w:rPr>
      <w:rFonts w:ascii="Wingdings" w:hAnsi="Wingdings"/>
    </w:rPr>
  </w:style>
  <w:style w:type="character" w:customStyle="1" w:styleId="WW8Num23z3">
    <w:name w:val="WW8Num23z3"/>
    <w:rsid w:val="00284C0A"/>
    <w:rPr>
      <w:rFonts w:ascii="Symbol" w:hAnsi="Symbol"/>
    </w:rPr>
  </w:style>
  <w:style w:type="character" w:customStyle="1" w:styleId="WW8Num24z0">
    <w:name w:val="WW8Num24z0"/>
    <w:rsid w:val="00284C0A"/>
    <w:rPr>
      <w:rFonts w:ascii="Symbol" w:hAnsi="Symbol"/>
      <w:color w:val="auto"/>
    </w:rPr>
  </w:style>
  <w:style w:type="character" w:customStyle="1" w:styleId="WW8Num24z1">
    <w:name w:val="WW8Num24z1"/>
    <w:rsid w:val="00284C0A"/>
    <w:rPr>
      <w:rFonts w:ascii="Courier New" w:hAnsi="Courier New"/>
    </w:rPr>
  </w:style>
  <w:style w:type="character" w:customStyle="1" w:styleId="WW8Num24z2">
    <w:name w:val="WW8Num24z2"/>
    <w:rsid w:val="00284C0A"/>
    <w:rPr>
      <w:rFonts w:ascii="Wingdings" w:hAnsi="Wingdings"/>
    </w:rPr>
  </w:style>
  <w:style w:type="character" w:customStyle="1" w:styleId="WW8Num24z3">
    <w:name w:val="WW8Num24z3"/>
    <w:rsid w:val="00284C0A"/>
    <w:rPr>
      <w:rFonts w:ascii="Symbol" w:hAnsi="Symbol"/>
    </w:rPr>
  </w:style>
  <w:style w:type="character" w:customStyle="1" w:styleId="WW8Num25z0">
    <w:name w:val="WW8Num25z0"/>
    <w:rsid w:val="00284C0A"/>
    <w:rPr>
      <w:rFonts w:ascii="Symbol" w:hAnsi="Symbol"/>
      <w:color w:val="auto"/>
    </w:rPr>
  </w:style>
  <w:style w:type="character" w:customStyle="1" w:styleId="WW8Num25z1">
    <w:name w:val="WW8Num25z1"/>
    <w:rsid w:val="00284C0A"/>
    <w:rPr>
      <w:rFonts w:ascii="Courier New" w:hAnsi="Courier New"/>
    </w:rPr>
  </w:style>
  <w:style w:type="character" w:customStyle="1" w:styleId="WW8Num25z2">
    <w:name w:val="WW8Num25z2"/>
    <w:rsid w:val="00284C0A"/>
    <w:rPr>
      <w:rFonts w:ascii="Wingdings" w:hAnsi="Wingdings"/>
    </w:rPr>
  </w:style>
  <w:style w:type="character" w:customStyle="1" w:styleId="WW8Num25z3">
    <w:name w:val="WW8Num25z3"/>
    <w:rsid w:val="00284C0A"/>
    <w:rPr>
      <w:rFonts w:ascii="Symbol" w:hAnsi="Symbol"/>
    </w:rPr>
  </w:style>
  <w:style w:type="character" w:customStyle="1" w:styleId="WW8Num26z0">
    <w:name w:val="WW8Num26z0"/>
    <w:rsid w:val="00284C0A"/>
    <w:rPr>
      <w:rFonts w:ascii="Symbol" w:hAnsi="Symbol"/>
      <w:color w:val="auto"/>
    </w:rPr>
  </w:style>
  <w:style w:type="character" w:customStyle="1" w:styleId="WW8Num26z1">
    <w:name w:val="WW8Num26z1"/>
    <w:rsid w:val="00284C0A"/>
    <w:rPr>
      <w:rFonts w:ascii="Courier New" w:hAnsi="Courier New"/>
    </w:rPr>
  </w:style>
  <w:style w:type="character" w:customStyle="1" w:styleId="WW8Num26z2">
    <w:name w:val="WW8Num26z2"/>
    <w:rsid w:val="00284C0A"/>
    <w:rPr>
      <w:rFonts w:ascii="Wingdings" w:hAnsi="Wingdings"/>
    </w:rPr>
  </w:style>
  <w:style w:type="character" w:customStyle="1" w:styleId="WW8Num26z3">
    <w:name w:val="WW8Num26z3"/>
    <w:rsid w:val="00284C0A"/>
    <w:rPr>
      <w:rFonts w:ascii="Symbol" w:hAnsi="Symbol"/>
    </w:rPr>
  </w:style>
  <w:style w:type="character" w:customStyle="1" w:styleId="WW8Num27z0">
    <w:name w:val="WW8Num27z0"/>
    <w:rsid w:val="00284C0A"/>
    <w:rPr>
      <w:rFonts w:ascii="Symbol" w:hAnsi="Symbol"/>
      <w:color w:val="auto"/>
    </w:rPr>
  </w:style>
  <w:style w:type="character" w:customStyle="1" w:styleId="WW8Num27z1">
    <w:name w:val="WW8Num27z1"/>
    <w:rsid w:val="00284C0A"/>
    <w:rPr>
      <w:rFonts w:ascii="Courier New" w:hAnsi="Courier New"/>
    </w:rPr>
  </w:style>
  <w:style w:type="character" w:customStyle="1" w:styleId="WW8Num27z2">
    <w:name w:val="WW8Num27z2"/>
    <w:rsid w:val="00284C0A"/>
    <w:rPr>
      <w:rFonts w:ascii="Wingdings" w:hAnsi="Wingdings"/>
    </w:rPr>
  </w:style>
  <w:style w:type="character" w:customStyle="1" w:styleId="WW8Num27z3">
    <w:name w:val="WW8Num27z3"/>
    <w:rsid w:val="00284C0A"/>
    <w:rPr>
      <w:rFonts w:ascii="Symbol" w:hAnsi="Symbol"/>
    </w:rPr>
  </w:style>
  <w:style w:type="character" w:customStyle="1" w:styleId="WW8Num28z0">
    <w:name w:val="WW8Num28z0"/>
    <w:rsid w:val="00284C0A"/>
    <w:rPr>
      <w:rFonts w:ascii="Symbol" w:hAnsi="Symbol"/>
      <w:color w:val="auto"/>
    </w:rPr>
  </w:style>
  <w:style w:type="character" w:customStyle="1" w:styleId="WW8Num28z1">
    <w:name w:val="WW8Num28z1"/>
    <w:rsid w:val="00284C0A"/>
    <w:rPr>
      <w:rFonts w:ascii="Courier New" w:hAnsi="Courier New"/>
    </w:rPr>
  </w:style>
  <w:style w:type="character" w:customStyle="1" w:styleId="WW8Num28z2">
    <w:name w:val="WW8Num28z2"/>
    <w:rsid w:val="00284C0A"/>
    <w:rPr>
      <w:rFonts w:ascii="Wingdings" w:hAnsi="Wingdings"/>
    </w:rPr>
  </w:style>
  <w:style w:type="character" w:customStyle="1" w:styleId="WW8Num28z3">
    <w:name w:val="WW8Num28z3"/>
    <w:rsid w:val="00284C0A"/>
    <w:rPr>
      <w:rFonts w:ascii="Symbol" w:hAnsi="Symbol"/>
    </w:rPr>
  </w:style>
  <w:style w:type="character" w:customStyle="1" w:styleId="WW8Num29z0">
    <w:name w:val="WW8Num29z0"/>
    <w:rsid w:val="00284C0A"/>
    <w:rPr>
      <w:rFonts w:ascii="Symbol" w:hAnsi="Symbol"/>
    </w:rPr>
  </w:style>
  <w:style w:type="character" w:customStyle="1" w:styleId="WW8Num29z1">
    <w:name w:val="WW8Num29z1"/>
    <w:rsid w:val="00284C0A"/>
    <w:rPr>
      <w:rFonts w:ascii="Courier New" w:hAnsi="Courier New" w:cs="Courier New"/>
    </w:rPr>
  </w:style>
  <w:style w:type="character" w:customStyle="1" w:styleId="WW8Num29z2">
    <w:name w:val="WW8Num29z2"/>
    <w:rsid w:val="00284C0A"/>
    <w:rPr>
      <w:rFonts w:ascii="Wingdings" w:hAnsi="Wingdings"/>
    </w:rPr>
  </w:style>
  <w:style w:type="character" w:customStyle="1" w:styleId="WW8Num30z0">
    <w:name w:val="WW8Num30z0"/>
    <w:rsid w:val="00284C0A"/>
    <w:rPr>
      <w:rFonts w:ascii="Symbol" w:hAnsi="Symbol"/>
      <w:color w:val="auto"/>
    </w:rPr>
  </w:style>
  <w:style w:type="character" w:customStyle="1" w:styleId="WW8Num30z1">
    <w:name w:val="WW8Num30z1"/>
    <w:rsid w:val="00284C0A"/>
    <w:rPr>
      <w:rFonts w:ascii="Courier New" w:hAnsi="Courier New"/>
    </w:rPr>
  </w:style>
  <w:style w:type="character" w:customStyle="1" w:styleId="WW8Num30z2">
    <w:name w:val="WW8Num30z2"/>
    <w:rsid w:val="00284C0A"/>
    <w:rPr>
      <w:rFonts w:ascii="Wingdings" w:hAnsi="Wingdings"/>
    </w:rPr>
  </w:style>
  <w:style w:type="character" w:customStyle="1" w:styleId="WW8Num30z3">
    <w:name w:val="WW8Num30z3"/>
    <w:rsid w:val="00284C0A"/>
    <w:rPr>
      <w:rFonts w:ascii="Symbol" w:hAnsi="Symbol"/>
    </w:rPr>
  </w:style>
  <w:style w:type="character" w:customStyle="1" w:styleId="WW8NumSt3z0">
    <w:name w:val="WW8NumSt3z0"/>
    <w:rsid w:val="00284C0A"/>
    <w:rPr>
      <w:rFonts w:ascii="Symbol" w:hAnsi="Symbol" w:cs="Times New Roman"/>
    </w:rPr>
  </w:style>
  <w:style w:type="character" w:customStyle="1" w:styleId="Bekezdsalapbettpusa1">
    <w:name w:val="Bekezdés alapbetűtípusa1"/>
    <w:rsid w:val="00284C0A"/>
  </w:style>
  <w:style w:type="paragraph" w:customStyle="1" w:styleId="Heading">
    <w:name w:val="Heading"/>
    <w:basedOn w:val="Norml"/>
    <w:next w:val="Szvegtrzs"/>
    <w:rsid w:val="00284C0A"/>
    <w:pPr>
      <w:keepNext/>
      <w:spacing w:before="240" w:after="120"/>
    </w:pPr>
    <w:rPr>
      <w:rFonts w:ascii="Albany" w:eastAsia="MS Mincho" w:hAnsi="Albany" w:cs="Tahoma"/>
      <w:sz w:val="28"/>
      <w:szCs w:val="28"/>
      <w:lang w:eastAsia="ar-SA"/>
    </w:rPr>
  </w:style>
  <w:style w:type="paragraph" w:styleId="Lista">
    <w:name w:val="List"/>
    <w:basedOn w:val="Szvegtrzs"/>
    <w:rsid w:val="00284C0A"/>
    <w:rPr>
      <w:rFonts w:cs="Tahoma"/>
      <w:lang w:eastAsia="ar-SA"/>
    </w:rPr>
  </w:style>
  <w:style w:type="paragraph" w:customStyle="1" w:styleId="Caption1">
    <w:name w:val="Caption1"/>
    <w:basedOn w:val="Norml"/>
    <w:rsid w:val="00284C0A"/>
    <w:pPr>
      <w:suppressLineNumbers/>
      <w:spacing w:before="120" w:after="120"/>
    </w:pPr>
    <w:rPr>
      <w:rFonts w:cs="Tahoma"/>
      <w:i/>
      <w:iCs/>
      <w:lang w:eastAsia="ar-SA"/>
    </w:rPr>
  </w:style>
  <w:style w:type="paragraph" w:customStyle="1" w:styleId="Index">
    <w:name w:val="Index"/>
    <w:basedOn w:val="Norml"/>
    <w:rsid w:val="00284C0A"/>
    <w:pPr>
      <w:suppressLineNumbers/>
    </w:pPr>
    <w:rPr>
      <w:rFonts w:cs="Tahoma"/>
      <w:lang w:eastAsia="ar-SA"/>
    </w:rPr>
  </w:style>
  <w:style w:type="paragraph" w:customStyle="1" w:styleId="Szvegtrzs21">
    <w:name w:val="Szövegtörzs 21"/>
    <w:basedOn w:val="Norml"/>
    <w:rsid w:val="00284C0A"/>
    <w:rPr>
      <w:b/>
      <w:szCs w:val="20"/>
      <w:lang w:eastAsia="ar-SA"/>
    </w:rPr>
  </w:style>
  <w:style w:type="paragraph" w:customStyle="1" w:styleId="TableContents">
    <w:name w:val="Table Contents"/>
    <w:basedOn w:val="Norml"/>
    <w:rsid w:val="00284C0A"/>
    <w:pPr>
      <w:suppressLineNumbers/>
    </w:pPr>
    <w:rPr>
      <w:lang w:eastAsia="ar-SA"/>
    </w:rPr>
  </w:style>
  <w:style w:type="paragraph" w:customStyle="1" w:styleId="TableHeading">
    <w:name w:val="Table Heading"/>
    <w:basedOn w:val="TableContents"/>
    <w:rsid w:val="00284C0A"/>
    <w:pPr>
      <w:jc w:val="center"/>
    </w:pPr>
    <w:rPr>
      <w:b/>
      <w:bCs/>
      <w:i/>
      <w:iCs/>
    </w:rPr>
  </w:style>
  <w:style w:type="paragraph" w:customStyle="1" w:styleId="Framecontents">
    <w:name w:val="Frame contents"/>
    <w:basedOn w:val="Szvegtrzs"/>
    <w:rsid w:val="00284C0A"/>
    <w:rPr>
      <w:lang w:eastAsia="ar-SA"/>
    </w:rPr>
  </w:style>
  <w:style w:type="paragraph" w:customStyle="1" w:styleId="Szveg2">
    <w:name w:val="Szöveg2"/>
    <w:basedOn w:val="Szveg"/>
    <w:rsid w:val="00284C0A"/>
    <w:pPr>
      <w:ind w:left="709"/>
    </w:pPr>
  </w:style>
  <w:style w:type="paragraph" w:customStyle="1" w:styleId="Szveg">
    <w:name w:val="Szöveg"/>
    <w:basedOn w:val="Norml"/>
    <w:rsid w:val="00284C0A"/>
    <w:pPr>
      <w:spacing w:after="60"/>
      <w:ind w:left="425"/>
    </w:pPr>
    <w:rPr>
      <w:sz w:val="20"/>
      <w:szCs w:val="20"/>
    </w:rPr>
  </w:style>
  <w:style w:type="paragraph" w:customStyle="1" w:styleId="Szvegnyers">
    <w:name w:val="Szöveg nyers"/>
    <w:basedOn w:val="Szveg"/>
    <w:rsid w:val="00284C0A"/>
    <w:rPr>
      <w:rFonts w:ascii="Courier New" w:hAnsi="Courier New"/>
      <w:sz w:val="18"/>
    </w:rPr>
  </w:style>
  <w:style w:type="paragraph" w:customStyle="1" w:styleId="Szveg3">
    <w:name w:val="Szöveg3"/>
    <w:basedOn w:val="Szveg2"/>
    <w:rsid w:val="00284C0A"/>
    <w:pPr>
      <w:ind w:left="993"/>
    </w:pPr>
  </w:style>
  <w:style w:type="paragraph" w:styleId="Jegyzetszveg">
    <w:name w:val="annotation text"/>
    <w:basedOn w:val="Norml"/>
    <w:link w:val="JegyzetszvegChar"/>
    <w:semiHidden/>
    <w:rsid w:val="00284C0A"/>
    <w:rPr>
      <w:sz w:val="20"/>
      <w:szCs w:val="20"/>
      <w:lang w:val="x-none" w:eastAsia="x-none"/>
    </w:rPr>
  </w:style>
  <w:style w:type="character" w:customStyle="1" w:styleId="JegyzetszvegChar">
    <w:name w:val="Jegyzetszöveg Char"/>
    <w:link w:val="Jegyzetszveg"/>
    <w:semiHidden/>
    <w:rsid w:val="00284C0A"/>
    <w:rPr>
      <w:rFonts w:ascii="Times New Roman" w:eastAsia="Times New Roman" w:hAnsi="Times New Roman"/>
    </w:rPr>
  </w:style>
  <w:style w:type="character" w:customStyle="1" w:styleId="CharChar3">
    <w:name w:val="Char Char3"/>
    <w:locked/>
    <w:rsid w:val="00284C0A"/>
    <w:rPr>
      <w:rFonts w:ascii="Arial" w:hAnsi="Arial"/>
      <w:b/>
      <w:bCs/>
      <w:sz w:val="22"/>
      <w:lang w:val="hu-HU" w:eastAsia="hu-HU" w:bidi="ar-SA"/>
    </w:rPr>
  </w:style>
  <w:style w:type="character" w:customStyle="1" w:styleId="CharChar2">
    <w:name w:val="Char Char2"/>
    <w:locked/>
    <w:rsid w:val="00284C0A"/>
    <w:rPr>
      <w:rFonts w:ascii="Arial" w:hAnsi="Arial"/>
      <w:i/>
      <w:sz w:val="22"/>
      <w:lang w:val="hu-HU" w:eastAsia="hu-HU" w:bidi="ar-SA"/>
    </w:rPr>
  </w:style>
  <w:style w:type="character" w:customStyle="1" w:styleId="CharChar1">
    <w:name w:val="Char Char1"/>
    <w:locked/>
    <w:rsid w:val="00284C0A"/>
    <w:rPr>
      <w:rFonts w:ascii="Arial" w:hAnsi="Arial"/>
      <w:b/>
      <w:bCs/>
      <w:lang w:val="hu-HU" w:eastAsia="hu-HU" w:bidi="ar-SA"/>
    </w:rPr>
  </w:style>
  <w:style w:type="character" w:styleId="Kiemels2">
    <w:name w:val="Strong"/>
    <w:qFormat/>
    <w:rsid w:val="00284C0A"/>
    <w:rPr>
      <w:rFonts w:cs="Times New Roman"/>
      <w:b/>
      <w:bCs/>
    </w:rPr>
  </w:style>
  <w:style w:type="paragraph" w:customStyle="1" w:styleId="Delimit">
    <w:name w:val="Delimit"/>
    <w:basedOn w:val="Norml"/>
    <w:rsid w:val="00284C0A"/>
    <w:pPr>
      <w:widowControl w:val="0"/>
      <w:autoSpaceDE w:val="0"/>
      <w:autoSpaceDN w:val="0"/>
      <w:adjustRightInd w:val="0"/>
      <w:spacing w:line="-19" w:lineRule="auto"/>
    </w:pPr>
    <w:rPr>
      <w:sz w:val="20"/>
      <w:szCs w:val="20"/>
      <w:lang w:val="en-GB"/>
    </w:rPr>
  </w:style>
  <w:style w:type="paragraph" w:styleId="Alcm">
    <w:name w:val="Subtitle"/>
    <w:basedOn w:val="Norml"/>
    <w:link w:val="AlcmChar"/>
    <w:qFormat/>
    <w:rsid w:val="00284C0A"/>
    <w:pPr>
      <w:jc w:val="both"/>
    </w:pPr>
    <w:rPr>
      <w:b/>
      <w:bCs/>
      <w:noProof/>
      <w:lang w:val="x-none" w:eastAsia="x-none"/>
    </w:rPr>
  </w:style>
  <w:style w:type="character" w:customStyle="1" w:styleId="AlcmChar">
    <w:name w:val="Alcím Char"/>
    <w:link w:val="Alcm"/>
    <w:rsid w:val="00284C0A"/>
    <w:rPr>
      <w:rFonts w:ascii="Times New Roman" w:eastAsia="Times New Roman" w:hAnsi="Times New Roman"/>
      <w:b/>
      <w:bCs/>
      <w:noProof/>
      <w:sz w:val="24"/>
      <w:szCs w:val="24"/>
    </w:rPr>
  </w:style>
  <w:style w:type="paragraph" w:styleId="Kpalrs">
    <w:name w:val="caption"/>
    <w:basedOn w:val="Norml"/>
    <w:next w:val="Norml"/>
    <w:qFormat/>
    <w:rsid w:val="00284C0A"/>
    <w:pPr>
      <w:spacing w:before="240"/>
      <w:jc w:val="both"/>
    </w:pPr>
    <w:rPr>
      <w:b/>
      <w:bCs/>
    </w:rPr>
  </w:style>
  <w:style w:type="paragraph" w:customStyle="1" w:styleId="cim">
    <w:name w:val="cim"/>
    <w:basedOn w:val="Cmsor1"/>
    <w:rsid w:val="00284C0A"/>
    <w:pPr>
      <w:keepNext w:val="0"/>
      <w:overflowPunct/>
      <w:autoSpaceDE/>
      <w:autoSpaceDN/>
      <w:adjustRightInd/>
      <w:spacing w:before="240" w:after="240"/>
      <w:jc w:val="left"/>
      <w:textAlignment w:val="auto"/>
    </w:pPr>
    <w:rPr>
      <w:rFonts w:ascii="Times New Roman" w:hAnsi="Times New Roman"/>
      <w:bCs/>
      <w:caps/>
      <w:kern w:val="36"/>
      <w:sz w:val="36"/>
      <w:szCs w:val="36"/>
    </w:rPr>
  </w:style>
  <w:style w:type="paragraph" w:customStyle="1" w:styleId="vv">
    <w:name w:val="vv"/>
    <w:basedOn w:val="Norml"/>
    <w:rsid w:val="00284C0A"/>
    <w:pPr>
      <w:spacing w:before="80"/>
    </w:pPr>
    <w:rPr>
      <w:sz w:val="20"/>
      <w:szCs w:val="20"/>
    </w:rPr>
  </w:style>
  <w:style w:type="paragraph" w:customStyle="1" w:styleId="v">
    <w:name w:val="v"/>
    <w:basedOn w:val="Norml"/>
    <w:rsid w:val="00284C0A"/>
    <w:pPr>
      <w:spacing w:before="80"/>
    </w:pPr>
    <w:rPr>
      <w:b/>
      <w:sz w:val="20"/>
      <w:szCs w:val="20"/>
    </w:rPr>
  </w:style>
  <w:style w:type="paragraph" w:styleId="Megjegyzstrgya">
    <w:name w:val="annotation subject"/>
    <w:basedOn w:val="Jegyzetszveg"/>
    <w:next w:val="Jegyzetszveg"/>
    <w:link w:val="MegjegyzstrgyaChar"/>
    <w:semiHidden/>
    <w:rsid w:val="00284C0A"/>
    <w:rPr>
      <w:b/>
      <w:bCs/>
    </w:rPr>
  </w:style>
  <w:style w:type="character" w:customStyle="1" w:styleId="MegjegyzstrgyaChar">
    <w:name w:val="Megjegyzés tárgya Char"/>
    <w:link w:val="Megjegyzstrgya"/>
    <w:semiHidden/>
    <w:rsid w:val="00284C0A"/>
    <w:rPr>
      <w:rFonts w:ascii="Times New Roman" w:eastAsia="Times New Roman" w:hAnsi="Times New Roman"/>
      <w:b/>
      <w:bCs/>
    </w:rPr>
  </w:style>
  <w:style w:type="paragraph" w:styleId="Buborkszveg">
    <w:name w:val="Balloon Text"/>
    <w:basedOn w:val="Norml"/>
    <w:link w:val="BuborkszvegChar"/>
    <w:semiHidden/>
    <w:rsid w:val="00284C0A"/>
    <w:rPr>
      <w:rFonts w:ascii="Tahoma" w:hAnsi="Tahoma"/>
      <w:sz w:val="16"/>
      <w:szCs w:val="16"/>
      <w:lang w:val="x-none" w:eastAsia="x-none"/>
    </w:rPr>
  </w:style>
  <w:style w:type="character" w:customStyle="1" w:styleId="BuborkszvegChar">
    <w:name w:val="Buborékszöveg Char"/>
    <w:link w:val="Buborkszveg"/>
    <w:semiHidden/>
    <w:rsid w:val="00284C0A"/>
    <w:rPr>
      <w:rFonts w:ascii="Tahoma" w:eastAsia="Times New Roman" w:hAnsi="Tahoma" w:cs="Tahoma"/>
      <w:sz w:val="16"/>
      <w:szCs w:val="16"/>
    </w:rPr>
  </w:style>
  <w:style w:type="paragraph" w:customStyle="1" w:styleId="Listaszerbekezds2">
    <w:name w:val="Listaszerű bekezdés2"/>
    <w:basedOn w:val="Norml"/>
    <w:uiPriority w:val="99"/>
    <w:rsid w:val="007304F0"/>
    <w:pPr>
      <w:ind w:left="720"/>
      <w:contextualSpacing/>
    </w:pPr>
    <w:rPr>
      <w:rFonts w:ascii="Calibri" w:hAnsi="Calibri"/>
      <w:sz w:val="22"/>
      <w:szCs w:val="22"/>
      <w:lang w:eastAsia="en-US"/>
    </w:rPr>
  </w:style>
  <w:style w:type="table" w:styleId="Rcsostblzat">
    <w:name w:val="Table Grid"/>
    <w:basedOn w:val="Normltblzat"/>
    <w:rsid w:val="008D5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1">
    <w:name w:val="Jegyzetszöveg Char1"/>
    <w:rsid w:val="001A3FF4"/>
    <w:rPr>
      <w:rFonts w:ascii="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984">
      <w:bodyDiv w:val="1"/>
      <w:marLeft w:val="0"/>
      <w:marRight w:val="0"/>
      <w:marTop w:val="0"/>
      <w:marBottom w:val="0"/>
      <w:divBdr>
        <w:top w:val="none" w:sz="0" w:space="0" w:color="auto"/>
        <w:left w:val="none" w:sz="0" w:space="0" w:color="auto"/>
        <w:bottom w:val="none" w:sz="0" w:space="0" w:color="auto"/>
        <w:right w:val="none" w:sz="0" w:space="0" w:color="auto"/>
      </w:divBdr>
      <w:divsChild>
        <w:div w:id="1277712814">
          <w:marLeft w:val="0"/>
          <w:marRight w:val="0"/>
          <w:marTop w:val="0"/>
          <w:marBottom w:val="0"/>
          <w:divBdr>
            <w:top w:val="none" w:sz="0" w:space="0" w:color="auto"/>
            <w:left w:val="none" w:sz="0" w:space="0" w:color="auto"/>
            <w:bottom w:val="none" w:sz="0" w:space="0" w:color="auto"/>
            <w:right w:val="none" w:sz="0" w:space="0" w:color="auto"/>
          </w:divBdr>
          <w:divsChild>
            <w:div w:id="715736389">
              <w:marLeft w:val="0"/>
              <w:marRight w:val="0"/>
              <w:marTop w:val="0"/>
              <w:marBottom w:val="0"/>
              <w:divBdr>
                <w:top w:val="none" w:sz="0" w:space="0" w:color="auto"/>
                <w:left w:val="none" w:sz="0" w:space="0" w:color="auto"/>
                <w:bottom w:val="none" w:sz="0" w:space="0" w:color="auto"/>
                <w:right w:val="none" w:sz="0" w:space="0" w:color="auto"/>
              </w:divBdr>
            </w:div>
            <w:div w:id="1037002375">
              <w:marLeft w:val="0"/>
              <w:marRight w:val="0"/>
              <w:marTop w:val="0"/>
              <w:marBottom w:val="0"/>
              <w:divBdr>
                <w:top w:val="none" w:sz="0" w:space="0" w:color="auto"/>
                <w:left w:val="none" w:sz="0" w:space="0" w:color="auto"/>
                <w:bottom w:val="none" w:sz="0" w:space="0" w:color="auto"/>
                <w:right w:val="none" w:sz="0" w:space="0" w:color="auto"/>
              </w:divBdr>
            </w:div>
            <w:div w:id="1288777307">
              <w:marLeft w:val="0"/>
              <w:marRight w:val="0"/>
              <w:marTop w:val="0"/>
              <w:marBottom w:val="0"/>
              <w:divBdr>
                <w:top w:val="none" w:sz="0" w:space="0" w:color="auto"/>
                <w:left w:val="none" w:sz="0" w:space="0" w:color="auto"/>
                <w:bottom w:val="none" w:sz="0" w:space="0" w:color="auto"/>
                <w:right w:val="none" w:sz="0" w:space="0" w:color="auto"/>
              </w:divBdr>
            </w:div>
            <w:div w:id="1540819376">
              <w:marLeft w:val="0"/>
              <w:marRight w:val="0"/>
              <w:marTop w:val="0"/>
              <w:marBottom w:val="0"/>
              <w:divBdr>
                <w:top w:val="none" w:sz="0" w:space="0" w:color="auto"/>
                <w:left w:val="none" w:sz="0" w:space="0" w:color="auto"/>
                <w:bottom w:val="none" w:sz="0" w:space="0" w:color="auto"/>
                <w:right w:val="none" w:sz="0" w:space="0" w:color="auto"/>
              </w:divBdr>
            </w:div>
            <w:div w:id="1973317121">
              <w:marLeft w:val="0"/>
              <w:marRight w:val="0"/>
              <w:marTop w:val="0"/>
              <w:marBottom w:val="0"/>
              <w:divBdr>
                <w:top w:val="none" w:sz="0" w:space="0" w:color="auto"/>
                <w:left w:val="none" w:sz="0" w:space="0" w:color="auto"/>
                <w:bottom w:val="none" w:sz="0" w:space="0" w:color="auto"/>
                <w:right w:val="none" w:sz="0" w:space="0" w:color="auto"/>
              </w:divBdr>
            </w:div>
            <w:div w:id="20982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6614">
      <w:bodyDiv w:val="1"/>
      <w:marLeft w:val="0"/>
      <w:marRight w:val="0"/>
      <w:marTop w:val="0"/>
      <w:marBottom w:val="0"/>
      <w:divBdr>
        <w:top w:val="none" w:sz="0" w:space="0" w:color="auto"/>
        <w:left w:val="none" w:sz="0" w:space="0" w:color="auto"/>
        <w:bottom w:val="none" w:sz="0" w:space="0" w:color="auto"/>
        <w:right w:val="none" w:sz="0" w:space="0" w:color="auto"/>
      </w:divBdr>
      <w:divsChild>
        <w:div w:id="1985348854">
          <w:marLeft w:val="0"/>
          <w:marRight w:val="0"/>
          <w:marTop w:val="0"/>
          <w:marBottom w:val="0"/>
          <w:divBdr>
            <w:top w:val="none" w:sz="0" w:space="0" w:color="auto"/>
            <w:left w:val="none" w:sz="0" w:space="0" w:color="auto"/>
            <w:bottom w:val="none" w:sz="0" w:space="0" w:color="auto"/>
            <w:right w:val="none" w:sz="0" w:space="0" w:color="auto"/>
          </w:divBdr>
          <w:divsChild>
            <w:div w:id="296031187">
              <w:marLeft w:val="0"/>
              <w:marRight w:val="0"/>
              <w:marTop w:val="0"/>
              <w:marBottom w:val="0"/>
              <w:divBdr>
                <w:top w:val="none" w:sz="0" w:space="0" w:color="auto"/>
                <w:left w:val="none" w:sz="0" w:space="0" w:color="auto"/>
                <w:bottom w:val="none" w:sz="0" w:space="0" w:color="auto"/>
                <w:right w:val="none" w:sz="0" w:space="0" w:color="auto"/>
              </w:divBdr>
            </w:div>
            <w:div w:id="417140712">
              <w:marLeft w:val="0"/>
              <w:marRight w:val="0"/>
              <w:marTop w:val="0"/>
              <w:marBottom w:val="0"/>
              <w:divBdr>
                <w:top w:val="none" w:sz="0" w:space="0" w:color="auto"/>
                <w:left w:val="none" w:sz="0" w:space="0" w:color="auto"/>
                <w:bottom w:val="none" w:sz="0" w:space="0" w:color="auto"/>
                <w:right w:val="none" w:sz="0" w:space="0" w:color="auto"/>
              </w:divBdr>
            </w:div>
            <w:div w:id="1251503460">
              <w:marLeft w:val="0"/>
              <w:marRight w:val="0"/>
              <w:marTop w:val="0"/>
              <w:marBottom w:val="0"/>
              <w:divBdr>
                <w:top w:val="none" w:sz="0" w:space="0" w:color="auto"/>
                <w:left w:val="none" w:sz="0" w:space="0" w:color="auto"/>
                <w:bottom w:val="none" w:sz="0" w:space="0" w:color="auto"/>
                <w:right w:val="none" w:sz="0" w:space="0" w:color="auto"/>
              </w:divBdr>
            </w:div>
            <w:div w:id="13395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9477</Words>
  <Characters>65395</Characters>
  <Application>Microsoft Office Word</Application>
  <DocSecurity>0</DocSecurity>
  <Lines>544</Lines>
  <Paragraphs>149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Helyi tantervi ajánlás</vt:lpstr>
      <vt:lpstr>Helyi tantervi ajánlás </vt:lpstr>
    </vt:vector>
  </TitlesOfParts>
  <Company/>
  <LinksUpToDate>false</LinksUpToDate>
  <CharactersWithSpaces>74723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tantervi ajánlás</dc:title>
  <dc:subject/>
  <dc:creator>Budavári Zsuzsa</dc:creator>
  <cp:keywords/>
  <cp:lastModifiedBy>Miklós</cp:lastModifiedBy>
  <cp:revision>3</cp:revision>
  <dcterms:created xsi:type="dcterms:W3CDTF">2017-08-04T08:17:00Z</dcterms:created>
  <dcterms:modified xsi:type="dcterms:W3CDTF">2017-08-04T18:01:00Z</dcterms:modified>
</cp:coreProperties>
</file>