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29" w:rsidRPr="00B77933" w:rsidRDefault="00512B29" w:rsidP="000B37BB">
      <w:pPr>
        <w:pStyle w:val="Ktantrgy"/>
        <w:spacing w:before="0" w:after="0"/>
      </w:pPr>
      <w:bookmarkStart w:id="0" w:name="_GoBack"/>
      <w:bookmarkEnd w:id="0"/>
      <w:r w:rsidRPr="00B77933">
        <w:t>INFORMATIKA</w:t>
      </w:r>
    </w:p>
    <w:p w:rsidR="000B37BB" w:rsidRDefault="000B37BB" w:rsidP="000B37BB">
      <w:pPr>
        <w:pStyle w:val="Kvfolyam"/>
        <w:spacing w:after="0"/>
        <w:rPr>
          <w:lang w:val="hu-HU"/>
        </w:rPr>
      </w:pPr>
    </w:p>
    <w:p w:rsidR="00512B29" w:rsidRDefault="00512B29" w:rsidP="000B37BB">
      <w:pPr>
        <w:pStyle w:val="Kvfolyam"/>
        <w:spacing w:after="0"/>
        <w:rPr>
          <w:lang w:val="hu-HU"/>
        </w:rPr>
      </w:pPr>
      <w:r>
        <w:t>1–</w:t>
      </w:r>
      <w:r w:rsidRPr="00B77933">
        <w:t>4. évfolyam</w:t>
      </w:r>
    </w:p>
    <w:p w:rsidR="000B37BB" w:rsidRPr="000B37BB" w:rsidRDefault="000B37BB" w:rsidP="000B37BB">
      <w:pPr>
        <w:pStyle w:val="Kvfolyam"/>
        <w:spacing w:after="0"/>
        <w:rPr>
          <w:lang w:val="hu-HU"/>
        </w:rPr>
      </w:pPr>
    </w:p>
    <w:p w:rsidR="00512B29" w:rsidRPr="00B77933" w:rsidRDefault="00512B29" w:rsidP="00512B29">
      <w:r w:rsidRPr="00B77933">
        <w:t>A</w:t>
      </w:r>
      <w:r w:rsidR="00AB5144">
        <w:t>z alsó tagozatos informatikai</w:t>
      </w:r>
      <w:r w:rsidRPr="00B77933">
        <w:t xml:space="preserve"> fejlesztés során törekedni kell a témához kapcsolódó fogalmak korosztálynak megfelelő használatára, az informatikai eszközök működésének bemutatására, megértésére és alkotó felhasználására. Az informatikai környezettel való ismerkedés előtt célszerű megbeszélni a használatra vonatkozó elvárásokat, szabályokat. </w:t>
      </w:r>
      <w:r w:rsidRPr="00B77933">
        <w:rPr>
          <w:i/>
        </w:rPr>
        <w:t>Az informatikai eszközök használata</w:t>
      </w:r>
      <w:r w:rsidRPr="00B77933">
        <w:t xml:space="preserve"> témakör fejlesztési feladatainak megvalósítása során ösztönözni kell a tervszerű alkalmazást, fel kell hívni a figyelmet az interaktív beavatkozások hatásainak megfigyelésére és értelmezésére.</w:t>
      </w:r>
    </w:p>
    <w:p w:rsidR="00512B29" w:rsidRPr="00B77933" w:rsidRDefault="00512B29" w:rsidP="00512B29">
      <w:pPr>
        <w:ind w:firstLine="708"/>
      </w:pPr>
      <w:r w:rsidRPr="00B77933">
        <w:t xml:space="preserve">Az </w:t>
      </w:r>
      <w:r w:rsidRPr="00B77933">
        <w:rPr>
          <w:i/>
        </w:rPr>
        <w:t>alkalmazói ismeretek</w:t>
      </w:r>
      <w:r w:rsidRPr="00B77933">
        <w:t xml:space="preserve"> témakör feldolgozása során a dokumentumszerkesztés eljárásainak megismerésére, grafikai programok használatára, egyszerű rajzok készítésére, módosítására, a tantárgyi tartalom jellemzőinek kiválasztását és rögzítését követően a tartalomnak megfelelő szöveges, rajzos dokumentumok egyéni vagy csoportos készítésére, </w:t>
      </w:r>
      <w:proofErr w:type="gramStart"/>
      <w:r w:rsidRPr="00B77933">
        <w:t>a</w:t>
      </w:r>
      <w:proofErr w:type="gramEnd"/>
      <w:r w:rsidRPr="00B77933">
        <w:t xml:space="preserve"> </w:t>
      </w:r>
      <w:proofErr w:type="gramStart"/>
      <w:r w:rsidRPr="00B77933">
        <w:t>korosztálynak</w:t>
      </w:r>
      <w:proofErr w:type="gramEnd"/>
      <w:r w:rsidRPr="00B77933">
        <w:t xml:space="preserve"> megfelelő feladat megoldásához szükséges alkalmazói környezet használatára kerül sor. A környezetünkben levő személyek, tárgyak jellemzőinek kiválasztását, rögzítését követően a tanulók értelmezik és csoportosítják az adatokat. Az információkezelés előkészítése érdekében közhasznú információforrásokat ismernek meg.</w:t>
      </w:r>
    </w:p>
    <w:p w:rsidR="00512B29" w:rsidRPr="00B77933" w:rsidRDefault="00512B29" w:rsidP="00512B29">
      <w:pPr>
        <w:ind w:firstLine="708"/>
      </w:pPr>
      <w:r w:rsidRPr="00B77933">
        <w:t xml:space="preserve">A </w:t>
      </w:r>
      <w:r w:rsidRPr="00B77933">
        <w:rPr>
          <w:i/>
        </w:rPr>
        <w:t>problémamegoldás informatikai eszközökkel és módszerekkel</w:t>
      </w:r>
      <w:r w:rsidRPr="00B77933">
        <w:t xml:space="preserve"> témakör feldolgozása során a tanulók a tantárgyi tartalmakkal kapcsolatos</w:t>
      </w:r>
      <w:r w:rsidR="00E9521F">
        <w:t>,</w:t>
      </w:r>
      <w:r w:rsidRPr="00B77933">
        <w:t xml:space="preserve"> informatikai eszközökkel megoldható problémák megoldásában szereznek gyakorlatot. A problémamegoldás a hétköznapi tevékenységeket vagy egyéb folyamatokat különböző formában leíró algoritmusok értelmezésével, alkotásával, vizuális ábrázolásával fejleszthető. </w:t>
      </w:r>
    </w:p>
    <w:p w:rsidR="00512B29" w:rsidRPr="00B77933" w:rsidRDefault="00512B29" w:rsidP="00512B29">
      <w:pPr>
        <w:ind w:firstLine="708"/>
      </w:pPr>
      <w:r w:rsidRPr="00B77933">
        <w:t xml:space="preserve">A fejlesztés során cél, hogy a tanulók tanítói </w:t>
      </w:r>
      <w:proofErr w:type="gramStart"/>
      <w:r w:rsidRPr="00B77933">
        <w:t>segítséggel</w:t>
      </w:r>
      <w:proofErr w:type="gramEnd"/>
      <w:r w:rsidRPr="00B77933">
        <w:t xml:space="preserve"> olyan módszerekkel ismerkedjenek meg, amelyek különböző problémák megoldása során alkalmazhatók, legyenek képesek a probléma azonosítására és részekre bontására, a cél egyértelmű megfogalmazására, a feladat tervezésére, elvégzésére, ellenőrzésére. </w:t>
      </w:r>
    </w:p>
    <w:p w:rsidR="00512B29" w:rsidRPr="00B77933" w:rsidRDefault="00512B29" w:rsidP="00512B29">
      <w:pPr>
        <w:ind w:firstLine="708"/>
      </w:pPr>
      <w:r w:rsidRPr="00B77933">
        <w:t xml:space="preserve">Az </w:t>
      </w:r>
      <w:r w:rsidRPr="00B77933">
        <w:rPr>
          <w:i/>
        </w:rPr>
        <w:t>infokommunikáció</w:t>
      </w:r>
      <w:r w:rsidRPr="00B77933">
        <w:t xml:space="preserve"> témakör feldolgozása során a tanulók a különböző kommunikációs formákat, azok funkcióit, hatásait ismerik meg. Napjainkban az információszerzés eszközei és a kommunikáció lehetőségei gyorsan változnak, ezért fontos, hogy a tanulók nyitottak legyenek a változásokra. A hatékony munkavégzés érdekében egyre nagyobb az igény a gyors és pontos információszerzésre, ennek érdekében egyre fontosabbá válik a korszerű eszközök megismerése és az eszközökkel megvalósítható funkciók hatékony alkalmazása. Az információszerzéssel és kommunikációval kapcsolatos műveletek körében a hagyományos eszközök mellett egyre hangsúlyosabb szerepet kapnak az elektronikus eszközök. Az alkalmazott eljárások során többféle eszköz és módszer megismerését kell biztosítani. </w:t>
      </w:r>
    </w:p>
    <w:p w:rsidR="00512B29" w:rsidRPr="00B77933" w:rsidRDefault="00512B29" w:rsidP="00512B29">
      <w:pPr>
        <w:ind w:firstLine="708"/>
      </w:pPr>
      <w:r w:rsidRPr="00B77933">
        <w:t xml:space="preserve">Az információszerzés, a médiahasználat és a kommunikáció során egyre hangsúlyosabb szerepet tölt be a világháló, ezért az internet felhasználási lehetőségeinek megismerése, az alapvető szabályok betartása, a lehetséges veszélyek megismerése, az életkori sajátosságoknak megfelelő konkrét információforrások ismerete és irányított használata kiemelt </w:t>
      </w:r>
      <w:r w:rsidR="0055042F">
        <w:t>fontosságú</w:t>
      </w:r>
      <w:r w:rsidRPr="00B77933">
        <w:t xml:space="preserve">. </w:t>
      </w:r>
    </w:p>
    <w:p w:rsidR="00512B29" w:rsidRPr="00B77933" w:rsidRDefault="00512B29" w:rsidP="00512B29">
      <w:pPr>
        <w:ind w:firstLine="708"/>
      </w:pPr>
      <w:r w:rsidRPr="00B77933">
        <w:rPr>
          <w:i/>
        </w:rPr>
        <w:t>Az információs társadalom</w:t>
      </w:r>
      <w:r w:rsidRPr="00B77933">
        <w:t xml:space="preserve"> témakörben tanult ismeretek alkalmazása hozzájárul ahhoz, hogy a tanulók tervszerűen, tudatosan alkalmazzák az információs társadalom eszközeit. Az informatikai eszközök használata közben a tanulók információkat keresnek, azokat egymással megosztják. Az információk kezelése közben fel kell hívni figyelmüket az adatok biztonságos kezelésére, fel kell készíteni őket a technikai vagy egyéb jellegű problémák kezelésére.</w:t>
      </w:r>
    </w:p>
    <w:p w:rsidR="00512B29" w:rsidRPr="00B77933" w:rsidRDefault="00512B29" w:rsidP="00512B29">
      <w:pPr>
        <w:ind w:firstLine="708"/>
      </w:pPr>
      <w:r w:rsidRPr="00B77933">
        <w:t xml:space="preserve">A tanulók a különböző céllal szerveződő közösségek tagjaiként hozzájárulnak a közösség építéséhez, az értékrend kialakításához. A közösségi munka során ösztönözni kell az </w:t>
      </w:r>
      <w:r w:rsidRPr="00B77933">
        <w:lastRenderedPageBreak/>
        <w:t xml:space="preserve">önismeret fejlesztését, az alkotó, kreatív tevékenységeket, tudatosítani kell, hogy minden tevékenységért személyes felelősséget kell vállalni. </w:t>
      </w:r>
    </w:p>
    <w:p w:rsidR="00512B29" w:rsidRPr="00B77933" w:rsidRDefault="00512B29" w:rsidP="00512B29">
      <w:pPr>
        <w:ind w:firstLine="708"/>
      </w:pPr>
      <w:r w:rsidRPr="00B77933">
        <w:t>Az elektronikus szolgáltatások terjedésével egyre fontosabb társadalmi igény, hogy a tanulók képessé váljanak az adott korosztály számára fejlesztett szolgáltatások használatára, ismerjenek meg olyan szempontokat, amelyekkel értékelhetik és megkülönböztethetik az eltérő minőségű és érdekeltségű szolgáltatásokat, eldönthetik, hogy melyik szolgáltatás fontos és előnyös számukra. Tudatosítani kell bennük, hogy törekedniük kell a túlzott mértékű eszközhasználat elkerülésére, az optimális használat kialakítására.</w:t>
      </w:r>
    </w:p>
    <w:p w:rsidR="00512B29" w:rsidRPr="00B77933" w:rsidRDefault="00512B29" w:rsidP="00512B29">
      <w:pPr>
        <w:ind w:firstLine="708"/>
      </w:pPr>
      <w:r w:rsidRPr="00B77933">
        <w:t xml:space="preserve">A </w:t>
      </w:r>
      <w:r w:rsidRPr="00B77933">
        <w:rPr>
          <w:i/>
        </w:rPr>
        <w:t>könyvtári informatika</w:t>
      </w:r>
      <w:r w:rsidRPr="00B77933">
        <w:t xml:space="preserve"> témakörben a könyvekhez és egyéb információforrásokhoz való pozitív attitűd kialakítása meghatározó a tanulásmódszertan és a tanulási motiváció alapozása során. Fontos cél, hogy a tanulók az iskolai könyvtár rendszeres látogatásával tapasztalatokat és élményeket szerezzenek a könyvtárban végezhető szolgáltatásokhoz és tanuláshoz köthető tevékenységekről.</w:t>
      </w:r>
    </w:p>
    <w:p w:rsidR="00512B29" w:rsidRPr="00B77933" w:rsidRDefault="00512B29" w:rsidP="00512B29">
      <w:pPr>
        <w:ind w:firstLine="708"/>
      </w:pPr>
      <w:r w:rsidRPr="00B77933">
        <w:t>A könyvtárhasználóvá nevelés területén kiemelt jelentőségük van a meséknek, a játékos foglalkozásoknak, az alkotó tevékenységeknek. Ezek elsősorban a nyomtatott forrásokhoz kötődnek, de a széleskörű tapasztalatszerzés és a tanulók iskolán kívüli ismereteinek beépítése érdekében helyet kell kapniuk az elektronikus forrásoknak és más</w:t>
      </w:r>
      <w:r w:rsidR="00E9521F">
        <w:t>,</w:t>
      </w:r>
      <w:r w:rsidRPr="00B77933">
        <w:t xml:space="preserve"> nem hagyományos dokumentumtípusoknak is.</w:t>
      </w:r>
    </w:p>
    <w:p w:rsidR="00512B29" w:rsidRPr="00B77933" w:rsidRDefault="00512B29" w:rsidP="00512B29">
      <w:pPr>
        <w:ind w:firstLine="708"/>
      </w:pPr>
      <w:r w:rsidRPr="00B77933">
        <w:t>A gyermekeknek szánt szépirodalmi és ismeretterjesztő művek széles választéka minden tantárgy számára sok lehetőséget nyújt az egyes témák élményszerű, forrásalapú feldolgozásárára. A játékos foglalkozások során érdemes a könyvtár tereivel, használatának alapjaival, a legelterjedtebb dokumentumtípusokkal, segédkönyvekkel megismertetni a tanulókat.</w:t>
      </w:r>
    </w:p>
    <w:p w:rsidR="00512B29" w:rsidRDefault="00512B29" w:rsidP="00512B29">
      <w:pPr>
        <w:pStyle w:val="Kvfolyam"/>
        <w:spacing w:after="0"/>
        <w:jc w:val="left"/>
        <w:rPr>
          <w:b w:val="0"/>
        </w:rPr>
      </w:pPr>
    </w:p>
    <w:p w:rsidR="002C186E" w:rsidRDefault="002C186E" w:rsidP="00512B29">
      <w:pPr>
        <w:pStyle w:val="Kvfolyam"/>
        <w:spacing w:after="0"/>
        <w:jc w:val="left"/>
        <w:rPr>
          <w:b w:val="0"/>
        </w:rPr>
      </w:pPr>
    </w:p>
    <w:p w:rsidR="002C186E" w:rsidRPr="002C186E" w:rsidRDefault="002C186E" w:rsidP="002C186E">
      <w:pPr>
        <w:pStyle w:val="Kvfolyam"/>
        <w:spacing w:after="0"/>
      </w:pPr>
      <w:r w:rsidRPr="002C186E">
        <w:t>4. évfolyam</w:t>
      </w:r>
    </w:p>
    <w:p w:rsidR="00512B29" w:rsidRPr="00B77933" w:rsidRDefault="00512B29" w:rsidP="00512B29">
      <w:pPr>
        <w:pStyle w:val="Kvfolyam"/>
        <w:spacing w:after="0"/>
        <w:jc w:val="left"/>
        <w:rPr>
          <w:b w:val="0"/>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0"/>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Tematikai egység/</w:t>
            </w:r>
          </w:p>
          <w:p w:rsidR="00512B29" w:rsidRPr="00B77933" w:rsidRDefault="00512B29" w:rsidP="004A12B7">
            <w:pPr>
              <w:jc w:val="center"/>
              <w:rPr>
                <w:b/>
                <w:bCs/>
              </w:rPr>
            </w:pPr>
            <w:r w:rsidRPr="00B77933">
              <w:rPr>
                <w:b/>
                <w:bCs/>
              </w:rPr>
              <w:t>Fejlesztési cél</w:t>
            </w:r>
          </w:p>
        </w:tc>
        <w:tc>
          <w:tcPr>
            <w:tcW w:w="5758" w:type="dxa"/>
            <w:gridSpan w:val="2"/>
            <w:vAlign w:val="center"/>
          </w:tcPr>
          <w:p w:rsidR="00512B29" w:rsidRPr="00B77933" w:rsidRDefault="00512B29" w:rsidP="004A12B7">
            <w:pPr>
              <w:spacing w:before="120"/>
              <w:jc w:val="center"/>
              <w:rPr>
                <w:b/>
                <w:bCs/>
              </w:rPr>
            </w:pPr>
            <w:r w:rsidRPr="00B77933">
              <w:rPr>
                <w:b/>
                <w:bCs/>
              </w:rPr>
              <w:t>1. Az informatikai eszközök használata</w:t>
            </w:r>
          </w:p>
        </w:tc>
        <w:tc>
          <w:tcPr>
            <w:tcW w:w="1210" w:type="dxa"/>
            <w:vAlign w:val="center"/>
          </w:tcPr>
          <w:p w:rsidR="00512B29" w:rsidRPr="00B77933" w:rsidRDefault="00512B29" w:rsidP="004A12B7">
            <w:pPr>
              <w:spacing w:before="120"/>
              <w:jc w:val="center"/>
              <w:rPr>
                <w:b/>
                <w:bCs/>
              </w:rPr>
            </w:pPr>
            <w:r w:rsidRPr="00B77933">
              <w:rPr>
                <w:b/>
                <w:bCs/>
              </w:rPr>
              <w:t>Órakeret</w:t>
            </w:r>
          </w:p>
          <w:p w:rsidR="00512B29" w:rsidRPr="00B77933" w:rsidRDefault="00ED641F" w:rsidP="004A12B7">
            <w:pPr>
              <w:jc w:val="center"/>
            </w:pPr>
            <w:r>
              <w:rPr>
                <w:b/>
                <w:bCs/>
              </w:rPr>
              <w:t>6</w:t>
            </w:r>
            <w:r w:rsidR="00512B29" w:rsidRPr="00B77933">
              <w:rPr>
                <w:b/>
                <w:bCs/>
              </w:rPr>
              <w:t xml:space="preserve"> óra</w:t>
            </w:r>
          </w:p>
        </w:tc>
      </w:tr>
      <w:tr w:rsidR="00512B29" w:rsidRPr="00B77933">
        <w:trPr>
          <w:trHeight w:val="567"/>
        </w:trPr>
        <w:tc>
          <w:tcPr>
            <w:tcW w:w="2103" w:type="dxa"/>
            <w:gridSpan w:val="2"/>
            <w:vAlign w:val="center"/>
          </w:tcPr>
          <w:p w:rsidR="00512B29" w:rsidRPr="009655D2" w:rsidRDefault="00512B29" w:rsidP="004A12B7">
            <w:pPr>
              <w:jc w:val="center"/>
              <w:rPr>
                <w:b/>
              </w:rPr>
            </w:pPr>
            <w:r w:rsidRPr="009655D2">
              <w:rPr>
                <w:b/>
              </w:rPr>
              <w:t>A tematikai egység nevelési-fejlesztési céljai</w:t>
            </w:r>
          </w:p>
        </w:tc>
        <w:tc>
          <w:tcPr>
            <w:tcW w:w="6968" w:type="dxa"/>
            <w:gridSpan w:val="3"/>
          </w:tcPr>
          <w:p w:rsidR="00512B29" w:rsidRPr="00B77933" w:rsidRDefault="00512B29" w:rsidP="002C186E">
            <w:pPr>
              <w:spacing w:before="120"/>
              <w:jc w:val="left"/>
              <w:rPr>
                <w:lang w:eastAsia="hu-HU"/>
              </w:rPr>
            </w:pPr>
            <w:r w:rsidRPr="00B77933">
              <w:rPr>
                <w:lang w:eastAsia="hu-HU"/>
              </w:rPr>
              <w:t xml:space="preserve">Ismerkedés az informatikai környezettel. </w:t>
            </w:r>
          </w:p>
          <w:p w:rsidR="00512B29" w:rsidRPr="002C186E" w:rsidRDefault="00512B29" w:rsidP="002C186E">
            <w:pPr>
              <w:pStyle w:val="NormlN"/>
              <w:jc w:val="left"/>
              <w:rPr>
                <w:color w:val="auto"/>
                <w:lang w:val="hu-HU" w:eastAsia="hu-HU"/>
              </w:rPr>
            </w:pPr>
            <w:r w:rsidRPr="002C186E">
              <w:rPr>
                <w:color w:val="auto"/>
                <w:lang w:val="hu-HU" w:eastAsia="hu-HU"/>
              </w:rPr>
              <w:t>A számítógéppel való interaktív kapcsolattartás, programok futtatása.</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0"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B77933" w:rsidRDefault="00512B29" w:rsidP="002C186E">
            <w:pPr>
              <w:spacing w:before="120"/>
              <w:jc w:val="left"/>
              <w:rPr>
                <w:i/>
              </w:rPr>
            </w:pPr>
            <w:r w:rsidRPr="00B77933">
              <w:rPr>
                <w:i/>
              </w:rPr>
              <w:t>Ismerkedés az adott informatikai környezettel</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A számítógép működésének bemutatása.</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Az informatikai eszközök használatára vonatkozó szabályok megismerése az iskolai környezetben.</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Alapvető informatikai eszközök használata.</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Az informatikai eszközök egyes funkcióinak megismerése.</w:t>
            </w:r>
          </w:p>
        </w:tc>
        <w:tc>
          <w:tcPr>
            <w:tcW w:w="2400" w:type="dxa"/>
            <w:gridSpan w:val="2"/>
          </w:tcPr>
          <w:p w:rsidR="00512B29" w:rsidRPr="00B77933" w:rsidRDefault="00512B29" w:rsidP="002C186E">
            <w:pPr>
              <w:spacing w:before="120"/>
              <w:jc w:val="left"/>
              <w:rPr>
                <w:lang w:eastAsia="hu-HU"/>
              </w:rPr>
            </w:pPr>
            <w:r>
              <w:rPr>
                <w:i/>
                <w:lang w:eastAsia="hu-HU"/>
              </w:rPr>
              <w:t>Magyar nyelv és irodalom, m</w:t>
            </w:r>
            <w:r w:rsidRPr="00B77933">
              <w:rPr>
                <w:i/>
                <w:lang w:eastAsia="hu-HU"/>
              </w:rPr>
              <w:t>atematika</w:t>
            </w:r>
            <w:r>
              <w:rPr>
                <w:i/>
                <w:lang w:eastAsia="hu-HU"/>
              </w:rPr>
              <w:t>, ének-zene, k</w:t>
            </w:r>
            <w:r w:rsidRPr="00B77933">
              <w:rPr>
                <w:i/>
                <w:lang w:eastAsia="hu-HU"/>
              </w:rPr>
              <w:t>örnyezetismeret</w:t>
            </w:r>
            <w:r>
              <w:rPr>
                <w:i/>
                <w:lang w:eastAsia="hu-HU"/>
              </w:rPr>
              <w:t>, idegen nyelv, vizuális kultúra:</w:t>
            </w:r>
            <w:r w:rsidRPr="00B77933">
              <w:rPr>
                <w:i/>
                <w:lang w:eastAsia="hu-HU"/>
              </w:rPr>
              <w:t xml:space="preserve"> </w:t>
            </w:r>
            <w:r w:rsidRPr="00B77933">
              <w:rPr>
                <w:lang w:eastAsia="hu-HU"/>
              </w:rPr>
              <w:t>oktatóprogram</w:t>
            </w:r>
            <w:r>
              <w:rPr>
                <w:lang w:eastAsia="hu-HU"/>
              </w:rPr>
              <w:t>ok és egyéb készségfejlesztő programok</w:t>
            </w:r>
            <w:r w:rsidRPr="00B77933">
              <w:rPr>
                <w:lang w:eastAsia="hu-HU"/>
              </w:rPr>
              <w:t xml:space="preserve"> </w:t>
            </w:r>
            <w:r>
              <w:rPr>
                <w:lang w:eastAsia="hu-HU"/>
              </w:rPr>
              <w:t>használata.</w:t>
            </w:r>
          </w:p>
        </w:tc>
      </w:tr>
      <w:tr w:rsidR="00512B29" w:rsidRPr="00B77933">
        <w:trPr>
          <w:trHeight w:val="351"/>
        </w:trPr>
        <w:tc>
          <w:tcPr>
            <w:tcW w:w="6671" w:type="dxa"/>
            <w:gridSpan w:val="3"/>
          </w:tcPr>
          <w:p w:rsidR="00512B29" w:rsidRPr="002C186E" w:rsidRDefault="00512B29" w:rsidP="002C186E">
            <w:pPr>
              <w:pStyle w:val="NormlN"/>
              <w:autoSpaceDE/>
              <w:autoSpaceDN/>
              <w:adjustRightInd/>
              <w:spacing w:before="120" w:after="0"/>
              <w:jc w:val="left"/>
              <w:rPr>
                <w:i/>
                <w:color w:val="auto"/>
                <w:lang w:val="hu-HU" w:eastAsia="hu-HU"/>
              </w:rPr>
            </w:pPr>
            <w:r w:rsidRPr="002C186E">
              <w:rPr>
                <w:i/>
                <w:color w:val="auto"/>
                <w:lang w:val="hu-HU" w:eastAsia="hu-HU"/>
              </w:rPr>
              <w:t>A számítógéppel való interaktív kapcsolattartás ismert programokon keresztül</w:t>
            </w:r>
          </w:p>
          <w:p w:rsidR="00512B29" w:rsidRDefault="00512B29" w:rsidP="002C186E">
            <w:pPr>
              <w:jc w:val="left"/>
              <w:rPr>
                <w:lang w:eastAsia="hu-HU"/>
              </w:rPr>
            </w:pPr>
            <w:r>
              <w:rPr>
                <w:lang w:eastAsia="hu-HU"/>
              </w:rPr>
              <w:t>Oktatóprogramok futtatása.</w:t>
            </w:r>
          </w:p>
          <w:p w:rsidR="00512B29" w:rsidRPr="00CA39D1" w:rsidRDefault="00512B29" w:rsidP="002C186E">
            <w:pPr>
              <w:jc w:val="left"/>
              <w:rPr>
                <w:lang w:eastAsia="hu-HU"/>
              </w:rPr>
            </w:pPr>
            <w:r>
              <w:rPr>
                <w:lang w:eastAsia="hu-HU"/>
              </w:rPr>
              <w:t>Az interaktív kapcsolattartás eszközei a számítógép segítségével.</w:t>
            </w:r>
          </w:p>
        </w:tc>
        <w:tc>
          <w:tcPr>
            <w:tcW w:w="2400" w:type="dxa"/>
            <w:gridSpan w:val="2"/>
          </w:tcPr>
          <w:p w:rsidR="00512B29" w:rsidRPr="00B77933" w:rsidRDefault="00512B29" w:rsidP="002C186E">
            <w:pPr>
              <w:spacing w:before="120"/>
              <w:jc w:val="left"/>
              <w:rPr>
                <w:lang w:eastAsia="hu-HU"/>
              </w:rPr>
            </w:pPr>
            <w:r>
              <w:rPr>
                <w:i/>
                <w:lang w:eastAsia="hu-HU"/>
              </w:rPr>
              <w:t>Magyar nyelv és irodalom, m</w:t>
            </w:r>
            <w:r w:rsidRPr="00B77933">
              <w:rPr>
                <w:i/>
                <w:lang w:eastAsia="hu-HU"/>
              </w:rPr>
              <w:t>atematika</w:t>
            </w:r>
            <w:r>
              <w:rPr>
                <w:i/>
                <w:lang w:eastAsia="hu-HU"/>
              </w:rPr>
              <w:t>, ének-zene, k</w:t>
            </w:r>
            <w:r w:rsidRPr="00B77933">
              <w:rPr>
                <w:i/>
                <w:lang w:eastAsia="hu-HU"/>
              </w:rPr>
              <w:t>örnyezetismeret</w:t>
            </w:r>
            <w:r>
              <w:rPr>
                <w:i/>
                <w:lang w:eastAsia="hu-HU"/>
              </w:rPr>
              <w:t>, idegen nyelv, vizuális kultúra:</w:t>
            </w:r>
            <w:r w:rsidRPr="00B77933">
              <w:rPr>
                <w:i/>
                <w:lang w:eastAsia="hu-HU"/>
              </w:rPr>
              <w:t xml:space="preserve"> </w:t>
            </w:r>
            <w:r w:rsidRPr="00B77933">
              <w:rPr>
                <w:lang w:eastAsia="hu-HU"/>
              </w:rPr>
              <w:lastRenderedPageBreak/>
              <w:t>oktatóprogram</w:t>
            </w:r>
            <w:r>
              <w:rPr>
                <w:lang w:eastAsia="hu-HU"/>
              </w:rPr>
              <w:t>ok és egyéb készségfejlesztő programok</w:t>
            </w:r>
            <w:r w:rsidRPr="00B77933">
              <w:rPr>
                <w:lang w:eastAsia="hu-HU"/>
              </w:rPr>
              <w:t xml:space="preserve"> </w:t>
            </w:r>
            <w:r>
              <w:rPr>
                <w:lang w:eastAsia="hu-HU"/>
              </w:rPr>
              <w:t>használata.</w:t>
            </w:r>
          </w:p>
        </w:tc>
      </w:tr>
      <w:tr w:rsidR="00512B29" w:rsidRPr="00B77933">
        <w:trPr>
          <w:trHeight w:val="351"/>
        </w:trPr>
        <w:tc>
          <w:tcPr>
            <w:tcW w:w="6671" w:type="dxa"/>
            <w:gridSpan w:val="3"/>
          </w:tcPr>
          <w:p w:rsidR="00512B29" w:rsidRPr="00B77933" w:rsidRDefault="00512B29" w:rsidP="002C186E">
            <w:pPr>
              <w:spacing w:before="120"/>
              <w:jc w:val="left"/>
              <w:rPr>
                <w:i/>
              </w:rPr>
            </w:pPr>
            <w:r w:rsidRPr="00B77933">
              <w:rPr>
                <w:i/>
              </w:rPr>
              <w:lastRenderedPageBreak/>
              <w:t xml:space="preserve">Alkalmazások kezelésének </w:t>
            </w:r>
            <w:r>
              <w:rPr>
                <w:i/>
              </w:rPr>
              <w:t>megismerése</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A számítógép kezelése tanári segítséggel.</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Egy operációs rendszer grafikus felületének megismerése.</w:t>
            </w:r>
          </w:p>
          <w:p w:rsidR="00512B29" w:rsidRPr="002C186E" w:rsidRDefault="00512B29" w:rsidP="002C186E">
            <w:pPr>
              <w:pStyle w:val="NormlN"/>
              <w:autoSpaceDE/>
              <w:autoSpaceDN/>
              <w:adjustRightInd/>
              <w:spacing w:before="0" w:after="0"/>
              <w:jc w:val="left"/>
              <w:rPr>
                <w:color w:val="auto"/>
                <w:lang w:val="hu-HU" w:eastAsia="hu-HU"/>
              </w:rPr>
            </w:pPr>
            <w:r w:rsidRPr="002C186E">
              <w:rPr>
                <w:color w:val="auto"/>
                <w:lang w:val="hu-HU" w:eastAsia="hu-HU"/>
              </w:rPr>
              <w:t>Programok indítása, leállítása az adott környezetben.</w:t>
            </w:r>
          </w:p>
          <w:p w:rsidR="00512B29" w:rsidRPr="00CA39D1" w:rsidRDefault="00512B29" w:rsidP="002C186E">
            <w:pPr>
              <w:jc w:val="left"/>
              <w:rPr>
                <w:lang w:eastAsia="hu-HU"/>
              </w:rPr>
            </w:pPr>
            <w:r>
              <w:rPr>
                <w:lang w:eastAsia="hu-HU"/>
              </w:rPr>
              <w:t>Készségfejlesztő számítógépes szoftverek használata.</w:t>
            </w:r>
          </w:p>
        </w:tc>
        <w:tc>
          <w:tcPr>
            <w:tcW w:w="2400" w:type="dxa"/>
            <w:gridSpan w:val="2"/>
          </w:tcPr>
          <w:p w:rsidR="00512B29" w:rsidRPr="00B77933" w:rsidRDefault="00512B29" w:rsidP="002C186E">
            <w:pPr>
              <w:spacing w:before="120"/>
              <w:jc w:val="left"/>
              <w:rPr>
                <w:i/>
                <w:lang w:eastAsia="hu-HU"/>
              </w:rPr>
            </w:pPr>
            <w:r>
              <w:rPr>
                <w:i/>
                <w:lang w:eastAsia="hu-HU"/>
              </w:rPr>
              <w:t>Magyar nyelv és irodalom, m</w:t>
            </w:r>
            <w:r w:rsidRPr="00B77933">
              <w:rPr>
                <w:i/>
                <w:lang w:eastAsia="hu-HU"/>
              </w:rPr>
              <w:t>atematika</w:t>
            </w:r>
            <w:r>
              <w:rPr>
                <w:i/>
                <w:lang w:eastAsia="hu-HU"/>
              </w:rPr>
              <w:t>, ének-zene, k</w:t>
            </w:r>
            <w:r w:rsidRPr="00B77933">
              <w:rPr>
                <w:i/>
                <w:lang w:eastAsia="hu-HU"/>
              </w:rPr>
              <w:t>örnyezetismeret</w:t>
            </w:r>
            <w:r>
              <w:rPr>
                <w:i/>
                <w:lang w:eastAsia="hu-HU"/>
              </w:rPr>
              <w:t>, idegen nyelv, vizuális kultúra:</w:t>
            </w:r>
            <w:r w:rsidRPr="00B77933">
              <w:rPr>
                <w:i/>
                <w:lang w:eastAsia="hu-HU"/>
              </w:rPr>
              <w:t xml:space="preserve"> </w:t>
            </w:r>
            <w:r w:rsidRPr="00B77933">
              <w:rPr>
                <w:lang w:eastAsia="hu-HU"/>
              </w:rPr>
              <w:t>oktatóprogram</w:t>
            </w:r>
            <w:r>
              <w:rPr>
                <w:lang w:eastAsia="hu-HU"/>
              </w:rPr>
              <w:t>ok és egyéb készségfejlesztő programok</w:t>
            </w:r>
            <w:r w:rsidRPr="00B77933">
              <w:rPr>
                <w:lang w:eastAsia="hu-HU"/>
              </w:rPr>
              <w:t xml:space="preserve"> </w:t>
            </w:r>
            <w:r>
              <w:rPr>
                <w:lang w:eastAsia="hu-HU"/>
              </w:rPr>
              <w:t>használata.</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4" w:type="dxa"/>
            <w:gridSpan w:val="4"/>
          </w:tcPr>
          <w:p w:rsidR="00512B29" w:rsidRPr="00B77933" w:rsidRDefault="00512B29" w:rsidP="004A12B7">
            <w:pPr>
              <w:spacing w:before="120"/>
            </w:pPr>
            <w:r w:rsidRPr="00B77933">
              <w:t>Informatikai környezet, operációs rendszer, interaktivitás</w:t>
            </w:r>
            <w:r>
              <w:t>, oktatóprogram</w:t>
            </w:r>
            <w:r w:rsidRPr="00B77933">
              <w:t>.</w:t>
            </w:r>
          </w:p>
        </w:tc>
      </w:tr>
    </w:tbl>
    <w:p w:rsidR="00512B29" w:rsidRPr="00B77933" w:rsidRDefault="00512B29" w:rsidP="00512B29">
      <w:pPr>
        <w:pStyle w:val="Kvfolyam"/>
        <w:spacing w:after="0"/>
        <w:jc w:val="left"/>
      </w:pPr>
    </w:p>
    <w:p w:rsidR="00512B29" w:rsidRPr="00B77933" w:rsidRDefault="00512B29" w:rsidP="00512B29">
      <w:pPr>
        <w:pStyle w:val="Kvfolyam"/>
        <w:spacing w:after="0"/>
        <w:jc w:val="lef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1"/>
        <w:gridCol w:w="1210"/>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Tematikai egység/</w:t>
            </w:r>
          </w:p>
          <w:p w:rsidR="00512B29" w:rsidRPr="00B77933" w:rsidRDefault="00512B29" w:rsidP="004A12B7">
            <w:pPr>
              <w:jc w:val="center"/>
              <w:rPr>
                <w:b/>
                <w:bCs/>
              </w:rPr>
            </w:pPr>
            <w:r w:rsidRPr="00B77933">
              <w:rPr>
                <w:b/>
                <w:bCs/>
              </w:rPr>
              <w:t>Fejlesztési cél</w:t>
            </w:r>
          </w:p>
        </w:tc>
        <w:tc>
          <w:tcPr>
            <w:tcW w:w="5759" w:type="dxa"/>
            <w:gridSpan w:val="2"/>
            <w:vAlign w:val="center"/>
          </w:tcPr>
          <w:p w:rsidR="00512B29" w:rsidRPr="00B77933" w:rsidRDefault="00512B29" w:rsidP="004A12B7">
            <w:pPr>
              <w:spacing w:before="120"/>
              <w:jc w:val="center"/>
              <w:rPr>
                <w:b/>
                <w:bCs/>
              </w:rPr>
            </w:pPr>
            <w:r w:rsidRPr="00B77933">
              <w:rPr>
                <w:b/>
                <w:bCs/>
              </w:rPr>
              <w:t>2. Alkalmazói ismeretek</w:t>
            </w:r>
          </w:p>
        </w:tc>
        <w:tc>
          <w:tcPr>
            <w:tcW w:w="1210" w:type="dxa"/>
            <w:vAlign w:val="center"/>
          </w:tcPr>
          <w:p w:rsidR="00512B29" w:rsidRPr="00B77933" w:rsidRDefault="00512B29" w:rsidP="004A12B7">
            <w:pPr>
              <w:spacing w:before="120"/>
              <w:jc w:val="center"/>
              <w:rPr>
                <w:b/>
                <w:bCs/>
              </w:rPr>
            </w:pPr>
            <w:r w:rsidRPr="00B77933">
              <w:rPr>
                <w:b/>
                <w:bCs/>
              </w:rPr>
              <w:t>Órakeret</w:t>
            </w:r>
          </w:p>
          <w:p w:rsidR="00512B29" w:rsidRPr="00B77933" w:rsidRDefault="00512B29" w:rsidP="004A12B7">
            <w:pPr>
              <w:jc w:val="center"/>
            </w:pPr>
            <w:r w:rsidRPr="00B77933">
              <w:rPr>
                <w:b/>
                <w:bCs/>
              </w:rPr>
              <w:t>1</w:t>
            </w:r>
            <w:r w:rsidR="00ED641F">
              <w:rPr>
                <w:b/>
                <w:bCs/>
              </w:rPr>
              <w:t xml:space="preserve">2 </w:t>
            </w:r>
            <w:r w:rsidRPr="00B77933">
              <w:rPr>
                <w:b/>
                <w:bCs/>
              </w:rPr>
              <w:t>óra</w:t>
            </w:r>
          </w:p>
        </w:tc>
      </w:tr>
      <w:tr w:rsidR="00512B29" w:rsidRPr="00B77933">
        <w:tc>
          <w:tcPr>
            <w:tcW w:w="2103" w:type="dxa"/>
            <w:gridSpan w:val="2"/>
            <w:vAlign w:val="center"/>
          </w:tcPr>
          <w:p w:rsidR="00512B29" w:rsidRPr="00B77933" w:rsidRDefault="00512B29" w:rsidP="004A12B7">
            <w:pPr>
              <w:jc w:val="center"/>
              <w:rPr>
                <w:b/>
                <w:bCs/>
              </w:rPr>
            </w:pPr>
          </w:p>
        </w:tc>
        <w:tc>
          <w:tcPr>
            <w:tcW w:w="5759" w:type="dxa"/>
            <w:gridSpan w:val="2"/>
          </w:tcPr>
          <w:p w:rsidR="00512B29" w:rsidRPr="00B77933" w:rsidRDefault="00512B29" w:rsidP="004A12B7">
            <w:pPr>
              <w:spacing w:before="120"/>
              <w:jc w:val="center"/>
              <w:rPr>
                <w:b/>
                <w:bCs/>
              </w:rPr>
            </w:pPr>
            <w:r w:rsidRPr="00B77933">
              <w:rPr>
                <w:b/>
                <w:bCs/>
              </w:rPr>
              <w:t>2.1. Írott és audiovizuális dokumentumok elektronikus létrehozása</w:t>
            </w:r>
          </w:p>
        </w:tc>
        <w:tc>
          <w:tcPr>
            <w:tcW w:w="1210" w:type="dxa"/>
          </w:tcPr>
          <w:p w:rsidR="00512B29" w:rsidRPr="00B77933" w:rsidRDefault="00512B29" w:rsidP="004A12B7">
            <w:pPr>
              <w:spacing w:before="120"/>
              <w:rPr>
                <w:b/>
                <w:bCs/>
              </w:rPr>
            </w:pPr>
          </w:p>
        </w:tc>
      </w:tr>
      <w:tr w:rsidR="00512B29" w:rsidRPr="00387B08">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387B08" w:rsidRDefault="00512B29" w:rsidP="004A12B7">
            <w:pPr>
              <w:spacing w:before="120"/>
            </w:pPr>
            <w:r w:rsidRPr="00387B08">
              <w:t>Egyszerű, rajzos és személyhez kötődő dokumentumok készítése</w:t>
            </w:r>
            <w:r>
              <w:t>.</w:t>
            </w:r>
          </w:p>
          <w:p w:rsidR="00512B29" w:rsidRPr="002C186E" w:rsidRDefault="00512B29" w:rsidP="004A12B7">
            <w:pPr>
              <w:pStyle w:val="NormlK"/>
              <w:spacing w:before="0" w:after="0"/>
              <w:ind w:left="0"/>
              <w:rPr>
                <w:color w:val="auto"/>
                <w:lang w:val="hu-HU" w:eastAsia="hu-HU"/>
              </w:rPr>
            </w:pPr>
            <w:r w:rsidRPr="002C186E">
              <w:rPr>
                <w:color w:val="auto"/>
                <w:lang w:val="hu-HU" w:eastAsia="hu-HU"/>
              </w:rPr>
              <w:t>A rajzeszközök megfelelő használata.</w:t>
            </w:r>
          </w:p>
          <w:p w:rsidR="00512B29" w:rsidRPr="00387B08" w:rsidRDefault="00512B29" w:rsidP="004A12B7">
            <w:pPr>
              <w:autoSpaceDE w:val="0"/>
              <w:autoSpaceDN w:val="0"/>
              <w:adjustRightInd w:val="0"/>
            </w:pPr>
            <w:r w:rsidRPr="00387B08">
              <w:t>Egyszerű zenés alkalmazások, animációk elkészítése és használata.</w:t>
            </w:r>
          </w:p>
          <w:p w:rsidR="00512B29" w:rsidRPr="00387B08" w:rsidRDefault="00512B29" w:rsidP="004A12B7">
            <w:pPr>
              <w:rPr>
                <w:lang w:eastAsia="hu-HU"/>
              </w:rPr>
            </w:pPr>
            <w:r w:rsidRPr="00387B08">
              <w:rPr>
                <w:lang w:eastAsia="hu-HU"/>
              </w:rPr>
              <w:t>A feladat megoldásához szükséges alkalmazói környezet használata.</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B77933" w:rsidRDefault="00512B29" w:rsidP="002C186E">
            <w:pPr>
              <w:spacing w:before="120"/>
              <w:jc w:val="left"/>
              <w:rPr>
                <w:i/>
              </w:rPr>
            </w:pPr>
            <w:r w:rsidRPr="00B77933">
              <w:rPr>
                <w:i/>
              </w:rPr>
              <w:t xml:space="preserve">Egyszerű, rajzos </w:t>
            </w:r>
            <w:r>
              <w:rPr>
                <w:i/>
              </w:rPr>
              <w:t>és személyhez kötődő dokumentumok készítése</w:t>
            </w:r>
          </w:p>
          <w:p w:rsidR="00512B29" w:rsidRPr="002C186E" w:rsidRDefault="00512B29" w:rsidP="002C186E">
            <w:pPr>
              <w:pStyle w:val="NormlK"/>
              <w:spacing w:before="0" w:after="0"/>
              <w:ind w:left="0"/>
              <w:jc w:val="left"/>
              <w:rPr>
                <w:i/>
                <w:color w:val="auto"/>
                <w:lang w:val="hu-HU" w:eastAsia="hu-HU"/>
              </w:rPr>
            </w:pPr>
            <w:r w:rsidRPr="002C186E">
              <w:rPr>
                <w:i/>
                <w:color w:val="auto"/>
                <w:lang w:val="hu-HU" w:eastAsia="hu-HU"/>
              </w:rPr>
              <w:t>A rajzeszközök megfelelő használata</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 xml:space="preserve">Képszerkesztő programok alkalmazása. </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 xml:space="preserve">Tantárgyakhoz kapcsolódó rajzok készítése, mentése segítséggel. </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Rövid dokumentumok készítése. Tantárgyakhoz kapcsolódó szöveg begépelése, javítása. Meghívó, névjegy, képeslap, üdvözlő kártya, rajzos órarend készítése. A dokumentum mentése és nyomtatása segítséggel.</w:t>
            </w:r>
          </w:p>
        </w:tc>
        <w:tc>
          <w:tcPr>
            <w:tcW w:w="2401" w:type="dxa"/>
            <w:gridSpan w:val="2"/>
          </w:tcPr>
          <w:p w:rsidR="00512B29" w:rsidRPr="00B77933" w:rsidRDefault="00512B29" w:rsidP="002C186E">
            <w:pPr>
              <w:spacing w:before="120"/>
              <w:jc w:val="left"/>
            </w:pPr>
            <w:r w:rsidRPr="00B77933">
              <w:rPr>
                <w:i/>
              </w:rPr>
              <w:t xml:space="preserve">Magyar nyelv és irodalom: </w:t>
            </w:r>
            <w:r w:rsidRPr="00B77933">
              <w:t xml:space="preserve">szövegértés, szövegalkotás, szaknyelv használata, beszédkultúra, kommunikáció. </w:t>
            </w:r>
          </w:p>
          <w:p w:rsidR="00512B29" w:rsidRPr="00B77933" w:rsidRDefault="00512B29" w:rsidP="002C186E">
            <w:pPr>
              <w:spacing w:before="120"/>
              <w:jc w:val="left"/>
            </w:pPr>
          </w:p>
          <w:p w:rsidR="00512B29" w:rsidRPr="00B77933" w:rsidRDefault="00512B29" w:rsidP="002C186E">
            <w:pPr>
              <w:pStyle w:val="Jegyzetszveg"/>
              <w:jc w:val="left"/>
              <w:rPr>
                <w:lang w:eastAsia="hu-HU"/>
              </w:rPr>
            </w:pPr>
            <w:r w:rsidRPr="00B77933">
              <w:rPr>
                <w:i/>
                <w:sz w:val="24"/>
                <w:szCs w:val="24"/>
              </w:rPr>
              <w:t>Vizuális kultúra; dráma és tánc: m</w:t>
            </w:r>
            <w:r w:rsidRPr="00B77933">
              <w:rPr>
                <w:sz w:val="24"/>
                <w:szCs w:val="24"/>
                <w:lang w:eastAsia="hu-HU"/>
              </w:rPr>
              <w:t>esék, gyermekirodalmi alkotások és azok animációs, filmes adaptációinak összehasonlítása, feldolgozása.</w:t>
            </w:r>
          </w:p>
        </w:tc>
      </w:tr>
      <w:tr w:rsidR="00512B29" w:rsidRPr="00B77933">
        <w:trPr>
          <w:trHeight w:val="351"/>
        </w:trPr>
        <w:tc>
          <w:tcPr>
            <w:tcW w:w="6671" w:type="dxa"/>
            <w:gridSpan w:val="3"/>
          </w:tcPr>
          <w:p w:rsidR="00512B29" w:rsidRPr="00387B08" w:rsidRDefault="00512B29" w:rsidP="002C186E">
            <w:pPr>
              <w:autoSpaceDE w:val="0"/>
              <w:autoSpaceDN w:val="0"/>
              <w:adjustRightInd w:val="0"/>
              <w:spacing w:before="120"/>
              <w:jc w:val="left"/>
              <w:rPr>
                <w:i/>
              </w:rPr>
            </w:pPr>
            <w:r w:rsidRPr="00387B08">
              <w:rPr>
                <w:i/>
              </w:rPr>
              <w:t>Egyszerű zenés alkalmazások, anim</w:t>
            </w:r>
            <w:r>
              <w:rPr>
                <w:i/>
              </w:rPr>
              <w:t>ációk elkészítése és használata</w:t>
            </w:r>
          </w:p>
          <w:p w:rsidR="00512B29" w:rsidRPr="002C186E" w:rsidRDefault="00512B29" w:rsidP="002C186E">
            <w:pPr>
              <w:pStyle w:val="NormlK"/>
              <w:spacing w:before="0" w:after="0"/>
              <w:ind w:left="0"/>
              <w:jc w:val="left"/>
              <w:rPr>
                <w:color w:val="auto"/>
                <w:lang w:val="hu-HU" w:eastAsia="hu-HU"/>
              </w:rPr>
            </w:pPr>
            <w:r w:rsidRPr="002C186E">
              <w:rPr>
                <w:color w:val="auto"/>
                <w:lang w:val="hu-HU" w:eastAsia="hu-HU"/>
              </w:rPr>
              <w:t xml:space="preserve">Médialejátszó alkalmazása. Hangállományok lejátszása. </w:t>
            </w:r>
          </w:p>
          <w:p w:rsidR="00512B29" w:rsidRPr="002C186E" w:rsidRDefault="00512B29" w:rsidP="002C186E">
            <w:pPr>
              <w:pStyle w:val="NormlK"/>
              <w:spacing w:before="0" w:after="0"/>
              <w:ind w:left="0"/>
              <w:jc w:val="left"/>
              <w:rPr>
                <w:i/>
                <w:color w:val="auto"/>
                <w:lang w:val="hu-HU" w:eastAsia="en-US"/>
              </w:rPr>
            </w:pPr>
            <w:r w:rsidRPr="002C186E">
              <w:rPr>
                <w:color w:val="auto"/>
                <w:lang w:val="hu-HU" w:eastAsia="hu-HU"/>
              </w:rPr>
              <w:t>Animációk megtekintése, készítése.</w:t>
            </w:r>
          </w:p>
        </w:tc>
        <w:tc>
          <w:tcPr>
            <w:tcW w:w="2401" w:type="dxa"/>
            <w:gridSpan w:val="2"/>
          </w:tcPr>
          <w:p w:rsidR="00512B29" w:rsidRPr="00B77933" w:rsidRDefault="00512B29" w:rsidP="002C186E">
            <w:pPr>
              <w:spacing w:before="120"/>
              <w:jc w:val="left"/>
              <w:rPr>
                <w:lang w:eastAsia="hu-HU"/>
              </w:rPr>
            </w:pPr>
            <w:r w:rsidRPr="00B77933">
              <w:rPr>
                <w:i/>
                <w:lang w:eastAsia="hu-HU"/>
              </w:rPr>
              <w:t>Ének-zene:</w:t>
            </w:r>
            <w:r w:rsidRPr="00B77933">
              <w:rPr>
                <w:lang w:eastAsia="hu-HU"/>
              </w:rPr>
              <w:t xml:space="preserve"> népdalok meghallgatása.</w:t>
            </w:r>
          </w:p>
        </w:tc>
      </w:tr>
      <w:tr w:rsidR="00512B29" w:rsidRPr="00B77933">
        <w:trPr>
          <w:trHeight w:val="351"/>
        </w:trPr>
        <w:tc>
          <w:tcPr>
            <w:tcW w:w="6671" w:type="dxa"/>
            <w:gridSpan w:val="3"/>
          </w:tcPr>
          <w:p w:rsidR="00512B29" w:rsidRDefault="00512B29" w:rsidP="002C186E">
            <w:pPr>
              <w:spacing w:before="120"/>
              <w:jc w:val="left"/>
              <w:rPr>
                <w:i/>
                <w:lang w:eastAsia="hu-HU"/>
              </w:rPr>
            </w:pPr>
            <w:r w:rsidRPr="00387B08">
              <w:rPr>
                <w:i/>
                <w:lang w:eastAsia="hu-HU"/>
              </w:rPr>
              <w:t>A feladat megoldásához szükséges alkalmazói környezet ha</w:t>
            </w:r>
            <w:r>
              <w:rPr>
                <w:i/>
                <w:lang w:eastAsia="hu-HU"/>
              </w:rPr>
              <w:t>sználata</w:t>
            </w:r>
          </w:p>
          <w:p w:rsidR="00512B29" w:rsidRDefault="00512B29" w:rsidP="002C186E">
            <w:pPr>
              <w:jc w:val="left"/>
              <w:rPr>
                <w:lang w:eastAsia="hu-HU"/>
              </w:rPr>
            </w:pPr>
            <w:r>
              <w:rPr>
                <w:lang w:eastAsia="hu-HU"/>
              </w:rPr>
              <w:lastRenderedPageBreak/>
              <w:t>Tantárgyakhoz kapcsolódó feladatok megoldása informatikai környezetben.</w:t>
            </w:r>
          </w:p>
          <w:p w:rsidR="00512B29" w:rsidRPr="00387B08" w:rsidRDefault="00512B29" w:rsidP="002C186E">
            <w:pPr>
              <w:jc w:val="left"/>
              <w:rPr>
                <w:lang w:eastAsia="hu-HU"/>
              </w:rPr>
            </w:pPr>
            <w:r>
              <w:rPr>
                <w:lang w:eastAsia="hu-HU"/>
              </w:rPr>
              <w:t>Számítógépes multimédiás oktatójátékok, alkalmazások.</w:t>
            </w:r>
          </w:p>
        </w:tc>
        <w:tc>
          <w:tcPr>
            <w:tcW w:w="2401" w:type="dxa"/>
            <w:gridSpan w:val="2"/>
          </w:tcPr>
          <w:p w:rsidR="00512B29" w:rsidRPr="00387B08" w:rsidRDefault="00512B29" w:rsidP="002C186E">
            <w:pPr>
              <w:spacing w:before="120"/>
              <w:jc w:val="left"/>
              <w:rPr>
                <w:i/>
                <w:lang w:eastAsia="hu-HU"/>
              </w:rPr>
            </w:pPr>
            <w:r>
              <w:rPr>
                <w:i/>
                <w:lang w:eastAsia="hu-HU"/>
              </w:rPr>
              <w:lastRenderedPageBreak/>
              <w:t>Magyar nyelv és irodalom, m</w:t>
            </w:r>
            <w:r w:rsidRPr="00B77933">
              <w:rPr>
                <w:i/>
                <w:lang w:eastAsia="hu-HU"/>
              </w:rPr>
              <w:t>atematika</w:t>
            </w:r>
            <w:r>
              <w:rPr>
                <w:i/>
                <w:lang w:eastAsia="hu-HU"/>
              </w:rPr>
              <w:t xml:space="preserve">, </w:t>
            </w:r>
            <w:r>
              <w:rPr>
                <w:i/>
                <w:lang w:eastAsia="hu-HU"/>
              </w:rPr>
              <w:lastRenderedPageBreak/>
              <w:t>ének-zene, k</w:t>
            </w:r>
            <w:r w:rsidRPr="00B77933">
              <w:rPr>
                <w:i/>
                <w:lang w:eastAsia="hu-HU"/>
              </w:rPr>
              <w:t>örnyezetismeret</w:t>
            </w:r>
            <w:r>
              <w:rPr>
                <w:i/>
                <w:lang w:eastAsia="hu-HU"/>
              </w:rPr>
              <w:t>, idegen nyelv, vizuális kultúra:</w:t>
            </w:r>
            <w:r w:rsidRPr="00B77933">
              <w:rPr>
                <w:i/>
                <w:lang w:eastAsia="hu-HU"/>
              </w:rPr>
              <w:t xml:space="preserve"> </w:t>
            </w:r>
            <w:r w:rsidRPr="00B77933">
              <w:rPr>
                <w:lang w:eastAsia="hu-HU"/>
              </w:rPr>
              <w:t>oktatóprogram</w:t>
            </w:r>
            <w:r>
              <w:rPr>
                <w:lang w:eastAsia="hu-HU"/>
              </w:rPr>
              <w:t>ok és egyéb készségfejlesztő programok</w:t>
            </w:r>
            <w:r w:rsidRPr="00B77933">
              <w:rPr>
                <w:lang w:eastAsia="hu-HU"/>
              </w:rPr>
              <w:t xml:space="preserve"> </w:t>
            </w:r>
            <w:r>
              <w:rPr>
                <w:lang w:eastAsia="hu-HU"/>
              </w:rPr>
              <w:t>használata.</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lastRenderedPageBreak/>
              <w:t>Kulcsfogalmak/ fogalmak</w:t>
            </w:r>
          </w:p>
        </w:tc>
        <w:tc>
          <w:tcPr>
            <w:tcW w:w="7225" w:type="dxa"/>
            <w:gridSpan w:val="4"/>
          </w:tcPr>
          <w:p w:rsidR="00512B29" w:rsidRPr="00B77933" w:rsidRDefault="00512B29" w:rsidP="004A12B7">
            <w:pPr>
              <w:spacing w:before="120"/>
            </w:pPr>
            <w:r w:rsidRPr="00B77933">
              <w:t>Adat, információ, képszerkesztő program, animáció, médialejátszó.</w:t>
            </w:r>
          </w:p>
        </w:tc>
      </w:tr>
    </w:tbl>
    <w:p w:rsidR="00512B29" w:rsidRPr="00A73B7E" w:rsidRDefault="00512B29" w:rsidP="00512B29">
      <w:pPr>
        <w:pStyle w:val="Kvfolyam"/>
        <w:spacing w:after="0"/>
        <w:jc w:val="left"/>
        <w:rPr>
          <w:b w:val="0"/>
        </w:rPr>
      </w:pPr>
    </w:p>
    <w:p w:rsidR="00512B29" w:rsidRPr="00A73B7E" w:rsidRDefault="00512B29" w:rsidP="00512B29">
      <w:pPr>
        <w:pStyle w:val="Kvfolyam"/>
        <w:spacing w:after="0"/>
        <w:jc w:val="left"/>
        <w:rPr>
          <w:b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1"/>
        <w:gridCol w:w="1210"/>
      </w:tblGrid>
      <w:tr w:rsidR="00512B29" w:rsidRPr="00B77933">
        <w:tc>
          <w:tcPr>
            <w:tcW w:w="2103" w:type="dxa"/>
            <w:gridSpan w:val="2"/>
            <w:vAlign w:val="center"/>
          </w:tcPr>
          <w:p w:rsidR="00512B29" w:rsidRPr="00B77933" w:rsidRDefault="00512B29" w:rsidP="004A12B7">
            <w:pPr>
              <w:jc w:val="center"/>
              <w:rPr>
                <w:b/>
                <w:bCs/>
              </w:rPr>
            </w:pPr>
          </w:p>
        </w:tc>
        <w:tc>
          <w:tcPr>
            <w:tcW w:w="5759" w:type="dxa"/>
            <w:gridSpan w:val="2"/>
          </w:tcPr>
          <w:p w:rsidR="00512B29" w:rsidRPr="00B77933" w:rsidRDefault="00512B29" w:rsidP="004A12B7">
            <w:pPr>
              <w:spacing w:before="120"/>
              <w:jc w:val="center"/>
              <w:rPr>
                <w:b/>
                <w:bCs/>
              </w:rPr>
            </w:pPr>
            <w:r w:rsidRPr="00B77933">
              <w:rPr>
                <w:b/>
                <w:bCs/>
              </w:rPr>
              <w:t>2.</w:t>
            </w:r>
            <w:r>
              <w:rPr>
                <w:b/>
                <w:bCs/>
              </w:rPr>
              <w:t>2</w:t>
            </w:r>
            <w:r w:rsidRPr="00B77933">
              <w:rPr>
                <w:b/>
                <w:bCs/>
              </w:rPr>
              <w:t xml:space="preserve">. </w:t>
            </w:r>
            <w:r w:rsidRPr="00387B08">
              <w:rPr>
                <w:b/>
              </w:rPr>
              <w:t>Adatkezelés, adatfeldolgozás, információmegjelenítés</w:t>
            </w:r>
          </w:p>
        </w:tc>
        <w:tc>
          <w:tcPr>
            <w:tcW w:w="1210" w:type="dxa"/>
          </w:tcPr>
          <w:p w:rsidR="00512B29" w:rsidRPr="00B77933" w:rsidRDefault="00512B29" w:rsidP="004A12B7">
            <w:pPr>
              <w:spacing w:before="120"/>
              <w:rPr>
                <w:b/>
                <w:bCs/>
              </w:rPr>
            </w:pPr>
          </w:p>
        </w:tc>
      </w:tr>
      <w:tr w:rsidR="00512B29" w:rsidRPr="00387B08">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C346B6" w:rsidRDefault="00512B29" w:rsidP="002C186E">
            <w:pPr>
              <w:spacing w:before="120"/>
              <w:jc w:val="left"/>
            </w:pPr>
            <w:r w:rsidRPr="00C346B6">
              <w:t>Adatkezelés, adatfeldolgozás, információmegjelenítés.</w:t>
            </w:r>
          </w:p>
          <w:p w:rsidR="00512B29" w:rsidRPr="00387B08" w:rsidRDefault="00512B29" w:rsidP="002C186E">
            <w:pPr>
              <w:jc w:val="left"/>
              <w:rPr>
                <w:lang w:eastAsia="hu-HU"/>
              </w:rPr>
            </w:pPr>
            <w:r w:rsidRPr="00C346B6">
              <w:t>Néhány közhasznú információforrás megismerése.</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387B08" w:rsidRDefault="00512B29" w:rsidP="002C186E">
            <w:pPr>
              <w:autoSpaceDE w:val="0"/>
              <w:autoSpaceDN w:val="0"/>
              <w:adjustRightInd w:val="0"/>
              <w:spacing w:before="120"/>
              <w:jc w:val="left"/>
              <w:rPr>
                <w:i/>
                <w:lang w:eastAsia="hu-HU"/>
              </w:rPr>
            </w:pPr>
            <w:r w:rsidRPr="00387B08">
              <w:rPr>
                <w:i/>
                <w:lang w:eastAsia="hu-HU"/>
              </w:rPr>
              <w:t>A környezetünkben levő személyek, tárgyak jelle</w:t>
            </w:r>
            <w:r>
              <w:rPr>
                <w:i/>
                <w:lang w:eastAsia="hu-HU"/>
              </w:rPr>
              <w:t>mzőinek kiválasztása, rögzítése</w:t>
            </w:r>
          </w:p>
          <w:p w:rsidR="00512B29" w:rsidRPr="00387B08" w:rsidRDefault="00512B29" w:rsidP="002C186E">
            <w:pPr>
              <w:autoSpaceDE w:val="0"/>
              <w:autoSpaceDN w:val="0"/>
              <w:adjustRightInd w:val="0"/>
              <w:jc w:val="left"/>
              <w:rPr>
                <w:i/>
              </w:rPr>
            </w:pPr>
            <w:r>
              <w:t>Személyekhez vagy más tantárgyi tartalmakhoz kapcsolódó adatok kiválasztása, rögzítése.</w:t>
            </w:r>
          </w:p>
        </w:tc>
        <w:tc>
          <w:tcPr>
            <w:tcW w:w="2401" w:type="dxa"/>
            <w:gridSpan w:val="2"/>
          </w:tcPr>
          <w:p w:rsidR="00512B29" w:rsidRPr="00B77933" w:rsidRDefault="00512B29" w:rsidP="002C186E">
            <w:pPr>
              <w:spacing w:before="120"/>
              <w:jc w:val="left"/>
              <w:rPr>
                <w:lang w:eastAsia="hu-HU"/>
              </w:rPr>
            </w:pPr>
            <w:r w:rsidRPr="00512B29">
              <w:rPr>
                <w:i/>
                <w:lang w:eastAsia="hu-HU"/>
              </w:rPr>
              <w:t>Vizuális kultúra:</w:t>
            </w:r>
            <w:r>
              <w:rPr>
                <w:lang w:eastAsia="hu-HU"/>
              </w:rPr>
              <w:t xml:space="preserve"> a k</w:t>
            </w:r>
            <w:r w:rsidRPr="006D02AF">
              <w:rPr>
                <w:lang w:eastAsia="hu-HU"/>
              </w:rPr>
              <w:t>örnyezetünkben található jelek, jelzések összegyűjtése játékos feladatok létrehozásának céljából</w:t>
            </w:r>
            <w:r>
              <w:rPr>
                <w:lang w:eastAsia="hu-HU"/>
              </w:rPr>
              <w:t>.</w:t>
            </w:r>
          </w:p>
        </w:tc>
      </w:tr>
      <w:tr w:rsidR="00512B29" w:rsidRPr="00B77933">
        <w:trPr>
          <w:trHeight w:val="351"/>
        </w:trPr>
        <w:tc>
          <w:tcPr>
            <w:tcW w:w="6671" w:type="dxa"/>
            <w:gridSpan w:val="3"/>
          </w:tcPr>
          <w:p w:rsidR="00512B29" w:rsidRPr="00387B08" w:rsidRDefault="00512B29" w:rsidP="002C186E">
            <w:pPr>
              <w:spacing w:before="120"/>
              <w:jc w:val="left"/>
              <w:rPr>
                <w:i/>
                <w:lang w:eastAsia="hu-HU"/>
              </w:rPr>
            </w:pPr>
            <w:r w:rsidRPr="00387B08">
              <w:rPr>
                <w:i/>
                <w:lang w:eastAsia="hu-HU"/>
              </w:rPr>
              <w:t>Adatok csoportosítása, értelmezése</w:t>
            </w:r>
          </w:p>
          <w:p w:rsidR="00512B29" w:rsidRPr="00B77933" w:rsidRDefault="00512B29" w:rsidP="002C186E">
            <w:pPr>
              <w:jc w:val="left"/>
              <w:rPr>
                <w:i/>
              </w:rPr>
            </w:pPr>
            <w:r>
              <w:t xml:space="preserve">Személyekhez vagy más </w:t>
            </w:r>
            <w:r>
              <w:rPr>
                <w:lang w:eastAsia="hu-HU"/>
              </w:rPr>
              <w:t>t</w:t>
            </w:r>
            <w:r w:rsidRPr="00B77933">
              <w:rPr>
                <w:lang w:eastAsia="hu-HU"/>
              </w:rPr>
              <w:t>antárgyi tartalmakhoz kötődő adatok gyűjtése, értelmezése, rögzítése</w:t>
            </w:r>
            <w:r>
              <w:rPr>
                <w:lang w:eastAsia="hu-HU"/>
              </w:rPr>
              <w:t>, csoportosítása</w:t>
            </w:r>
            <w:r w:rsidRPr="00B77933">
              <w:rPr>
                <w:lang w:eastAsia="hu-HU"/>
              </w:rPr>
              <w:t>.</w:t>
            </w:r>
          </w:p>
        </w:tc>
        <w:tc>
          <w:tcPr>
            <w:tcW w:w="2401" w:type="dxa"/>
            <w:gridSpan w:val="2"/>
          </w:tcPr>
          <w:p w:rsidR="00512B29" w:rsidRPr="00B77933" w:rsidRDefault="00512B29" w:rsidP="002C186E">
            <w:pPr>
              <w:spacing w:before="120"/>
              <w:jc w:val="left"/>
              <w:rPr>
                <w:i/>
                <w:lang w:eastAsia="hu-HU"/>
              </w:rPr>
            </w:pPr>
            <w:r w:rsidRPr="00512B29">
              <w:rPr>
                <w:i/>
                <w:lang w:eastAsia="hu-HU"/>
              </w:rPr>
              <w:t>Vizuális kultúra:</w:t>
            </w:r>
            <w:r>
              <w:rPr>
                <w:lang w:eastAsia="hu-HU"/>
              </w:rPr>
              <w:t xml:space="preserve"> a k</w:t>
            </w:r>
            <w:r w:rsidRPr="006D02AF">
              <w:rPr>
                <w:lang w:eastAsia="hu-HU"/>
              </w:rPr>
              <w:t>örnyezetünkben található jelek, jelzések összegyűjtése játékos feladatok létrehozásának céljából</w:t>
            </w:r>
            <w:r>
              <w:rPr>
                <w:lang w:eastAsia="hu-HU"/>
              </w:rPr>
              <w:t>.</w:t>
            </w:r>
          </w:p>
        </w:tc>
      </w:tr>
      <w:tr w:rsidR="00512B29" w:rsidRPr="00B77933">
        <w:trPr>
          <w:trHeight w:val="351"/>
        </w:trPr>
        <w:tc>
          <w:tcPr>
            <w:tcW w:w="6671" w:type="dxa"/>
            <w:gridSpan w:val="3"/>
          </w:tcPr>
          <w:p w:rsidR="00512B29" w:rsidRDefault="00512B29" w:rsidP="002C186E">
            <w:pPr>
              <w:spacing w:before="120"/>
              <w:jc w:val="left"/>
              <w:rPr>
                <w:i/>
              </w:rPr>
            </w:pPr>
            <w:r>
              <w:rPr>
                <w:i/>
              </w:rPr>
              <w:t>Néhány közhasznú információforrás megismerése</w:t>
            </w:r>
          </w:p>
          <w:p w:rsidR="00512B29" w:rsidRPr="00C346B6" w:rsidRDefault="00512B29" w:rsidP="002C186E">
            <w:pPr>
              <w:jc w:val="left"/>
            </w:pPr>
            <w:r w:rsidRPr="002912F1">
              <w:t>Közhasznú információforrások használata</w:t>
            </w:r>
            <w:r>
              <w:t>, az információ feldolgozása.</w:t>
            </w:r>
          </w:p>
        </w:tc>
        <w:tc>
          <w:tcPr>
            <w:tcW w:w="2401" w:type="dxa"/>
            <w:gridSpan w:val="2"/>
          </w:tcPr>
          <w:p w:rsidR="00512B29" w:rsidRPr="00B77933" w:rsidRDefault="00512B29" w:rsidP="002C186E">
            <w:pPr>
              <w:spacing w:before="120"/>
              <w:jc w:val="left"/>
              <w:rPr>
                <w:i/>
                <w:lang w:eastAsia="hu-HU"/>
              </w:rPr>
            </w:pP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rsidRPr="00B77933">
              <w:t>Adat, információ, képszerkesztő program, animáció, médialejátszó.</w:t>
            </w:r>
          </w:p>
        </w:tc>
      </w:tr>
    </w:tbl>
    <w:p w:rsidR="00512B29" w:rsidRDefault="00512B29" w:rsidP="00512B29">
      <w:pPr>
        <w:pStyle w:val="Kvfolyam"/>
        <w:spacing w:after="0"/>
        <w:jc w:val="left"/>
      </w:pPr>
    </w:p>
    <w:p w:rsidR="00512B29" w:rsidRPr="00B77933" w:rsidRDefault="00512B29" w:rsidP="00512B29">
      <w:pPr>
        <w:pStyle w:val="Kvfolyam"/>
        <w:spacing w:after="0"/>
        <w:jc w:val="left"/>
      </w:pPr>
    </w:p>
    <w:p w:rsidR="00982D4C" w:rsidRDefault="00982D4C">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1"/>
        <w:gridCol w:w="1210"/>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lastRenderedPageBreak/>
              <w:t>Tematikai egység/</w:t>
            </w:r>
          </w:p>
          <w:p w:rsidR="00512B29" w:rsidRPr="00B77933" w:rsidRDefault="00512B29" w:rsidP="004A12B7">
            <w:pPr>
              <w:jc w:val="center"/>
              <w:rPr>
                <w:b/>
                <w:bCs/>
              </w:rPr>
            </w:pPr>
            <w:r w:rsidRPr="00B77933">
              <w:rPr>
                <w:b/>
                <w:bCs/>
              </w:rPr>
              <w:t>Fejlesztési cél</w:t>
            </w:r>
          </w:p>
        </w:tc>
        <w:tc>
          <w:tcPr>
            <w:tcW w:w="5759" w:type="dxa"/>
            <w:gridSpan w:val="2"/>
            <w:vAlign w:val="center"/>
          </w:tcPr>
          <w:p w:rsidR="00512B29" w:rsidRPr="00B77933" w:rsidRDefault="00512B29" w:rsidP="004A12B7">
            <w:pPr>
              <w:spacing w:before="120"/>
              <w:jc w:val="center"/>
              <w:rPr>
                <w:b/>
                <w:bCs/>
              </w:rPr>
            </w:pPr>
            <w:r w:rsidRPr="00B77933">
              <w:rPr>
                <w:b/>
                <w:bCs/>
              </w:rPr>
              <w:t xml:space="preserve">3. </w:t>
            </w:r>
            <w:r w:rsidRPr="00B77933">
              <w:rPr>
                <w:b/>
              </w:rPr>
              <w:t>Problémamegoldás informatikai eszközökkel és módszerekkel</w:t>
            </w:r>
          </w:p>
        </w:tc>
        <w:tc>
          <w:tcPr>
            <w:tcW w:w="1210" w:type="dxa"/>
            <w:vAlign w:val="center"/>
          </w:tcPr>
          <w:p w:rsidR="00512B29" w:rsidRPr="00B77933" w:rsidRDefault="00512B29" w:rsidP="004A12B7">
            <w:pPr>
              <w:spacing w:before="120"/>
              <w:jc w:val="center"/>
              <w:rPr>
                <w:b/>
                <w:bCs/>
              </w:rPr>
            </w:pPr>
            <w:r w:rsidRPr="00B77933">
              <w:rPr>
                <w:b/>
                <w:bCs/>
              </w:rPr>
              <w:t>Órakeret</w:t>
            </w:r>
          </w:p>
          <w:p w:rsidR="00512B29" w:rsidRPr="00B77933" w:rsidRDefault="00ED641F" w:rsidP="004A12B7">
            <w:pPr>
              <w:jc w:val="center"/>
            </w:pPr>
            <w:r>
              <w:rPr>
                <w:b/>
                <w:bCs/>
              </w:rPr>
              <w:t>9</w:t>
            </w:r>
            <w:r w:rsidR="00512B29" w:rsidRPr="00B77933">
              <w:rPr>
                <w:b/>
                <w:bCs/>
              </w:rPr>
              <w:t xml:space="preserve"> óra</w:t>
            </w:r>
          </w:p>
        </w:tc>
      </w:tr>
      <w:tr w:rsidR="00512B29" w:rsidRPr="00B77933">
        <w:tc>
          <w:tcPr>
            <w:tcW w:w="2103" w:type="dxa"/>
            <w:gridSpan w:val="2"/>
            <w:vAlign w:val="center"/>
          </w:tcPr>
          <w:p w:rsidR="00512B29" w:rsidRPr="00B77933" w:rsidRDefault="00512B29" w:rsidP="004A12B7">
            <w:pPr>
              <w:jc w:val="center"/>
              <w:rPr>
                <w:b/>
                <w:bCs/>
              </w:rPr>
            </w:pPr>
          </w:p>
        </w:tc>
        <w:tc>
          <w:tcPr>
            <w:tcW w:w="5759" w:type="dxa"/>
            <w:gridSpan w:val="2"/>
          </w:tcPr>
          <w:p w:rsidR="00512B29" w:rsidRPr="00B77933" w:rsidRDefault="00512B29" w:rsidP="004A12B7">
            <w:pPr>
              <w:spacing w:before="120"/>
              <w:jc w:val="center"/>
              <w:rPr>
                <w:b/>
                <w:bCs/>
              </w:rPr>
            </w:pPr>
            <w:r>
              <w:rPr>
                <w:b/>
                <w:bCs/>
              </w:rPr>
              <w:t>3.1.</w:t>
            </w:r>
            <w:r w:rsidRPr="00B77933">
              <w:rPr>
                <w:b/>
                <w:bCs/>
              </w:rPr>
              <w:t xml:space="preserve"> </w:t>
            </w:r>
            <w:r w:rsidRPr="00387B08">
              <w:rPr>
                <w:b/>
              </w:rPr>
              <w:t>A</w:t>
            </w:r>
            <w:r>
              <w:rPr>
                <w:b/>
              </w:rPr>
              <w:t xml:space="preserve"> probléma megoldásához szükséges módszerek és eszközök kiválasztása</w:t>
            </w:r>
          </w:p>
        </w:tc>
        <w:tc>
          <w:tcPr>
            <w:tcW w:w="1210"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Default="00512B29" w:rsidP="002C186E">
            <w:pPr>
              <w:jc w:val="left"/>
              <w:rPr>
                <w:lang w:eastAsia="hu-HU"/>
              </w:rPr>
            </w:pPr>
            <w:r w:rsidRPr="00B77933">
              <w:rPr>
                <w:lang w:eastAsia="hu-HU"/>
              </w:rPr>
              <w:t>Információ kifejezése beszéddel, írással, rajzzal, jelekkel.</w:t>
            </w:r>
          </w:p>
          <w:p w:rsidR="00512B29" w:rsidRPr="00E52839" w:rsidRDefault="00512B29" w:rsidP="002C186E">
            <w:pPr>
              <w:jc w:val="left"/>
              <w:rPr>
                <w:lang w:eastAsia="hu-HU"/>
              </w:rPr>
            </w:pPr>
            <w:r w:rsidRPr="00E52839">
              <w:rPr>
                <w:lang w:eastAsia="hu-HU"/>
              </w:rPr>
              <w:t>Az algoritmus hétköznapi fogalmának megismerése</w:t>
            </w:r>
            <w:r w:rsidR="006B52E3">
              <w:rPr>
                <w:lang w:eastAsia="hu-HU"/>
              </w:rPr>
              <w:t>.</w:t>
            </w:r>
          </w:p>
          <w:p w:rsidR="00512B29" w:rsidRPr="00E52839" w:rsidRDefault="00512B29" w:rsidP="002C186E">
            <w:pPr>
              <w:jc w:val="left"/>
              <w:rPr>
                <w:lang w:eastAsia="hu-HU"/>
              </w:rPr>
            </w:pPr>
            <w:r w:rsidRPr="00E52839">
              <w:rPr>
                <w:lang w:eastAsia="hu-HU"/>
              </w:rPr>
              <w:t>Problémák megoldása részben tanári segítséggel, részben önállóan</w:t>
            </w:r>
            <w:r w:rsidR="006B52E3">
              <w:rPr>
                <w:lang w:eastAsia="hu-HU"/>
              </w:rPr>
              <w:t>.</w:t>
            </w:r>
          </w:p>
          <w:p w:rsidR="00512B29" w:rsidRPr="00B77933" w:rsidRDefault="00512B29" w:rsidP="002C186E">
            <w:pPr>
              <w:jc w:val="left"/>
              <w:rPr>
                <w:lang w:eastAsia="hu-HU"/>
              </w:rPr>
            </w:pPr>
            <w:r w:rsidRPr="00E52839">
              <w:rPr>
                <w:lang w:eastAsia="hu-HU"/>
              </w:rPr>
              <w:t>Ábra készítése teknőcgrafikával.</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C346B6" w:rsidRDefault="00512B29" w:rsidP="002C186E">
            <w:pPr>
              <w:spacing w:before="120"/>
              <w:jc w:val="left"/>
              <w:rPr>
                <w:i/>
                <w:lang w:eastAsia="hu-HU"/>
              </w:rPr>
            </w:pPr>
            <w:r w:rsidRPr="00C346B6">
              <w:rPr>
                <w:i/>
                <w:lang w:eastAsia="hu-HU"/>
              </w:rPr>
              <w:t>Információ kifejezése beszéd</w:t>
            </w:r>
            <w:r>
              <w:rPr>
                <w:i/>
                <w:lang w:eastAsia="hu-HU"/>
              </w:rPr>
              <w:t>del, írással, rajzzal, jelekkel</w:t>
            </w:r>
          </w:p>
          <w:p w:rsidR="00512B29" w:rsidRPr="00B77933" w:rsidRDefault="00512B29" w:rsidP="002C186E">
            <w:pPr>
              <w:jc w:val="left"/>
              <w:rPr>
                <w:lang w:eastAsia="hu-HU"/>
              </w:rPr>
            </w:pPr>
            <w:r>
              <w:rPr>
                <w:lang w:eastAsia="hu-HU"/>
              </w:rPr>
              <w:t>Az információ kifejezése többféle formában.</w:t>
            </w:r>
          </w:p>
        </w:tc>
        <w:tc>
          <w:tcPr>
            <w:tcW w:w="2401" w:type="dxa"/>
            <w:gridSpan w:val="2"/>
          </w:tcPr>
          <w:p w:rsidR="00512B29" w:rsidRPr="00B77933" w:rsidRDefault="00512B29" w:rsidP="002C186E">
            <w:pPr>
              <w:spacing w:before="120"/>
              <w:jc w:val="left"/>
              <w:rPr>
                <w:lang w:eastAsia="hu-HU"/>
              </w:rPr>
            </w:pPr>
            <w:r w:rsidRPr="00B77933">
              <w:rPr>
                <w:i/>
                <w:lang w:eastAsia="hu-HU"/>
              </w:rPr>
              <w:t>Környezetismeret:</w:t>
            </w:r>
            <w:r w:rsidRPr="00B77933">
              <w:rPr>
                <w:lang w:eastAsia="hu-HU"/>
              </w:rPr>
              <w:t xml:space="preserve"> p</w:t>
            </w:r>
            <w:r w:rsidRPr="00B77933">
              <w:t>roblémák, jelenségek, gyakorlati alkalmazások.</w:t>
            </w:r>
          </w:p>
        </w:tc>
      </w:tr>
      <w:tr w:rsidR="00512B29" w:rsidRPr="00B77933">
        <w:trPr>
          <w:trHeight w:val="351"/>
        </w:trPr>
        <w:tc>
          <w:tcPr>
            <w:tcW w:w="6671" w:type="dxa"/>
            <w:gridSpan w:val="3"/>
          </w:tcPr>
          <w:p w:rsidR="00512B29" w:rsidRPr="00C346B6" w:rsidRDefault="00512B29" w:rsidP="002C186E">
            <w:pPr>
              <w:spacing w:before="120"/>
              <w:jc w:val="left"/>
              <w:rPr>
                <w:i/>
                <w:lang w:eastAsia="hu-HU"/>
              </w:rPr>
            </w:pPr>
            <w:r w:rsidRPr="00C346B6">
              <w:rPr>
                <w:i/>
                <w:lang w:eastAsia="hu-HU"/>
              </w:rPr>
              <w:t>Az algoritmus hé</w:t>
            </w:r>
            <w:r>
              <w:rPr>
                <w:i/>
                <w:lang w:eastAsia="hu-HU"/>
              </w:rPr>
              <w:t>tköznapi fogalmának megismerése</w:t>
            </w:r>
          </w:p>
          <w:p w:rsidR="00512B29" w:rsidRPr="00B77933" w:rsidRDefault="00512B29" w:rsidP="002C186E">
            <w:pPr>
              <w:jc w:val="left"/>
              <w:rPr>
                <w:lang w:eastAsia="hu-HU"/>
              </w:rPr>
            </w:pPr>
            <w:r w:rsidRPr="00B77933">
              <w:rPr>
                <w:lang w:eastAsia="hu-HU"/>
              </w:rPr>
              <w:t>Hétköznapi folyamatok leírása.</w:t>
            </w:r>
          </w:p>
          <w:p w:rsidR="00512B29" w:rsidRPr="00B77933" w:rsidRDefault="00512B29" w:rsidP="002C186E">
            <w:pPr>
              <w:jc w:val="left"/>
              <w:rPr>
                <w:lang w:eastAsia="hu-HU"/>
              </w:rPr>
            </w:pPr>
            <w:r>
              <w:rPr>
                <w:lang w:eastAsia="hu-HU"/>
              </w:rPr>
              <w:t>Hétköznapi a</w:t>
            </w:r>
            <w:r w:rsidRPr="00B77933">
              <w:rPr>
                <w:lang w:eastAsia="hu-HU"/>
              </w:rPr>
              <w:t>lgoritmusok értelmezése, megfogalmazása.</w:t>
            </w:r>
          </w:p>
        </w:tc>
        <w:tc>
          <w:tcPr>
            <w:tcW w:w="2401" w:type="dxa"/>
            <w:gridSpan w:val="2"/>
          </w:tcPr>
          <w:p w:rsidR="00512B29" w:rsidRPr="00B77933" w:rsidRDefault="00512B29" w:rsidP="002C186E">
            <w:pPr>
              <w:spacing w:before="120"/>
              <w:jc w:val="left"/>
              <w:rPr>
                <w:i/>
                <w:lang w:eastAsia="hu-HU"/>
              </w:rPr>
            </w:pPr>
            <w:r w:rsidRPr="00B77933">
              <w:rPr>
                <w:i/>
                <w:lang w:eastAsia="hu-HU"/>
              </w:rPr>
              <w:t>Környezetismeret:</w:t>
            </w:r>
            <w:r w:rsidRPr="00B77933">
              <w:rPr>
                <w:lang w:eastAsia="hu-HU"/>
              </w:rPr>
              <w:t xml:space="preserve"> p</w:t>
            </w:r>
            <w:r w:rsidRPr="00B77933">
              <w:t>roblémák, jelenségek, gyakorlati alkalmazások.</w:t>
            </w:r>
          </w:p>
        </w:tc>
      </w:tr>
      <w:tr w:rsidR="00512B29" w:rsidRPr="00B77933">
        <w:trPr>
          <w:trHeight w:val="351"/>
        </w:trPr>
        <w:tc>
          <w:tcPr>
            <w:tcW w:w="6671" w:type="dxa"/>
            <w:gridSpan w:val="3"/>
          </w:tcPr>
          <w:p w:rsidR="00512B29" w:rsidRPr="00E52839" w:rsidRDefault="00512B29" w:rsidP="002C186E">
            <w:pPr>
              <w:spacing w:before="120"/>
              <w:jc w:val="left"/>
              <w:rPr>
                <w:i/>
                <w:lang w:eastAsia="hu-HU"/>
              </w:rPr>
            </w:pPr>
            <w:r w:rsidRPr="00E52839">
              <w:rPr>
                <w:i/>
                <w:lang w:eastAsia="hu-HU"/>
              </w:rPr>
              <w:t xml:space="preserve">Problémák megoldása </w:t>
            </w:r>
            <w:r>
              <w:rPr>
                <w:i/>
                <w:lang w:eastAsia="hu-HU"/>
              </w:rPr>
              <w:t xml:space="preserve">részben </w:t>
            </w:r>
            <w:r w:rsidRPr="00E52839">
              <w:rPr>
                <w:i/>
                <w:lang w:eastAsia="hu-HU"/>
              </w:rPr>
              <w:t>tanári segítséggel</w:t>
            </w:r>
            <w:r>
              <w:rPr>
                <w:i/>
                <w:lang w:eastAsia="hu-HU"/>
              </w:rPr>
              <w:t>, részben önállóan</w:t>
            </w:r>
          </w:p>
          <w:p w:rsidR="00512B29" w:rsidRPr="00B77933" w:rsidRDefault="00512B29" w:rsidP="002C186E">
            <w:pPr>
              <w:jc w:val="left"/>
              <w:rPr>
                <w:lang w:eastAsia="hu-HU"/>
              </w:rPr>
            </w:pPr>
            <w:r w:rsidRPr="00B77933">
              <w:rPr>
                <w:lang w:eastAsia="hu-HU"/>
              </w:rPr>
              <w:t>Hétköznapi problémák megoldása, a lépések egyértelmű sorrendjének megállapítása.</w:t>
            </w:r>
          </w:p>
          <w:p w:rsidR="00512B29" w:rsidRPr="00B77933" w:rsidRDefault="00512B29" w:rsidP="002C186E">
            <w:pPr>
              <w:jc w:val="left"/>
              <w:rPr>
                <w:lang w:eastAsia="hu-HU"/>
              </w:rPr>
            </w:pPr>
            <w:r w:rsidRPr="00B77933">
              <w:rPr>
                <w:lang w:eastAsia="hu-HU"/>
              </w:rPr>
              <w:t xml:space="preserve">Hétköznapi tevékenység felbontása utasításokra </w:t>
            </w:r>
            <w:r>
              <w:rPr>
                <w:lang w:eastAsia="hu-HU"/>
              </w:rPr>
              <w:t xml:space="preserve">tanári </w:t>
            </w:r>
            <w:r w:rsidRPr="00B77933">
              <w:rPr>
                <w:lang w:eastAsia="hu-HU"/>
              </w:rPr>
              <w:t>segítséggel.</w:t>
            </w:r>
          </w:p>
        </w:tc>
        <w:tc>
          <w:tcPr>
            <w:tcW w:w="2401" w:type="dxa"/>
            <w:gridSpan w:val="2"/>
          </w:tcPr>
          <w:p w:rsidR="00512B29" w:rsidRPr="00B77933" w:rsidRDefault="00512B29" w:rsidP="002C186E">
            <w:pPr>
              <w:spacing w:before="120"/>
              <w:jc w:val="left"/>
              <w:rPr>
                <w:i/>
                <w:lang w:eastAsia="hu-HU"/>
              </w:rPr>
            </w:pPr>
            <w:r w:rsidRPr="00B77933">
              <w:rPr>
                <w:i/>
                <w:lang w:eastAsia="hu-HU"/>
              </w:rPr>
              <w:t>Környezetismeret:</w:t>
            </w:r>
            <w:r w:rsidRPr="00B77933">
              <w:rPr>
                <w:lang w:eastAsia="hu-HU"/>
              </w:rPr>
              <w:t xml:space="preserve"> p</w:t>
            </w:r>
            <w:r w:rsidRPr="00B77933">
              <w:t>roblémák, jelenségek, gyakorlati alkalmazások.</w:t>
            </w:r>
          </w:p>
        </w:tc>
      </w:tr>
      <w:tr w:rsidR="00512B29" w:rsidRPr="00B77933">
        <w:trPr>
          <w:trHeight w:val="351"/>
        </w:trPr>
        <w:tc>
          <w:tcPr>
            <w:tcW w:w="6671" w:type="dxa"/>
            <w:gridSpan w:val="3"/>
          </w:tcPr>
          <w:p w:rsidR="00512B29" w:rsidRPr="00E52839" w:rsidRDefault="00512B29" w:rsidP="002C186E">
            <w:pPr>
              <w:spacing w:before="120"/>
              <w:jc w:val="left"/>
              <w:rPr>
                <w:i/>
                <w:lang w:eastAsia="hu-HU"/>
              </w:rPr>
            </w:pPr>
            <w:r>
              <w:rPr>
                <w:i/>
                <w:lang w:eastAsia="hu-HU"/>
              </w:rPr>
              <w:t>Ábra készítése teknőcgrafikával</w:t>
            </w:r>
          </w:p>
          <w:p w:rsidR="00512B29" w:rsidRPr="002D65FA" w:rsidRDefault="00512B29" w:rsidP="002C186E">
            <w:pPr>
              <w:jc w:val="left"/>
              <w:rPr>
                <w:lang w:eastAsia="hu-HU"/>
              </w:rPr>
            </w:pPr>
            <w:r>
              <w:rPr>
                <w:lang w:eastAsia="hu-HU"/>
              </w:rPr>
              <w:t>Teknőcgrafikai fogalmak.</w:t>
            </w:r>
            <w:r w:rsidR="00E12FE8">
              <w:rPr>
                <w:lang w:eastAsia="hu-HU"/>
              </w:rPr>
              <w:t xml:space="preserve"> </w:t>
            </w:r>
            <w:r w:rsidRPr="00B77933">
              <w:rPr>
                <w:lang w:eastAsia="hu-HU"/>
              </w:rPr>
              <w:t>Egyszerű alakzatok rajzolása.</w:t>
            </w:r>
          </w:p>
        </w:tc>
        <w:tc>
          <w:tcPr>
            <w:tcW w:w="2401" w:type="dxa"/>
            <w:gridSpan w:val="2"/>
          </w:tcPr>
          <w:p w:rsidR="00512B29" w:rsidRPr="00B77933" w:rsidRDefault="00512B29" w:rsidP="002C186E">
            <w:pPr>
              <w:spacing w:before="120"/>
              <w:jc w:val="left"/>
              <w:rPr>
                <w:i/>
                <w:lang w:eastAsia="hu-HU"/>
              </w:rPr>
            </w:pP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Információ, a</w:t>
            </w:r>
            <w:r w:rsidRPr="00B77933">
              <w:t xml:space="preserve">lgoritmus, </w:t>
            </w:r>
            <w:r>
              <w:t>probléma, teknőcgrafika.</w:t>
            </w:r>
          </w:p>
        </w:tc>
      </w:tr>
    </w:tbl>
    <w:p w:rsidR="00512B29" w:rsidRDefault="00512B29" w:rsidP="00512B29">
      <w:pPr>
        <w:pStyle w:val="Kvfolyam"/>
        <w:spacing w:after="0"/>
        <w:jc w:val="lef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1"/>
      </w:tblGrid>
      <w:tr w:rsidR="00512B29" w:rsidRPr="00B77933">
        <w:trPr>
          <w:trHeight w:val="567"/>
        </w:trPr>
        <w:tc>
          <w:tcPr>
            <w:tcW w:w="2103" w:type="dxa"/>
            <w:gridSpan w:val="2"/>
            <w:tcBorders>
              <w:top w:val="single" w:sz="4" w:space="0" w:color="auto"/>
              <w:left w:val="single" w:sz="4" w:space="0" w:color="auto"/>
              <w:bottom w:val="single" w:sz="4" w:space="0" w:color="auto"/>
              <w:right w:val="single" w:sz="4" w:space="0" w:color="auto"/>
            </w:tcBorders>
            <w:vAlign w:val="center"/>
          </w:tcPr>
          <w:p w:rsidR="00512B29" w:rsidRPr="00B77933" w:rsidRDefault="00512B29" w:rsidP="004A12B7">
            <w:pPr>
              <w:spacing w:before="120"/>
              <w:jc w:val="center"/>
              <w:rPr>
                <w:b/>
                <w:bCs/>
              </w:rPr>
            </w:pP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512B29" w:rsidRPr="00B77933" w:rsidRDefault="00512B29" w:rsidP="004A12B7">
            <w:pPr>
              <w:spacing w:before="120"/>
              <w:jc w:val="center"/>
              <w:rPr>
                <w:b/>
                <w:bCs/>
              </w:rPr>
            </w:pPr>
            <w:r>
              <w:rPr>
                <w:b/>
                <w:bCs/>
              </w:rPr>
              <w:t>3.2.</w:t>
            </w:r>
            <w:r w:rsidRPr="00B77933">
              <w:rPr>
                <w:b/>
                <w:bCs/>
              </w:rPr>
              <w:t xml:space="preserve"> </w:t>
            </w:r>
            <w:r w:rsidRPr="00C346B6">
              <w:rPr>
                <w:b/>
                <w:bCs/>
              </w:rPr>
              <w:t>A</w:t>
            </w:r>
            <w:r>
              <w:rPr>
                <w:b/>
                <w:bCs/>
              </w:rPr>
              <w:t>lgoritmizálás és adatmodellezés</w:t>
            </w:r>
          </w:p>
        </w:tc>
        <w:tc>
          <w:tcPr>
            <w:tcW w:w="1211" w:type="dxa"/>
            <w:tcBorders>
              <w:top w:val="single" w:sz="4" w:space="0" w:color="auto"/>
              <w:left w:val="single" w:sz="4" w:space="0" w:color="auto"/>
              <w:bottom w:val="single" w:sz="4" w:space="0" w:color="auto"/>
              <w:right w:val="single" w:sz="4" w:space="0" w:color="auto"/>
            </w:tcBorders>
            <w:vAlign w:val="center"/>
          </w:tcPr>
          <w:p w:rsidR="00512B29" w:rsidRPr="00B77933" w:rsidRDefault="00512B29" w:rsidP="004A12B7">
            <w:pPr>
              <w:spacing w:before="120"/>
              <w:jc w:val="center"/>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Default="00512B29" w:rsidP="002C186E">
            <w:pPr>
              <w:spacing w:before="120"/>
              <w:jc w:val="left"/>
              <w:rPr>
                <w:lang w:eastAsia="hu-HU"/>
              </w:rPr>
            </w:pPr>
            <w:r w:rsidRPr="00B16DF9">
              <w:rPr>
                <w:lang w:eastAsia="hu-HU"/>
              </w:rPr>
              <w:t>Egyszerűbb algoritmusok felismerése, megfogalmazása, végrehajtása.</w:t>
            </w:r>
          </w:p>
          <w:p w:rsidR="00512B29" w:rsidRPr="00B16DF9" w:rsidRDefault="00512B29" w:rsidP="002C186E">
            <w:pPr>
              <w:jc w:val="left"/>
              <w:rPr>
                <w:lang w:eastAsia="hu-HU"/>
              </w:rPr>
            </w:pPr>
            <w:r w:rsidRPr="00B16DF9">
              <w:rPr>
                <w:lang w:eastAsia="hu-HU"/>
              </w:rPr>
              <w:t>Egy egyszerű, automata elvű fejlesztőrendszer használata.</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6E0F51" w:rsidRDefault="00512B29" w:rsidP="002C186E">
            <w:pPr>
              <w:spacing w:before="120"/>
              <w:jc w:val="left"/>
              <w:rPr>
                <w:i/>
                <w:lang w:eastAsia="hu-HU"/>
              </w:rPr>
            </w:pPr>
            <w:r w:rsidRPr="006E0F51">
              <w:rPr>
                <w:i/>
                <w:lang w:eastAsia="hu-HU"/>
              </w:rPr>
              <w:t>Egyszerűbb algoritmusok felismerése, megfogalmazá</w:t>
            </w:r>
            <w:r>
              <w:rPr>
                <w:i/>
                <w:lang w:eastAsia="hu-HU"/>
              </w:rPr>
              <w:t>sa, végrehajtása</w:t>
            </w:r>
          </w:p>
          <w:p w:rsidR="00512B29" w:rsidRDefault="00512B29" w:rsidP="002C186E">
            <w:pPr>
              <w:jc w:val="left"/>
              <w:rPr>
                <w:lang w:eastAsia="hu-HU"/>
              </w:rPr>
            </w:pPr>
            <w:r>
              <w:rPr>
                <w:lang w:eastAsia="hu-HU"/>
              </w:rPr>
              <w:t>Hétköznapi algoritmusok felismerése, értelmezése.</w:t>
            </w:r>
          </w:p>
          <w:p w:rsidR="00512B29" w:rsidRDefault="00512B29" w:rsidP="002C186E">
            <w:pPr>
              <w:jc w:val="left"/>
              <w:rPr>
                <w:lang w:eastAsia="hu-HU"/>
              </w:rPr>
            </w:pPr>
            <w:r>
              <w:rPr>
                <w:lang w:eastAsia="hu-HU"/>
              </w:rPr>
              <w:t>Egyszerű algoritmusok megfogalmazása.</w:t>
            </w:r>
          </w:p>
          <w:p w:rsidR="00512B29" w:rsidRDefault="00512B29" w:rsidP="002C186E">
            <w:pPr>
              <w:jc w:val="left"/>
              <w:rPr>
                <w:lang w:eastAsia="hu-HU"/>
              </w:rPr>
            </w:pPr>
            <w:r>
              <w:rPr>
                <w:lang w:eastAsia="hu-HU"/>
              </w:rPr>
              <w:t>Algoritmusok eljátszása.</w:t>
            </w:r>
          </w:p>
          <w:p w:rsidR="00512B29" w:rsidRPr="00B77933" w:rsidRDefault="00512B29" w:rsidP="002C186E">
            <w:pPr>
              <w:jc w:val="left"/>
              <w:rPr>
                <w:lang w:eastAsia="hu-HU"/>
              </w:rPr>
            </w:pPr>
            <w:r w:rsidRPr="00B77933">
              <w:rPr>
                <w:lang w:eastAsia="hu-HU"/>
              </w:rPr>
              <w:t>Utasítások sorrendjének meg</w:t>
            </w:r>
            <w:r>
              <w:rPr>
                <w:lang w:eastAsia="hu-HU"/>
              </w:rPr>
              <w:t>változtatása és ezek következményei</w:t>
            </w:r>
            <w:r w:rsidRPr="00B77933">
              <w:rPr>
                <w:lang w:eastAsia="hu-HU"/>
              </w:rPr>
              <w:t>.</w:t>
            </w:r>
          </w:p>
        </w:tc>
        <w:tc>
          <w:tcPr>
            <w:tcW w:w="2401" w:type="dxa"/>
            <w:gridSpan w:val="2"/>
          </w:tcPr>
          <w:p w:rsidR="00512B29" w:rsidRDefault="00512B29" w:rsidP="002C186E">
            <w:pPr>
              <w:spacing w:before="120"/>
              <w:jc w:val="left"/>
              <w:rPr>
                <w:lang w:eastAsia="hu-HU"/>
              </w:rPr>
            </w:pPr>
            <w:r>
              <w:rPr>
                <w:i/>
                <w:iCs/>
                <w:lang w:eastAsia="hu-HU"/>
              </w:rPr>
              <w:t>Technika, é</w:t>
            </w:r>
            <w:r w:rsidRPr="00CC3A73">
              <w:rPr>
                <w:i/>
                <w:iCs/>
                <w:lang w:eastAsia="hu-HU"/>
              </w:rPr>
              <w:t>letvitel és gyakorlat:</w:t>
            </w:r>
            <w:r w:rsidRPr="00CC3A73">
              <w:rPr>
                <w:lang w:eastAsia="hu-HU"/>
              </w:rPr>
              <w:t xml:space="preserve"> </w:t>
            </w:r>
            <w:r>
              <w:t>e</w:t>
            </w:r>
            <w:r w:rsidRPr="00CC3A73">
              <w:t>gészséges és helyes szabadidős tevékenységek felsorolása, ismertetése, megbeszélése</w:t>
            </w:r>
            <w:r>
              <w:rPr>
                <w:lang w:eastAsia="hu-HU"/>
              </w:rPr>
              <w:t>.</w:t>
            </w:r>
          </w:p>
          <w:p w:rsidR="00512B29" w:rsidRPr="00B77933" w:rsidRDefault="00512B29" w:rsidP="002C186E">
            <w:pPr>
              <w:jc w:val="left"/>
              <w:rPr>
                <w:lang w:eastAsia="hu-HU"/>
              </w:rPr>
            </w:pPr>
            <w:r w:rsidRPr="00B77933">
              <w:rPr>
                <w:i/>
              </w:rPr>
              <w:t xml:space="preserve">Matematika: </w:t>
            </w:r>
            <w:r w:rsidRPr="00B77933">
              <w:t>problémamegoldás, számok, alapműveletek, becslés.</w:t>
            </w:r>
          </w:p>
        </w:tc>
      </w:tr>
      <w:tr w:rsidR="00512B29" w:rsidRPr="00B77933">
        <w:trPr>
          <w:trHeight w:val="351"/>
        </w:trPr>
        <w:tc>
          <w:tcPr>
            <w:tcW w:w="6671" w:type="dxa"/>
            <w:gridSpan w:val="3"/>
          </w:tcPr>
          <w:p w:rsidR="00512B29" w:rsidRDefault="00512B29" w:rsidP="002C186E">
            <w:pPr>
              <w:spacing w:before="120"/>
              <w:jc w:val="left"/>
              <w:rPr>
                <w:i/>
                <w:lang w:eastAsia="hu-HU"/>
              </w:rPr>
            </w:pPr>
            <w:r w:rsidRPr="006E0F51">
              <w:rPr>
                <w:i/>
                <w:lang w:eastAsia="hu-HU"/>
              </w:rPr>
              <w:lastRenderedPageBreak/>
              <w:t>Egy egyszerű, automata elvű fejlesztőrendszer használata</w:t>
            </w:r>
          </w:p>
          <w:p w:rsidR="00512B29" w:rsidRPr="00B16DF9" w:rsidRDefault="00512B29" w:rsidP="002C186E">
            <w:pPr>
              <w:jc w:val="left"/>
              <w:rPr>
                <w:lang w:eastAsia="hu-HU"/>
              </w:rPr>
            </w:pPr>
            <w:r w:rsidRPr="00B16DF9">
              <w:rPr>
                <w:lang w:eastAsia="hu-HU"/>
              </w:rPr>
              <w:t xml:space="preserve">A fejlesztőrendszer </w:t>
            </w:r>
            <w:r>
              <w:rPr>
                <w:lang w:eastAsia="hu-HU"/>
              </w:rPr>
              <w:t>alap</w:t>
            </w:r>
            <w:r w:rsidRPr="00B16DF9">
              <w:rPr>
                <w:lang w:eastAsia="hu-HU"/>
              </w:rPr>
              <w:t>utasításainak megismerése.</w:t>
            </w:r>
          </w:p>
          <w:p w:rsidR="00512B29" w:rsidRPr="00B16DF9" w:rsidRDefault="00512B29" w:rsidP="002C186E">
            <w:pPr>
              <w:jc w:val="left"/>
            </w:pPr>
            <w:r w:rsidRPr="00B16DF9">
              <w:rPr>
                <w:lang w:eastAsia="hu-HU"/>
              </w:rPr>
              <w:t>Algoritmusok értelmezése, készítése.</w:t>
            </w:r>
          </w:p>
        </w:tc>
        <w:tc>
          <w:tcPr>
            <w:tcW w:w="2401" w:type="dxa"/>
            <w:gridSpan w:val="2"/>
          </w:tcPr>
          <w:p w:rsidR="00512B29" w:rsidRPr="00B77933" w:rsidRDefault="00512B29" w:rsidP="002C186E">
            <w:pPr>
              <w:spacing w:before="120"/>
              <w:jc w:val="left"/>
              <w:rPr>
                <w:i/>
              </w:rPr>
            </w:pP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Algoritmus, utasítás</w:t>
            </w:r>
            <w:r w:rsidRPr="00B77933">
              <w:t>.</w:t>
            </w:r>
          </w:p>
        </w:tc>
      </w:tr>
    </w:tbl>
    <w:p w:rsidR="00512B29" w:rsidRDefault="00512B29" w:rsidP="00512B29"/>
    <w:p w:rsidR="00512B29" w:rsidRDefault="00512B29" w:rsidP="00512B2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1"/>
        <w:gridCol w:w="1210"/>
      </w:tblGrid>
      <w:tr w:rsidR="00512B29" w:rsidRPr="00B77933">
        <w:tc>
          <w:tcPr>
            <w:tcW w:w="2103" w:type="dxa"/>
            <w:gridSpan w:val="2"/>
            <w:vAlign w:val="center"/>
          </w:tcPr>
          <w:p w:rsidR="00512B29" w:rsidRPr="00B77933" w:rsidRDefault="00512B29" w:rsidP="004A12B7">
            <w:pPr>
              <w:jc w:val="center"/>
              <w:rPr>
                <w:b/>
                <w:bCs/>
              </w:rPr>
            </w:pPr>
          </w:p>
        </w:tc>
        <w:tc>
          <w:tcPr>
            <w:tcW w:w="5759" w:type="dxa"/>
            <w:gridSpan w:val="2"/>
          </w:tcPr>
          <w:p w:rsidR="00512B29" w:rsidRPr="00B77933" w:rsidRDefault="00512B29" w:rsidP="004A12B7">
            <w:pPr>
              <w:spacing w:before="120"/>
              <w:jc w:val="center"/>
              <w:rPr>
                <w:b/>
                <w:bCs/>
              </w:rPr>
            </w:pPr>
            <w:r>
              <w:rPr>
                <w:b/>
                <w:bCs/>
              </w:rPr>
              <w:t>3.3</w:t>
            </w:r>
            <w:r w:rsidRPr="00B16DF9">
              <w:rPr>
                <w:b/>
                <w:bCs/>
              </w:rPr>
              <w:t xml:space="preserve">. </w:t>
            </w:r>
            <w:r w:rsidRPr="00B16DF9">
              <w:rPr>
                <w:b/>
              </w:rPr>
              <w:t>Egyszerűbb folyamatok modellezése</w:t>
            </w:r>
          </w:p>
        </w:tc>
        <w:tc>
          <w:tcPr>
            <w:tcW w:w="1210"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B77933" w:rsidRDefault="00512B29" w:rsidP="004A12B7">
            <w:pPr>
              <w:spacing w:before="120"/>
            </w:pPr>
            <w:r>
              <w:t>A tanulók által használt hétköznapi modellek vizsgálata.</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B16DF9" w:rsidRDefault="00512B29" w:rsidP="002C186E">
            <w:pPr>
              <w:spacing w:before="120"/>
              <w:jc w:val="left"/>
              <w:rPr>
                <w:i/>
                <w:lang w:eastAsia="hu-HU"/>
              </w:rPr>
            </w:pPr>
            <w:r w:rsidRPr="00B16DF9">
              <w:rPr>
                <w:i/>
                <w:lang w:eastAsia="hu-HU"/>
              </w:rPr>
              <w:t>A tanuló által a hétköznapokban használt modell vizsgálata eltérő paraméterekkel</w:t>
            </w:r>
          </w:p>
          <w:p w:rsidR="00512B29" w:rsidRDefault="00512B29" w:rsidP="002C186E">
            <w:pPr>
              <w:jc w:val="left"/>
              <w:rPr>
                <w:lang w:eastAsia="hu-HU"/>
              </w:rPr>
            </w:pPr>
            <w:r>
              <w:rPr>
                <w:lang w:eastAsia="hu-HU"/>
              </w:rPr>
              <w:t>Modellek vizsgálata.</w:t>
            </w:r>
          </w:p>
          <w:p w:rsidR="00512B29" w:rsidRPr="00B77933" w:rsidRDefault="00512B29" w:rsidP="002C186E">
            <w:pPr>
              <w:jc w:val="left"/>
              <w:rPr>
                <w:lang w:eastAsia="hu-HU"/>
              </w:rPr>
            </w:pPr>
            <w:r>
              <w:rPr>
                <w:lang w:eastAsia="hu-HU"/>
              </w:rPr>
              <w:t>Változó paraméterek használata.</w:t>
            </w:r>
          </w:p>
        </w:tc>
        <w:tc>
          <w:tcPr>
            <w:tcW w:w="2401" w:type="dxa"/>
            <w:gridSpan w:val="2"/>
          </w:tcPr>
          <w:p w:rsidR="00512B29" w:rsidRPr="00B77933" w:rsidRDefault="00512B29" w:rsidP="002C186E">
            <w:pPr>
              <w:spacing w:before="120"/>
              <w:jc w:val="left"/>
            </w:pPr>
            <w:r w:rsidRPr="00B77933">
              <w:rPr>
                <w:i/>
              </w:rPr>
              <w:t xml:space="preserve">Környezetismeret: </w:t>
            </w:r>
            <w:r w:rsidRPr="00B77933">
              <w:t>magatartásformák, szabályok, viselkedési normák különböző élethelyzetekben.</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 xml:space="preserve">Modell, paraméter. </w:t>
            </w:r>
          </w:p>
        </w:tc>
      </w:tr>
    </w:tbl>
    <w:p w:rsidR="00512B29" w:rsidRDefault="00512B29" w:rsidP="00512B29"/>
    <w:p w:rsidR="00512B29" w:rsidRDefault="00512B29" w:rsidP="00512B2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7"/>
        <w:gridCol w:w="1190"/>
        <w:gridCol w:w="1212"/>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Tematikai egység/</w:t>
            </w:r>
          </w:p>
          <w:p w:rsidR="00512B29" w:rsidRPr="00B77933" w:rsidRDefault="00512B29" w:rsidP="004A12B7">
            <w:pPr>
              <w:jc w:val="center"/>
              <w:rPr>
                <w:b/>
                <w:bCs/>
              </w:rPr>
            </w:pPr>
            <w:r w:rsidRPr="00B77933">
              <w:rPr>
                <w:b/>
                <w:bCs/>
              </w:rPr>
              <w:t>Fejlesztési cél</w:t>
            </w:r>
          </w:p>
        </w:tc>
        <w:tc>
          <w:tcPr>
            <w:tcW w:w="5758" w:type="dxa"/>
            <w:gridSpan w:val="2"/>
            <w:vAlign w:val="center"/>
          </w:tcPr>
          <w:p w:rsidR="00512B29" w:rsidRPr="00B77933" w:rsidRDefault="00512B29" w:rsidP="004A12B7">
            <w:pPr>
              <w:spacing w:before="120"/>
              <w:jc w:val="center"/>
              <w:rPr>
                <w:b/>
                <w:bCs/>
              </w:rPr>
            </w:pPr>
            <w:r w:rsidRPr="00B77933">
              <w:rPr>
                <w:b/>
                <w:bCs/>
              </w:rPr>
              <w:t>4. Infokommunikáció</w:t>
            </w:r>
          </w:p>
        </w:tc>
        <w:tc>
          <w:tcPr>
            <w:tcW w:w="1211" w:type="dxa"/>
            <w:vAlign w:val="center"/>
          </w:tcPr>
          <w:p w:rsidR="00512B29" w:rsidRPr="00B77933" w:rsidRDefault="00512B29" w:rsidP="004A12B7">
            <w:pPr>
              <w:spacing w:before="120"/>
              <w:jc w:val="center"/>
              <w:rPr>
                <w:b/>
                <w:bCs/>
              </w:rPr>
            </w:pPr>
            <w:r w:rsidRPr="00B77933">
              <w:rPr>
                <w:b/>
                <w:bCs/>
              </w:rPr>
              <w:t>Órakeret</w:t>
            </w:r>
          </w:p>
          <w:p w:rsidR="00512B29" w:rsidRPr="00B77933" w:rsidRDefault="00512B29" w:rsidP="004A12B7">
            <w:pPr>
              <w:jc w:val="center"/>
            </w:pPr>
            <w:r w:rsidRPr="00B77933">
              <w:rPr>
                <w:b/>
                <w:bCs/>
              </w:rPr>
              <w:t>4 óra</w:t>
            </w:r>
          </w:p>
        </w:tc>
      </w:tr>
      <w:tr w:rsidR="00512B29" w:rsidRPr="00B77933">
        <w:tc>
          <w:tcPr>
            <w:tcW w:w="2103" w:type="dxa"/>
            <w:gridSpan w:val="2"/>
            <w:vAlign w:val="center"/>
          </w:tcPr>
          <w:p w:rsidR="00512B29" w:rsidRPr="00B77933" w:rsidRDefault="00512B29" w:rsidP="004A12B7">
            <w:pPr>
              <w:jc w:val="center"/>
              <w:rPr>
                <w:b/>
                <w:bCs/>
              </w:rPr>
            </w:pPr>
          </w:p>
        </w:tc>
        <w:tc>
          <w:tcPr>
            <w:tcW w:w="5758" w:type="dxa"/>
            <w:gridSpan w:val="2"/>
          </w:tcPr>
          <w:p w:rsidR="00512B29" w:rsidRPr="00B77933" w:rsidRDefault="00512B29" w:rsidP="004A12B7">
            <w:pPr>
              <w:spacing w:before="120"/>
              <w:jc w:val="center"/>
              <w:rPr>
                <w:b/>
                <w:bCs/>
              </w:rPr>
            </w:pPr>
            <w:r>
              <w:rPr>
                <w:b/>
                <w:bCs/>
              </w:rPr>
              <w:t>4.1</w:t>
            </w:r>
            <w:r w:rsidRPr="00B16DF9">
              <w:rPr>
                <w:b/>
                <w:bCs/>
              </w:rPr>
              <w:t xml:space="preserve">. </w:t>
            </w:r>
            <w:r w:rsidRPr="00B16DF9">
              <w:rPr>
                <w:b/>
              </w:rPr>
              <w:t>Információkeresés, információközlési rendszerek</w:t>
            </w:r>
          </w:p>
        </w:tc>
        <w:tc>
          <w:tcPr>
            <w:tcW w:w="1211"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C05641" w:rsidRDefault="00512B29" w:rsidP="004A12B7">
            <w:pPr>
              <w:spacing w:before="120"/>
            </w:pPr>
            <w:r w:rsidRPr="00C05641">
              <w:t>Egyszerű helyzetekkel kapcsolatos kérdések megfogalmazása.</w:t>
            </w:r>
          </w:p>
          <w:p w:rsidR="00512B29" w:rsidRPr="00C05641" w:rsidRDefault="00512B29" w:rsidP="004A12B7">
            <w:pPr>
              <w:rPr>
                <w:i/>
              </w:rPr>
            </w:pPr>
            <w:r w:rsidRPr="00C05641">
              <w:t>Irányított információkeresés</w:t>
            </w:r>
            <w:r>
              <w:t>.</w:t>
            </w:r>
          </w:p>
        </w:tc>
      </w:tr>
      <w:tr w:rsidR="00512B29" w:rsidRPr="00B77933">
        <w:trPr>
          <w:trHeight w:val="340"/>
        </w:trPr>
        <w:tc>
          <w:tcPr>
            <w:tcW w:w="6670"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2"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0" w:type="dxa"/>
            <w:gridSpan w:val="3"/>
          </w:tcPr>
          <w:p w:rsidR="00512B29" w:rsidRDefault="00512B29" w:rsidP="002C186E">
            <w:pPr>
              <w:spacing w:before="120"/>
              <w:jc w:val="left"/>
              <w:rPr>
                <w:i/>
              </w:rPr>
            </w:pPr>
            <w:r w:rsidRPr="00B16DF9">
              <w:rPr>
                <w:i/>
              </w:rPr>
              <w:t>Egyszerű helyzetekkel kapc</w:t>
            </w:r>
            <w:r>
              <w:rPr>
                <w:i/>
              </w:rPr>
              <w:t>solatos kérdések megfogalmazása</w:t>
            </w:r>
          </w:p>
          <w:p w:rsidR="00512B29" w:rsidRPr="004466A0" w:rsidRDefault="00512B29" w:rsidP="002C186E">
            <w:pPr>
              <w:jc w:val="left"/>
            </w:pPr>
            <w:r>
              <w:t xml:space="preserve">Kérdésfeltevés. A kérdések pontosítása. </w:t>
            </w:r>
          </w:p>
        </w:tc>
        <w:tc>
          <w:tcPr>
            <w:tcW w:w="2402" w:type="dxa"/>
            <w:gridSpan w:val="2"/>
          </w:tcPr>
          <w:p w:rsidR="00512B29" w:rsidRPr="00B77933" w:rsidRDefault="00512B29" w:rsidP="002C186E">
            <w:pPr>
              <w:spacing w:before="120"/>
              <w:jc w:val="left"/>
              <w:rPr>
                <w:lang w:eastAsia="hu-HU"/>
              </w:rPr>
            </w:pPr>
            <w:r w:rsidRPr="00B77933">
              <w:rPr>
                <w:i/>
                <w:lang w:eastAsia="hu-HU"/>
              </w:rPr>
              <w:t>Magyar nyelv és irodalom:</w:t>
            </w:r>
            <w:r w:rsidRPr="00B77933">
              <w:rPr>
                <w:lang w:eastAsia="hu-HU"/>
              </w:rPr>
              <w:t xml:space="preserve"> a</w:t>
            </w:r>
            <w:r w:rsidRPr="00B77933">
              <w:t>z információk keresése és kezelése.</w:t>
            </w:r>
          </w:p>
        </w:tc>
      </w:tr>
      <w:tr w:rsidR="00512B29" w:rsidRPr="00B77933">
        <w:trPr>
          <w:trHeight w:val="351"/>
        </w:trPr>
        <w:tc>
          <w:tcPr>
            <w:tcW w:w="6670" w:type="dxa"/>
            <w:gridSpan w:val="3"/>
          </w:tcPr>
          <w:p w:rsidR="00512B29" w:rsidRPr="00B16DF9" w:rsidRDefault="00512B29" w:rsidP="002C186E">
            <w:pPr>
              <w:spacing w:before="120"/>
              <w:jc w:val="left"/>
              <w:rPr>
                <w:i/>
              </w:rPr>
            </w:pPr>
            <w:r w:rsidRPr="00B16DF9">
              <w:rPr>
                <w:i/>
              </w:rPr>
              <w:t>Irányított információkeresés</w:t>
            </w:r>
          </w:p>
          <w:p w:rsidR="00512B29" w:rsidRPr="002D65FA" w:rsidRDefault="00512B29" w:rsidP="002C186E">
            <w:pPr>
              <w:jc w:val="left"/>
            </w:pPr>
            <w:r w:rsidRPr="00B77933">
              <w:t xml:space="preserve">Tájékozódás </w:t>
            </w:r>
            <w:r>
              <w:t>tantárgyi tartalmakhoz kapcsolódó</w:t>
            </w:r>
            <w:r w:rsidR="006B52E3">
              <w:t>,</w:t>
            </w:r>
            <w:r>
              <w:t xml:space="preserve"> </w:t>
            </w:r>
            <w:r w:rsidRPr="00B77933">
              <w:t>oktatási témájú oldalakon</w:t>
            </w:r>
            <w:r>
              <w:t xml:space="preserve"> tanári segítséggel</w:t>
            </w:r>
            <w:r w:rsidRPr="00B77933">
              <w:t>.</w:t>
            </w:r>
          </w:p>
        </w:tc>
        <w:tc>
          <w:tcPr>
            <w:tcW w:w="2402" w:type="dxa"/>
            <w:gridSpan w:val="2"/>
          </w:tcPr>
          <w:p w:rsidR="00512B29" w:rsidRPr="00B77933" w:rsidRDefault="00512B29" w:rsidP="002C186E">
            <w:pPr>
              <w:spacing w:before="120"/>
              <w:jc w:val="left"/>
              <w:rPr>
                <w:i/>
                <w:lang w:eastAsia="hu-HU"/>
              </w:rPr>
            </w:pP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4466A0" w:rsidRDefault="00512B29" w:rsidP="004A12B7">
            <w:pPr>
              <w:spacing w:before="120"/>
            </w:pPr>
            <w:r w:rsidRPr="004466A0">
              <w:t>Keresőprogramok.</w:t>
            </w:r>
          </w:p>
        </w:tc>
      </w:tr>
      <w:tr w:rsidR="00512B29" w:rsidRPr="00B77933">
        <w:tc>
          <w:tcPr>
            <w:tcW w:w="2103" w:type="dxa"/>
            <w:gridSpan w:val="2"/>
            <w:vAlign w:val="center"/>
          </w:tcPr>
          <w:p w:rsidR="00512B29" w:rsidRPr="00B77933" w:rsidRDefault="00512B29" w:rsidP="004A12B7">
            <w:pPr>
              <w:jc w:val="center"/>
              <w:rPr>
                <w:b/>
                <w:bCs/>
              </w:rPr>
            </w:pPr>
          </w:p>
        </w:tc>
        <w:tc>
          <w:tcPr>
            <w:tcW w:w="5758" w:type="dxa"/>
            <w:gridSpan w:val="2"/>
          </w:tcPr>
          <w:p w:rsidR="00512B29" w:rsidRPr="00B77933" w:rsidRDefault="00512B29" w:rsidP="004A12B7">
            <w:pPr>
              <w:spacing w:before="120"/>
              <w:jc w:val="center"/>
              <w:rPr>
                <w:b/>
                <w:bCs/>
              </w:rPr>
            </w:pPr>
            <w:r>
              <w:rPr>
                <w:b/>
                <w:bCs/>
              </w:rPr>
              <w:t>4.2</w:t>
            </w:r>
            <w:r w:rsidRPr="00B16DF9">
              <w:rPr>
                <w:b/>
                <w:bCs/>
              </w:rPr>
              <w:t xml:space="preserve">. </w:t>
            </w:r>
            <w:r w:rsidRPr="00C05641">
              <w:rPr>
                <w:b/>
              </w:rPr>
              <w:t>Az információs technológián alapuló kommunikációs formák</w:t>
            </w:r>
          </w:p>
        </w:tc>
        <w:tc>
          <w:tcPr>
            <w:tcW w:w="1211"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C05641" w:rsidRDefault="00512B29" w:rsidP="002C186E">
            <w:pPr>
              <w:spacing w:before="120"/>
              <w:jc w:val="left"/>
              <w:rPr>
                <w:lang w:eastAsia="hu-HU"/>
              </w:rPr>
            </w:pPr>
            <w:r w:rsidRPr="00C05641">
              <w:rPr>
                <w:lang w:eastAsia="hu-HU"/>
              </w:rPr>
              <w:t>Néhány infokommunikációs eszköz lehetőségeinek és kockázatainak megismerése.</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lastRenderedPageBreak/>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Default="00512B29" w:rsidP="002C186E">
            <w:pPr>
              <w:spacing w:before="120"/>
              <w:jc w:val="left"/>
              <w:rPr>
                <w:i/>
                <w:lang w:eastAsia="hu-HU"/>
              </w:rPr>
            </w:pPr>
            <w:r w:rsidRPr="00C05641">
              <w:rPr>
                <w:i/>
                <w:lang w:eastAsia="hu-HU"/>
              </w:rPr>
              <w:t>Az elterjedt infokommunikációs eszközök lehetőségein</w:t>
            </w:r>
            <w:r>
              <w:rPr>
                <w:i/>
                <w:lang w:eastAsia="hu-HU"/>
              </w:rPr>
              <w:t>ek és kockázatainak megismerése</w:t>
            </w:r>
          </w:p>
          <w:p w:rsidR="00512B29" w:rsidRDefault="00512B29" w:rsidP="002C186E">
            <w:pPr>
              <w:jc w:val="left"/>
              <w:rPr>
                <w:lang w:eastAsia="hu-HU"/>
              </w:rPr>
            </w:pPr>
            <w:r>
              <w:rPr>
                <w:lang w:eastAsia="hu-HU"/>
              </w:rPr>
              <w:t>Az infokommunikációs eszközök lehetőségeinek megismerése.</w:t>
            </w:r>
          </w:p>
          <w:p w:rsidR="00512B29" w:rsidRDefault="00512B29" w:rsidP="002C186E">
            <w:pPr>
              <w:jc w:val="left"/>
              <w:rPr>
                <w:lang w:eastAsia="hu-HU"/>
              </w:rPr>
            </w:pPr>
            <w:r>
              <w:rPr>
                <w:lang w:eastAsia="hu-HU"/>
              </w:rPr>
              <w:t>Információ küldése, fogadása.</w:t>
            </w:r>
          </w:p>
          <w:p w:rsidR="00512B29" w:rsidRPr="00B77933" w:rsidRDefault="00512B29" w:rsidP="002C186E">
            <w:pPr>
              <w:jc w:val="left"/>
              <w:rPr>
                <w:lang w:eastAsia="hu-HU"/>
              </w:rPr>
            </w:pPr>
            <w:r w:rsidRPr="00B77933">
              <w:rPr>
                <w:lang w:eastAsia="hu-HU"/>
              </w:rPr>
              <w:t xml:space="preserve">A </w:t>
            </w:r>
            <w:r>
              <w:rPr>
                <w:lang w:eastAsia="hu-HU"/>
              </w:rPr>
              <w:t>kockázatok bemutatása.</w:t>
            </w:r>
          </w:p>
        </w:tc>
        <w:tc>
          <w:tcPr>
            <w:tcW w:w="2401" w:type="dxa"/>
            <w:gridSpan w:val="2"/>
          </w:tcPr>
          <w:p w:rsidR="00512B29" w:rsidRPr="00B77933" w:rsidRDefault="00512B29" w:rsidP="002C186E">
            <w:pPr>
              <w:spacing w:before="120"/>
              <w:jc w:val="left"/>
              <w:rPr>
                <w:lang w:eastAsia="hu-HU"/>
              </w:rPr>
            </w:pPr>
            <w:r w:rsidRPr="00B77933">
              <w:rPr>
                <w:i/>
                <w:lang w:eastAsia="hu-HU"/>
              </w:rPr>
              <w:t>Magyar nyelv és irodalom:</w:t>
            </w:r>
            <w:r w:rsidRPr="00B77933">
              <w:rPr>
                <w:lang w:eastAsia="hu-HU"/>
              </w:rPr>
              <w:t xml:space="preserve"> gondolattérkép alkalmazása.</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Mobil eszközök, kockázat.</w:t>
            </w:r>
          </w:p>
        </w:tc>
      </w:tr>
    </w:tbl>
    <w:p w:rsidR="00512B29" w:rsidRDefault="00512B29" w:rsidP="00512B29"/>
    <w:p w:rsidR="00512B29" w:rsidRDefault="00512B29" w:rsidP="00512B2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1"/>
      </w:tblGrid>
      <w:tr w:rsidR="00512B29" w:rsidRPr="00B77933">
        <w:tc>
          <w:tcPr>
            <w:tcW w:w="2103" w:type="dxa"/>
            <w:gridSpan w:val="2"/>
            <w:vAlign w:val="center"/>
          </w:tcPr>
          <w:p w:rsidR="00512B29" w:rsidRPr="00B77933" w:rsidRDefault="00512B29" w:rsidP="004A12B7">
            <w:pPr>
              <w:jc w:val="center"/>
              <w:rPr>
                <w:b/>
                <w:bCs/>
              </w:rPr>
            </w:pPr>
          </w:p>
        </w:tc>
        <w:tc>
          <w:tcPr>
            <w:tcW w:w="5758" w:type="dxa"/>
            <w:gridSpan w:val="2"/>
          </w:tcPr>
          <w:p w:rsidR="00512B29" w:rsidRPr="00B77933" w:rsidRDefault="00512B29" w:rsidP="004A12B7">
            <w:pPr>
              <w:spacing w:before="120"/>
              <w:jc w:val="center"/>
              <w:rPr>
                <w:b/>
                <w:bCs/>
              </w:rPr>
            </w:pPr>
            <w:r>
              <w:rPr>
                <w:b/>
                <w:bCs/>
              </w:rPr>
              <w:t>4.3</w:t>
            </w:r>
            <w:r w:rsidRPr="00B16DF9">
              <w:rPr>
                <w:b/>
                <w:bCs/>
              </w:rPr>
              <w:t>.</w:t>
            </w:r>
            <w:r>
              <w:rPr>
                <w:b/>
                <w:bCs/>
              </w:rPr>
              <w:t xml:space="preserve"> </w:t>
            </w:r>
            <w:r w:rsidRPr="00C05641">
              <w:rPr>
                <w:b/>
              </w:rPr>
              <w:t>Médiainformatika</w:t>
            </w:r>
          </w:p>
        </w:tc>
        <w:tc>
          <w:tcPr>
            <w:tcW w:w="1211"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B77933" w:rsidRDefault="00512B29" w:rsidP="004A12B7">
            <w:pPr>
              <w:spacing w:before="120"/>
              <w:rPr>
                <w:lang w:eastAsia="hu-HU"/>
              </w:rPr>
            </w:pPr>
            <w:r>
              <w:t xml:space="preserve">Az </w:t>
            </w:r>
            <w:r w:rsidRPr="00D93F2D">
              <w:t>informatikai eszközöket alkalmazó</w:t>
            </w:r>
            <w:r>
              <w:t xml:space="preserve"> média egyes lehetőségeinek megismerése.</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Default="00512B29" w:rsidP="002C186E">
            <w:pPr>
              <w:spacing w:before="120"/>
              <w:jc w:val="left"/>
              <w:rPr>
                <w:i/>
              </w:rPr>
            </w:pPr>
            <w:r>
              <w:rPr>
                <w:i/>
              </w:rPr>
              <w:t>Az informatikai eszközöket alkalmazó média egyes lehetőségeinek megismerése</w:t>
            </w:r>
          </w:p>
          <w:p w:rsidR="00512B29" w:rsidRDefault="00512B29" w:rsidP="002C186E">
            <w:pPr>
              <w:jc w:val="left"/>
              <w:rPr>
                <w:lang w:eastAsia="hu-HU"/>
              </w:rPr>
            </w:pPr>
            <w:r w:rsidRPr="00B77933">
              <w:rPr>
                <w:lang w:eastAsia="hu-HU"/>
              </w:rPr>
              <w:t>A média korosztálynak szóló lehetőségeinek megismerése.</w:t>
            </w:r>
          </w:p>
          <w:p w:rsidR="00512B29" w:rsidRDefault="00512B29" w:rsidP="002C186E">
            <w:pPr>
              <w:jc w:val="left"/>
              <w:rPr>
                <w:lang w:eastAsia="hu-HU"/>
              </w:rPr>
            </w:pPr>
            <w:r>
              <w:rPr>
                <w:lang w:eastAsia="hu-HU"/>
              </w:rPr>
              <w:t>Különbségek a valóságos és a virtuális világban.</w:t>
            </w:r>
          </w:p>
          <w:p w:rsidR="00512B29" w:rsidRPr="00B77933" w:rsidRDefault="00512B29" w:rsidP="002C186E">
            <w:pPr>
              <w:jc w:val="left"/>
              <w:rPr>
                <w:lang w:eastAsia="hu-HU"/>
              </w:rPr>
            </w:pPr>
            <w:r>
              <w:rPr>
                <w:lang w:eastAsia="hu-HU"/>
              </w:rPr>
              <w:t>Elektronikus könyv használata.</w:t>
            </w:r>
          </w:p>
        </w:tc>
        <w:tc>
          <w:tcPr>
            <w:tcW w:w="2401" w:type="dxa"/>
            <w:gridSpan w:val="2"/>
          </w:tcPr>
          <w:p w:rsidR="00512B29" w:rsidRDefault="00512B29" w:rsidP="002C186E">
            <w:pPr>
              <w:spacing w:before="120"/>
              <w:jc w:val="left"/>
              <w:rPr>
                <w:lang w:eastAsia="hu-HU"/>
              </w:rPr>
            </w:pPr>
            <w:r w:rsidRPr="00B77933">
              <w:rPr>
                <w:i/>
              </w:rPr>
              <w:t>Vizuális kultúra</w:t>
            </w:r>
            <w:r w:rsidRPr="00B77933">
              <w:t xml:space="preserve">: </w:t>
            </w:r>
            <w:r>
              <w:t>m</w:t>
            </w:r>
            <w:r w:rsidRPr="00B77933">
              <w:t>űalkotások megfigyelése, jellemzése, értelmezése, értékelése.</w:t>
            </w:r>
            <w:r w:rsidRPr="00B77933">
              <w:rPr>
                <w:lang w:eastAsia="hu-HU"/>
              </w:rPr>
              <w:t xml:space="preserve"> Médiaszövegek közötti különbségek (pl. televíziós műsortípusok, animációs mesefilmek, sorozatok) felismerése saját médiaélmények felidézésén, megjelenítésén (pl. szerepjáték) és közvetlen példákon keresztül.</w:t>
            </w:r>
          </w:p>
          <w:p w:rsidR="00512B29" w:rsidRDefault="00512B29" w:rsidP="002C186E">
            <w:pPr>
              <w:spacing w:before="120"/>
              <w:jc w:val="left"/>
              <w:rPr>
                <w:lang w:eastAsia="hu-HU"/>
              </w:rPr>
            </w:pPr>
          </w:p>
          <w:p w:rsidR="00512B29" w:rsidRPr="00B77933" w:rsidRDefault="00512B29" w:rsidP="002C186E">
            <w:pPr>
              <w:spacing w:before="120"/>
              <w:jc w:val="left"/>
            </w:pPr>
            <w:r w:rsidRPr="00512B29">
              <w:rPr>
                <w:i/>
                <w:lang w:eastAsia="hu-HU"/>
              </w:rPr>
              <w:t>Vizuális kultúra:</w:t>
            </w:r>
            <w:r>
              <w:rPr>
                <w:lang w:eastAsia="hu-HU"/>
              </w:rPr>
              <w:t xml:space="preserve"> a</w:t>
            </w:r>
            <w:r w:rsidRPr="00CC3A73">
              <w:rPr>
                <w:lang w:eastAsia="hu-HU"/>
              </w:rPr>
              <w:t xml:space="preserve"> különböző médiumok (pl. könyv, televízió, rádió, internet, film, videojáték) megfigyelése, vizsgálata, összehasonlítása, megadott szempontok (pl. érzékszervekre gyakorolt hatás, eltérő jelhasználat) alapján </w:t>
            </w:r>
            <w:r w:rsidRPr="00CC3A73">
              <w:rPr>
                <w:lang w:eastAsia="hu-HU"/>
              </w:rPr>
              <w:lastRenderedPageBreak/>
              <w:t>közvetlen tapasztalat és saját médiaélmények felidézésének segítségével.</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lastRenderedPageBreak/>
              <w:t>Kulcsfogalmak/ fogalmak</w:t>
            </w:r>
          </w:p>
        </w:tc>
        <w:tc>
          <w:tcPr>
            <w:tcW w:w="7225" w:type="dxa"/>
            <w:gridSpan w:val="4"/>
          </w:tcPr>
          <w:p w:rsidR="00512B29" w:rsidRPr="00B77933" w:rsidRDefault="00512B29" w:rsidP="004A12B7">
            <w:pPr>
              <w:spacing w:before="120"/>
            </w:pPr>
            <w:r>
              <w:t>Virtuális világ, média, elektronikus könyv.</w:t>
            </w:r>
          </w:p>
        </w:tc>
      </w:tr>
    </w:tbl>
    <w:p w:rsidR="00512B29" w:rsidRDefault="00512B29" w:rsidP="00512B29"/>
    <w:p w:rsidR="00512B29" w:rsidRDefault="00512B29" w:rsidP="00512B2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1"/>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Tematikai egység/</w:t>
            </w:r>
          </w:p>
          <w:p w:rsidR="00512B29" w:rsidRPr="00B77933" w:rsidRDefault="00512B29" w:rsidP="004A12B7">
            <w:pPr>
              <w:jc w:val="center"/>
              <w:rPr>
                <w:b/>
                <w:bCs/>
              </w:rPr>
            </w:pPr>
            <w:r w:rsidRPr="00B77933">
              <w:rPr>
                <w:b/>
                <w:bCs/>
              </w:rPr>
              <w:t>Fejlesztési cél</w:t>
            </w:r>
          </w:p>
        </w:tc>
        <w:tc>
          <w:tcPr>
            <w:tcW w:w="5758" w:type="dxa"/>
            <w:gridSpan w:val="2"/>
            <w:vAlign w:val="center"/>
          </w:tcPr>
          <w:p w:rsidR="00512B29" w:rsidRPr="00B77933" w:rsidRDefault="00512B29" w:rsidP="004A12B7">
            <w:pPr>
              <w:spacing w:before="120"/>
              <w:jc w:val="center"/>
              <w:rPr>
                <w:b/>
                <w:bCs/>
              </w:rPr>
            </w:pPr>
            <w:r w:rsidRPr="00B77933">
              <w:rPr>
                <w:b/>
                <w:bCs/>
              </w:rPr>
              <w:t>5. Az információs társadalom</w:t>
            </w:r>
          </w:p>
        </w:tc>
        <w:tc>
          <w:tcPr>
            <w:tcW w:w="1211" w:type="dxa"/>
            <w:vAlign w:val="center"/>
          </w:tcPr>
          <w:p w:rsidR="00512B29" w:rsidRPr="00B77933" w:rsidRDefault="00512B29" w:rsidP="004A12B7">
            <w:pPr>
              <w:spacing w:before="120"/>
              <w:jc w:val="center"/>
              <w:rPr>
                <w:b/>
                <w:bCs/>
              </w:rPr>
            </w:pPr>
            <w:r w:rsidRPr="00B77933">
              <w:rPr>
                <w:b/>
                <w:bCs/>
              </w:rPr>
              <w:t>Órakeret</w:t>
            </w:r>
          </w:p>
          <w:p w:rsidR="00512B29" w:rsidRPr="00B77933" w:rsidRDefault="00512B29" w:rsidP="004A12B7">
            <w:pPr>
              <w:jc w:val="center"/>
            </w:pPr>
            <w:r w:rsidRPr="00B77933">
              <w:rPr>
                <w:b/>
                <w:bCs/>
              </w:rPr>
              <w:t>4 óra</w:t>
            </w:r>
          </w:p>
        </w:tc>
      </w:tr>
      <w:tr w:rsidR="00512B29" w:rsidRPr="00B77933">
        <w:tc>
          <w:tcPr>
            <w:tcW w:w="2103" w:type="dxa"/>
            <w:gridSpan w:val="2"/>
            <w:vAlign w:val="center"/>
          </w:tcPr>
          <w:p w:rsidR="00512B29" w:rsidRPr="00B77933" w:rsidRDefault="00512B29" w:rsidP="004A12B7">
            <w:pPr>
              <w:jc w:val="center"/>
              <w:rPr>
                <w:b/>
                <w:bCs/>
              </w:rPr>
            </w:pPr>
          </w:p>
        </w:tc>
        <w:tc>
          <w:tcPr>
            <w:tcW w:w="5758" w:type="dxa"/>
            <w:gridSpan w:val="2"/>
          </w:tcPr>
          <w:p w:rsidR="00512B29" w:rsidRPr="00B77933" w:rsidRDefault="00512B29" w:rsidP="004A12B7">
            <w:pPr>
              <w:spacing w:before="120"/>
              <w:jc w:val="center"/>
              <w:rPr>
                <w:b/>
                <w:bCs/>
              </w:rPr>
            </w:pPr>
            <w:r>
              <w:rPr>
                <w:b/>
                <w:bCs/>
              </w:rPr>
              <w:t>5.1</w:t>
            </w:r>
            <w:r w:rsidRPr="00B16DF9">
              <w:rPr>
                <w:b/>
                <w:bCs/>
              </w:rPr>
              <w:t>.</w:t>
            </w:r>
            <w:r>
              <w:rPr>
                <w:b/>
                <w:bCs/>
              </w:rPr>
              <w:t xml:space="preserve"> </w:t>
            </w:r>
            <w:r w:rsidRPr="00641083">
              <w:rPr>
                <w:b/>
              </w:rPr>
              <w:t>Az információkezelés jogi és etikai vonatkozásai</w:t>
            </w:r>
          </w:p>
        </w:tc>
        <w:tc>
          <w:tcPr>
            <w:tcW w:w="1211"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641083" w:rsidRDefault="00512B29" w:rsidP="002C186E">
            <w:pPr>
              <w:spacing w:before="120"/>
              <w:jc w:val="left"/>
              <w:rPr>
                <w:lang w:eastAsia="hu-HU"/>
              </w:rPr>
            </w:pPr>
            <w:r w:rsidRPr="00641083">
              <w:t>A személyi információk és a személyes adatok fogalmának megismerése. A netikett alapjainak megismerése.</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Default="00512B29" w:rsidP="002C186E">
            <w:pPr>
              <w:spacing w:before="120"/>
              <w:jc w:val="left"/>
              <w:rPr>
                <w:i/>
              </w:rPr>
            </w:pPr>
            <w:r w:rsidRPr="00641083">
              <w:rPr>
                <w:i/>
              </w:rPr>
              <w:t>A személyi információk és a személyes adatok fogalmának megismerése</w:t>
            </w:r>
          </w:p>
          <w:p w:rsidR="00512B29" w:rsidRPr="00B77933" w:rsidRDefault="00512B29" w:rsidP="002C186E">
            <w:pPr>
              <w:jc w:val="left"/>
            </w:pPr>
            <w:r w:rsidRPr="00677499">
              <w:t>Egyszerű hétköznapi példák a</w:t>
            </w:r>
            <w:r>
              <w:t xml:space="preserve"> személyes és nem személyes adatokra.</w:t>
            </w:r>
          </w:p>
        </w:tc>
        <w:tc>
          <w:tcPr>
            <w:tcW w:w="2401" w:type="dxa"/>
            <w:gridSpan w:val="2"/>
          </w:tcPr>
          <w:p w:rsidR="00512B29" w:rsidRPr="00B77933" w:rsidRDefault="00512B29" w:rsidP="002C186E">
            <w:pPr>
              <w:spacing w:before="120"/>
              <w:jc w:val="left"/>
              <w:rPr>
                <w:i/>
              </w:rPr>
            </w:pPr>
            <w:r w:rsidRPr="00B77933">
              <w:rPr>
                <w:i/>
              </w:rPr>
              <w:t>Erkölcstan</w:t>
            </w:r>
            <w:r w:rsidRPr="00B77933">
              <w:t>: az írott nyelvi kommunikációs viselkedés szabályai.</w:t>
            </w:r>
            <w:r w:rsidRPr="00B77933">
              <w:rPr>
                <w:i/>
              </w:rPr>
              <w:t xml:space="preserve"> </w:t>
            </w:r>
          </w:p>
        </w:tc>
      </w:tr>
      <w:tr w:rsidR="00512B29" w:rsidRPr="00B77933">
        <w:trPr>
          <w:trHeight w:val="351"/>
        </w:trPr>
        <w:tc>
          <w:tcPr>
            <w:tcW w:w="6671" w:type="dxa"/>
            <w:gridSpan w:val="3"/>
          </w:tcPr>
          <w:p w:rsidR="00512B29" w:rsidRPr="00641083" w:rsidRDefault="00512B29" w:rsidP="002C186E">
            <w:pPr>
              <w:spacing w:before="120"/>
              <w:jc w:val="left"/>
              <w:rPr>
                <w:i/>
              </w:rPr>
            </w:pPr>
            <w:r w:rsidRPr="00641083">
              <w:rPr>
                <w:i/>
              </w:rPr>
              <w:t xml:space="preserve">A </w:t>
            </w:r>
            <w:r>
              <w:rPr>
                <w:i/>
              </w:rPr>
              <w:t>netikett alapjainak megismerése</w:t>
            </w:r>
          </w:p>
          <w:p w:rsidR="00512B29" w:rsidRPr="00B77933" w:rsidRDefault="00512B29" w:rsidP="002C186E">
            <w:pPr>
              <w:jc w:val="left"/>
              <w:rPr>
                <w:lang w:eastAsia="hu-HU"/>
              </w:rPr>
            </w:pPr>
            <w:r w:rsidRPr="00B77933">
              <w:t>Az informatikai eszközök használata során betartandó alapvető szabályok ismerete.</w:t>
            </w:r>
          </w:p>
        </w:tc>
        <w:tc>
          <w:tcPr>
            <w:tcW w:w="2401" w:type="dxa"/>
            <w:gridSpan w:val="2"/>
          </w:tcPr>
          <w:p w:rsidR="00512B29" w:rsidRPr="00B77933" w:rsidRDefault="00512B29" w:rsidP="002C186E">
            <w:pPr>
              <w:spacing w:before="120"/>
              <w:jc w:val="left"/>
              <w:rPr>
                <w:lang w:eastAsia="hu-HU"/>
              </w:rPr>
            </w:pPr>
            <w:r w:rsidRPr="00B77933">
              <w:rPr>
                <w:i/>
              </w:rPr>
              <w:t>Erkölcstan:</w:t>
            </w:r>
            <w:r w:rsidRPr="00B77933">
              <w:rPr>
                <w:b/>
              </w:rPr>
              <w:t xml:space="preserve"> </w:t>
            </w:r>
            <w:r w:rsidRPr="00B77933">
              <w:t>emberi kapcsolatok, közösség, a helyes magatartás.</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Személyes adat, nem személyes adat, n</w:t>
            </w:r>
            <w:r w:rsidRPr="00B77933">
              <w:t>etikett</w:t>
            </w:r>
            <w:r>
              <w:t>.</w:t>
            </w:r>
          </w:p>
        </w:tc>
      </w:tr>
    </w:tbl>
    <w:p w:rsidR="00512B29" w:rsidRPr="00B77933" w:rsidRDefault="00512B29" w:rsidP="00512B29">
      <w:pPr>
        <w:pStyle w:val="Kvfolyam"/>
        <w:spacing w:after="0"/>
        <w:jc w:val="left"/>
      </w:pPr>
    </w:p>
    <w:p w:rsidR="00512B29" w:rsidRDefault="00512B29" w:rsidP="00512B29">
      <w:pPr>
        <w:pStyle w:val="Kvfolyam"/>
        <w:spacing w:after="0"/>
        <w:jc w:val="lef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1"/>
      </w:tblGrid>
      <w:tr w:rsidR="00512B29" w:rsidRPr="00B77933">
        <w:tc>
          <w:tcPr>
            <w:tcW w:w="2103" w:type="dxa"/>
            <w:gridSpan w:val="2"/>
            <w:vAlign w:val="center"/>
          </w:tcPr>
          <w:p w:rsidR="00512B29" w:rsidRPr="00B77933" w:rsidRDefault="00512B29" w:rsidP="004A12B7">
            <w:pPr>
              <w:jc w:val="center"/>
              <w:rPr>
                <w:b/>
                <w:bCs/>
              </w:rPr>
            </w:pPr>
          </w:p>
        </w:tc>
        <w:tc>
          <w:tcPr>
            <w:tcW w:w="5758" w:type="dxa"/>
            <w:gridSpan w:val="2"/>
          </w:tcPr>
          <w:p w:rsidR="00512B29" w:rsidRPr="00641083" w:rsidRDefault="00512B29" w:rsidP="004A12B7">
            <w:pPr>
              <w:spacing w:before="120"/>
              <w:jc w:val="center"/>
              <w:rPr>
                <w:i/>
              </w:rPr>
            </w:pPr>
            <w:r>
              <w:rPr>
                <w:b/>
                <w:bCs/>
              </w:rPr>
              <w:t>5.2</w:t>
            </w:r>
            <w:r w:rsidRPr="00B16DF9">
              <w:rPr>
                <w:b/>
                <w:bCs/>
              </w:rPr>
              <w:t>.</w:t>
            </w:r>
            <w:r>
              <w:rPr>
                <w:b/>
                <w:bCs/>
              </w:rPr>
              <w:t xml:space="preserve"> </w:t>
            </w:r>
            <w:r w:rsidRPr="00641083">
              <w:rPr>
                <w:b/>
              </w:rPr>
              <w:t>Az e-szolgáltatások szerepe és használata</w:t>
            </w:r>
          </w:p>
        </w:tc>
        <w:tc>
          <w:tcPr>
            <w:tcW w:w="1211" w:type="dxa"/>
          </w:tcPr>
          <w:p w:rsidR="00512B29" w:rsidRPr="00B77933" w:rsidRDefault="00512B29" w:rsidP="004A12B7">
            <w:pPr>
              <w:spacing w:before="120"/>
              <w:rPr>
                <w:b/>
                <w:bCs/>
              </w:rPr>
            </w:pP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9" w:type="dxa"/>
            <w:gridSpan w:val="3"/>
          </w:tcPr>
          <w:p w:rsidR="00512B29" w:rsidRPr="00B77933" w:rsidRDefault="00512B29" w:rsidP="004A12B7">
            <w:pPr>
              <w:spacing w:before="120"/>
              <w:rPr>
                <w:lang w:eastAsia="hu-HU"/>
              </w:rPr>
            </w:pPr>
            <w:r w:rsidRPr="00B77933">
              <w:rPr>
                <w:lang w:eastAsia="hu-HU"/>
              </w:rPr>
              <w:t xml:space="preserve">A </w:t>
            </w:r>
            <w:r>
              <w:rPr>
                <w:lang w:eastAsia="hu-HU"/>
              </w:rPr>
              <w:t xml:space="preserve">gyerekeknek szóló </w:t>
            </w:r>
            <w:r w:rsidRPr="00B77933">
              <w:rPr>
                <w:lang w:eastAsia="hu-HU"/>
              </w:rPr>
              <w:t>legelterjedtebb elektron</w:t>
            </w:r>
            <w:r>
              <w:rPr>
                <w:lang w:eastAsia="hu-HU"/>
              </w:rPr>
              <w:t>ikus szolgáltatások megismerése.</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1"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3F5193" w:rsidRDefault="00512B29" w:rsidP="002C186E">
            <w:pPr>
              <w:spacing w:before="120"/>
              <w:jc w:val="left"/>
              <w:rPr>
                <w:i/>
                <w:lang w:eastAsia="hu-HU"/>
              </w:rPr>
            </w:pPr>
            <w:r w:rsidRPr="003F5193">
              <w:rPr>
                <w:i/>
                <w:lang w:eastAsia="hu-HU"/>
              </w:rPr>
              <w:t>A gyerekeknek szóló legelterjedtebb elektronikus szolgáltatások megismerése</w:t>
            </w:r>
          </w:p>
          <w:p w:rsidR="00512B29" w:rsidRPr="00B77933" w:rsidRDefault="00512B29" w:rsidP="002C186E">
            <w:pPr>
              <w:jc w:val="left"/>
              <w:rPr>
                <w:lang w:eastAsia="hu-HU"/>
              </w:rPr>
            </w:pPr>
            <w:r>
              <w:rPr>
                <w:lang w:eastAsia="hu-HU"/>
              </w:rPr>
              <w:t>Az é</w:t>
            </w:r>
            <w:r w:rsidRPr="00B77933">
              <w:rPr>
                <w:lang w:eastAsia="hu-HU"/>
              </w:rPr>
              <w:t>letkori sajátosságoknak megfelelő internetes oldalak látogatása, tapasztalat</w:t>
            </w:r>
            <w:r>
              <w:rPr>
                <w:lang w:eastAsia="hu-HU"/>
              </w:rPr>
              <w:t>szerzés</w:t>
            </w:r>
            <w:r w:rsidRPr="00B77933">
              <w:rPr>
                <w:lang w:eastAsia="hu-HU"/>
              </w:rPr>
              <w:t xml:space="preserve">. </w:t>
            </w:r>
          </w:p>
        </w:tc>
        <w:tc>
          <w:tcPr>
            <w:tcW w:w="2401" w:type="dxa"/>
            <w:gridSpan w:val="2"/>
          </w:tcPr>
          <w:p w:rsidR="00512B29" w:rsidRPr="00B77933" w:rsidRDefault="00512B29" w:rsidP="002C186E">
            <w:pPr>
              <w:spacing w:before="120"/>
              <w:jc w:val="left"/>
              <w:rPr>
                <w:lang w:eastAsia="hu-HU"/>
              </w:rPr>
            </w:pPr>
            <w:r w:rsidRPr="00B77933">
              <w:rPr>
                <w:i/>
              </w:rPr>
              <w:t>Erkölcstan:</w:t>
            </w:r>
            <w:r w:rsidRPr="00B77933">
              <w:rPr>
                <w:b/>
              </w:rPr>
              <w:t xml:space="preserve"> </w:t>
            </w:r>
            <w:r w:rsidRPr="00B77933">
              <w:t>emberi kapcsolatok, közösség, a helyes magatartás.</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5" w:type="dxa"/>
            <w:gridSpan w:val="4"/>
          </w:tcPr>
          <w:p w:rsidR="00512B29" w:rsidRPr="00B77933" w:rsidRDefault="00512B29" w:rsidP="004A12B7">
            <w:pPr>
              <w:spacing w:before="120"/>
            </w:pPr>
            <w:r>
              <w:t>E</w:t>
            </w:r>
            <w:r w:rsidRPr="00B77933">
              <w:t>lektronikus szolgáltat</w:t>
            </w:r>
            <w:r>
              <w:t>ás</w:t>
            </w:r>
            <w:r w:rsidRPr="00B77933">
              <w:t xml:space="preserve">. </w:t>
            </w:r>
          </w:p>
        </w:tc>
      </w:tr>
    </w:tbl>
    <w:p w:rsidR="00512B29" w:rsidRDefault="00512B29" w:rsidP="00512B29">
      <w:pPr>
        <w:pStyle w:val="Kvfolyam"/>
        <w:spacing w:after="0"/>
        <w:jc w:val="left"/>
      </w:pPr>
    </w:p>
    <w:p w:rsidR="00512B29" w:rsidRPr="00B77933" w:rsidRDefault="00512B29" w:rsidP="00512B29">
      <w:pPr>
        <w:pStyle w:val="Kvfolyam"/>
        <w:spacing w:after="0"/>
        <w:jc w:val="left"/>
      </w:pPr>
    </w:p>
    <w:p w:rsidR="00A724A0" w:rsidRDefault="00A724A0">
      <w: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0"/>
      </w:tblGrid>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lastRenderedPageBreak/>
              <w:t>Tematikai egység/</w:t>
            </w:r>
          </w:p>
          <w:p w:rsidR="00512B29" w:rsidRPr="00B77933" w:rsidRDefault="00512B29" w:rsidP="004A12B7">
            <w:pPr>
              <w:jc w:val="center"/>
              <w:rPr>
                <w:b/>
                <w:bCs/>
              </w:rPr>
            </w:pPr>
            <w:r w:rsidRPr="00B77933">
              <w:rPr>
                <w:b/>
                <w:bCs/>
              </w:rPr>
              <w:t>Fejlesztési cél</w:t>
            </w:r>
          </w:p>
        </w:tc>
        <w:tc>
          <w:tcPr>
            <w:tcW w:w="5758" w:type="dxa"/>
            <w:gridSpan w:val="2"/>
            <w:vAlign w:val="center"/>
          </w:tcPr>
          <w:p w:rsidR="00512B29" w:rsidRPr="00B77933" w:rsidRDefault="00512B29" w:rsidP="004A12B7">
            <w:pPr>
              <w:spacing w:before="120"/>
              <w:jc w:val="center"/>
              <w:rPr>
                <w:b/>
                <w:bCs/>
              </w:rPr>
            </w:pPr>
            <w:r w:rsidRPr="00B77933">
              <w:rPr>
                <w:b/>
              </w:rPr>
              <w:t>6. Könyvtári informatika</w:t>
            </w:r>
          </w:p>
        </w:tc>
        <w:tc>
          <w:tcPr>
            <w:tcW w:w="1210" w:type="dxa"/>
            <w:vAlign w:val="center"/>
          </w:tcPr>
          <w:p w:rsidR="00512B29" w:rsidRPr="00B77933" w:rsidRDefault="00512B29" w:rsidP="004A12B7">
            <w:pPr>
              <w:spacing w:before="120"/>
              <w:jc w:val="center"/>
              <w:rPr>
                <w:b/>
                <w:bCs/>
              </w:rPr>
            </w:pPr>
            <w:r w:rsidRPr="00B77933">
              <w:rPr>
                <w:b/>
                <w:bCs/>
              </w:rPr>
              <w:t>Órakeret</w:t>
            </w:r>
          </w:p>
          <w:p w:rsidR="00512B29" w:rsidRPr="00B77933" w:rsidRDefault="00512B29" w:rsidP="004A12B7">
            <w:pPr>
              <w:jc w:val="center"/>
            </w:pPr>
            <w:r w:rsidRPr="00B77933">
              <w:rPr>
                <w:b/>
                <w:bCs/>
              </w:rPr>
              <w:t>2 óra</w:t>
            </w:r>
          </w:p>
        </w:tc>
      </w:tr>
      <w:tr w:rsidR="00512B29" w:rsidRPr="00B77933">
        <w:trPr>
          <w:trHeight w:val="567"/>
        </w:trPr>
        <w:tc>
          <w:tcPr>
            <w:tcW w:w="2103" w:type="dxa"/>
            <w:gridSpan w:val="2"/>
            <w:vAlign w:val="center"/>
          </w:tcPr>
          <w:p w:rsidR="00512B29" w:rsidRPr="00B77933" w:rsidRDefault="00512B29" w:rsidP="004A12B7">
            <w:pPr>
              <w:spacing w:before="120"/>
              <w:jc w:val="center"/>
              <w:rPr>
                <w:b/>
                <w:bCs/>
              </w:rPr>
            </w:pPr>
            <w:r w:rsidRPr="00B77933">
              <w:rPr>
                <w:b/>
                <w:bCs/>
              </w:rPr>
              <w:t>A tematikai egység nevelési-fejlesztési céljai</w:t>
            </w:r>
          </w:p>
        </w:tc>
        <w:tc>
          <w:tcPr>
            <w:tcW w:w="6968" w:type="dxa"/>
            <w:gridSpan w:val="3"/>
          </w:tcPr>
          <w:p w:rsidR="00512B29" w:rsidRPr="00B77933" w:rsidRDefault="00512B29" w:rsidP="004A12B7">
            <w:pPr>
              <w:spacing w:before="120"/>
              <w:rPr>
                <w:lang w:eastAsia="hu-HU"/>
              </w:rPr>
            </w:pPr>
            <w:r w:rsidRPr="00B77933">
              <w:rPr>
                <w:lang w:eastAsia="hu-HU"/>
              </w:rPr>
              <w:t>Eligazodás az iskolai könyvtár tér- és állományszerkezetében.</w:t>
            </w:r>
          </w:p>
          <w:p w:rsidR="00512B29" w:rsidRDefault="00512B29" w:rsidP="004A12B7">
            <w:pPr>
              <w:rPr>
                <w:lang w:eastAsia="hu-HU"/>
              </w:rPr>
            </w:pPr>
            <w:r w:rsidRPr="00B77933">
              <w:rPr>
                <w:lang w:eastAsia="hu-HU"/>
              </w:rPr>
              <w:t>A könyvtárak alapszolgáltatásainak ismerete, a használat szabályainak betartása.</w:t>
            </w:r>
            <w:r>
              <w:rPr>
                <w:lang w:eastAsia="hu-HU"/>
              </w:rPr>
              <w:t xml:space="preserve"> </w:t>
            </w:r>
          </w:p>
          <w:p w:rsidR="00512B29" w:rsidRDefault="00512B29" w:rsidP="004A12B7">
            <w:pPr>
              <w:rPr>
                <w:lang w:eastAsia="hu-HU"/>
              </w:rPr>
            </w:pPr>
            <w:r w:rsidRPr="003F5193">
              <w:rPr>
                <w:lang w:eastAsia="hu-HU"/>
              </w:rPr>
              <w:t xml:space="preserve">Elterjedt dokumentumtípusok, elektronikus források formai, tartalmi jellemzőinek megismerése, megkülönböztetése, használatuk alapjai. </w:t>
            </w:r>
          </w:p>
          <w:p w:rsidR="00512B29" w:rsidRPr="00B77933" w:rsidRDefault="00512B29" w:rsidP="004A12B7">
            <w:pPr>
              <w:rPr>
                <w:lang w:eastAsia="hu-HU"/>
              </w:rPr>
            </w:pPr>
            <w:r w:rsidRPr="003F5193">
              <w:rPr>
                <w:lang w:eastAsia="hu-HU"/>
              </w:rPr>
              <w:t>A források azonosító adatainak megállapítása.</w:t>
            </w:r>
          </w:p>
        </w:tc>
      </w:tr>
      <w:tr w:rsidR="00512B29" w:rsidRPr="00B77933">
        <w:trPr>
          <w:trHeight w:val="340"/>
        </w:trPr>
        <w:tc>
          <w:tcPr>
            <w:tcW w:w="6671" w:type="dxa"/>
            <w:gridSpan w:val="3"/>
            <w:vAlign w:val="center"/>
          </w:tcPr>
          <w:p w:rsidR="00512B29" w:rsidRPr="00B77933" w:rsidRDefault="00512B29" w:rsidP="004A12B7">
            <w:pPr>
              <w:spacing w:before="120"/>
              <w:jc w:val="center"/>
              <w:rPr>
                <w:b/>
                <w:bCs/>
                <w:lang w:eastAsia="hu-HU"/>
              </w:rPr>
            </w:pPr>
            <w:r w:rsidRPr="00B77933">
              <w:rPr>
                <w:b/>
                <w:bCs/>
                <w:lang w:eastAsia="hu-HU"/>
              </w:rPr>
              <w:t>Ismeretek/fejlesztési követelmények</w:t>
            </w:r>
          </w:p>
        </w:tc>
        <w:tc>
          <w:tcPr>
            <w:tcW w:w="2400" w:type="dxa"/>
            <w:gridSpan w:val="2"/>
            <w:vAlign w:val="center"/>
          </w:tcPr>
          <w:p w:rsidR="00512B29" w:rsidRPr="00B77933" w:rsidRDefault="00512B29" w:rsidP="004A12B7">
            <w:pPr>
              <w:spacing w:before="120"/>
              <w:jc w:val="center"/>
              <w:rPr>
                <w:b/>
                <w:bCs/>
              </w:rPr>
            </w:pPr>
            <w:r w:rsidRPr="00B77933">
              <w:rPr>
                <w:b/>
                <w:bCs/>
              </w:rPr>
              <w:t>Kapcsolódási pontok</w:t>
            </w:r>
          </w:p>
        </w:tc>
      </w:tr>
      <w:tr w:rsidR="00512B29" w:rsidRPr="00B77933">
        <w:trPr>
          <w:trHeight w:val="351"/>
        </w:trPr>
        <w:tc>
          <w:tcPr>
            <w:tcW w:w="6671" w:type="dxa"/>
            <w:gridSpan w:val="3"/>
          </w:tcPr>
          <w:p w:rsidR="00512B29" w:rsidRPr="00B77933" w:rsidRDefault="00512B29" w:rsidP="002C186E">
            <w:pPr>
              <w:spacing w:before="120"/>
              <w:jc w:val="left"/>
              <w:rPr>
                <w:i/>
                <w:lang w:eastAsia="hu-HU"/>
              </w:rPr>
            </w:pPr>
            <w:r w:rsidRPr="00B77933">
              <w:rPr>
                <w:i/>
                <w:lang w:eastAsia="hu-HU"/>
              </w:rPr>
              <w:t>Eligazodás az iskolai könyvtár tér- és állományszerkezetében</w:t>
            </w:r>
          </w:p>
          <w:p w:rsidR="00512B29" w:rsidRPr="00B77933" w:rsidRDefault="00512B29" w:rsidP="002C186E">
            <w:pPr>
              <w:jc w:val="left"/>
              <w:rPr>
                <w:lang w:eastAsia="hu-HU"/>
              </w:rPr>
            </w:pPr>
            <w:r w:rsidRPr="00B77933">
              <w:rPr>
                <w:lang w:eastAsia="hu-HU"/>
              </w:rPr>
              <w:t>Könyvek keresése a szabadpolcon szerző, cím, téma szerint.</w:t>
            </w:r>
          </w:p>
        </w:tc>
        <w:tc>
          <w:tcPr>
            <w:tcW w:w="2400" w:type="dxa"/>
            <w:gridSpan w:val="2"/>
          </w:tcPr>
          <w:p w:rsidR="00512B29" w:rsidRPr="00B77933" w:rsidRDefault="00512B29" w:rsidP="002C186E">
            <w:pPr>
              <w:spacing w:before="120"/>
              <w:jc w:val="left"/>
              <w:rPr>
                <w:lang w:eastAsia="hu-HU"/>
              </w:rPr>
            </w:pPr>
            <w:r w:rsidRPr="00B77933">
              <w:rPr>
                <w:i/>
                <w:lang w:eastAsia="hu-HU"/>
              </w:rPr>
              <w:t>Magyar nyelv és irodalom:</w:t>
            </w:r>
            <w:r w:rsidRPr="00B77933">
              <w:rPr>
                <w:lang w:eastAsia="hu-HU"/>
              </w:rPr>
              <w:t xml:space="preserve"> a</w:t>
            </w:r>
            <w:r w:rsidRPr="00B77933">
              <w:t>lapismeretek a könyvtár tereiről és állományrészeiről.</w:t>
            </w:r>
          </w:p>
        </w:tc>
      </w:tr>
      <w:tr w:rsidR="00512B29" w:rsidRPr="00B77933">
        <w:trPr>
          <w:trHeight w:val="351"/>
        </w:trPr>
        <w:tc>
          <w:tcPr>
            <w:tcW w:w="6671" w:type="dxa"/>
            <w:gridSpan w:val="3"/>
          </w:tcPr>
          <w:p w:rsidR="00512B29" w:rsidRPr="00B77933" w:rsidRDefault="00512B29" w:rsidP="002C186E">
            <w:pPr>
              <w:spacing w:before="120"/>
              <w:jc w:val="left"/>
              <w:rPr>
                <w:i/>
                <w:lang w:eastAsia="hu-HU"/>
              </w:rPr>
            </w:pPr>
            <w:r w:rsidRPr="00B77933">
              <w:rPr>
                <w:i/>
                <w:lang w:eastAsia="hu-HU"/>
              </w:rPr>
              <w:t>A könyvtárak alapszolgáltatásainak ismerete, a használat szabályainak betartása</w:t>
            </w:r>
          </w:p>
          <w:p w:rsidR="00512B29" w:rsidRPr="00B77933" w:rsidRDefault="00512B29" w:rsidP="002C186E">
            <w:pPr>
              <w:jc w:val="left"/>
              <w:rPr>
                <w:lang w:eastAsia="hu-HU"/>
              </w:rPr>
            </w:pPr>
            <w:r w:rsidRPr="00B77933">
              <w:rPr>
                <w:lang w:eastAsia="hu-HU"/>
              </w:rPr>
              <w:t>A könyvtárban elvárt viselkedési szabályok megismerése, betartása.</w:t>
            </w:r>
          </w:p>
          <w:p w:rsidR="00512B29" w:rsidRPr="00B77933" w:rsidRDefault="00512B29" w:rsidP="002C186E">
            <w:pPr>
              <w:jc w:val="left"/>
              <w:rPr>
                <w:lang w:eastAsia="hu-HU"/>
              </w:rPr>
            </w:pPr>
            <w:r w:rsidRPr="00B77933">
              <w:rPr>
                <w:lang w:eastAsia="hu-HU"/>
              </w:rPr>
              <w:t>A kölcsönzési folyamat megismerése.</w:t>
            </w:r>
          </w:p>
        </w:tc>
        <w:tc>
          <w:tcPr>
            <w:tcW w:w="2400" w:type="dxa"/>
            <w:gridSpan w:val="2"/>
          </w:tcPr>
          <w:p w:rsidR="00512B29" w:rsidRPr="00B77933" w:rsidRDefault="00512B29" w:rsidP="002C186E">
            <w:pPr>
              <w:spacing w:before="120"/>
              <w:jc w:val="left"/>
              <w:rPr>
                <w:lang w:eastAsia="hu-HU"/>
              </w:rPr>
            </w:pPr>
          </w:p>
        </w:tc>
      </w:tr>
      <w:tr w:rsidR="00512B29" w:rsidRPr="00B77933">
        <w:trPr>
          <w:trHeight w:val="351"/>
        </w:trPr>
        <w:tc>
          <w:tcPr>
            <w:tcW w:w="6671" w:type="dxa"/>
            <w:gridSpan w:val="3"/>
          </w:tcPr>
          <w:p w:rsidR="00512B29" w:rsidRPr="00B77933" w:rsidRDefault="00512B29" w:rsidP="002C186E">
            <w:pPr>
              <w:spacing w:before="120"/>
              <w:jc w:val="left"/>
              <w:rPr>
                <w:i/>
                <w:lang w:eastAsia="hu-HU"/>
              </w:rPr>
            </w:pPr>
            <w:r w:rsidRPr="00B77933">
              <w:rPr>
                <w:i/>
                <w:lang w:eastAsia="hu-HU"/>
              </w:rPr>
              <w:t>Elterjedt dokumentumtípusok, elektronikus források formai, tartalmi jellemzőinek megismerése, megkülö</w:t>
            </w:r>
            <w:r>
              <w:rPr>
                <w:i/>
                <w:lang w:eastAsia="hu-HU"/>
              </w:rPr>
              <w:t>nböztetése, használatuk alapjai</w:t>
            </w:r>
          </w:p>
          <w:p w:rsidR="00512B29" w:rsidRPr="00B77933" w:rsidRDefault="00512B29" w:rsidP="002C186E">
            <w:pPr>
              <w:jc w:val="left"/>
              <w:rPr>
                <w:lang w:eastAsia="hu-HU"/>
              </w:rPr>
            </w:pPr>
            <w:r w:rsidRPr="00B77933">
              <w:rPr>
                <w:lang w:eastAsia="hu-HU"/>
              </w:rPr>
              <w:t>Dokumentumtípusok megkülönböztetése.</w:t>
            </w:r>
          </w:p>
          <w:p w:rsidR="00512B29" w:rsidRPr="00B77933" w:rsidRDefault="00512B29" w:rsidP="002C186E">
            <w:pPr>
              <w:jc w:val="left"/>
              <w:rPr>
                <w:lang w:eastAsia="hu-HU"/>
              </w:rPr>
            </w:pPr>
            <w:r w:rsidRPr="00B77933">
              <w:rPr>
                <w:lang w:eastAsia="hu-HU"/>
              </w:rPr>
              <w:t>Szépirodalmi és ismeretterjesztő művek felismerése.</w:t>
            </w:r>
          </w:p>
          <w:p w:rsidR="00512B29" w:rsidRPr="00B77933" w:rsidRDefault="00512B29" w:rsidP="002C186E">
            <w:pPr>
              <w:jc w:val="left"/>
              <w:rPr>
                <w:lang w:eastAsia="hu-HU"/>
              </w:rPr>
            </w:pPr>
            <w:r w:rsidRPr="00B77933">
              <w:rPr>
                <w:lang w:eastAsia="hu-HU"/>
              </w:rPr>
              <w:t>Információforrások formai és tartalmi jellemzőinek megismerése.</w:t>
            </w:r>
          </w:p>
          <w:p w:rsidR="00512B29" w:rsidRPr="00B77933" w:rsidRDefault="00512B29" w:rsidP="002C186E">
            <w:pPr>
              <w:jc w:val="left"/>
              <w:rPr>
                <w:i/>
                <w:lang w:eastAsia="hu-HU"/>
              </w:rPr>
            </w:pPr>
            <w:r w:rsidRPr="00B77933">
              <w:rPr>
                <w:lang w:eastAsia="hu-HU"/>
              </w:rPr>
              <w:t>Információforrások használata.</w:t>
            </w:r>
          </w:p>
        </w:tc>
        <w:tc>
          <w:tcPr>
            <w:tcW w:w="2400" w:type="dxa"/>
            <w:gridSpan w:val="2"/>
          </w:tcPr>
          <w:p w:rsidR="00512B29" w:rsidRPr="00B77933" w:rsidRDefault="00512B29" w:rsidP="002C186E">
            <w:pPr>
              <w:spacing w:before="120"/>
              <w:jc w:val="left"/>
              <w:rPr>
                <w:i/>
                <w:lang w:eastAsia="hu-HU"/>
              </w:rPr>
            </w:pPr>
            <w:r w:rsidRPr="00B77933">
              <w:rPr>
                <w:i/>
                <w:lang w:eastAsia="hu-HU"/>
              </w:rPr>
              <w:t xml:space="preserve">Magyar nyelv és irodalom: </w:t>
            </w:r>
            <w:r w:rsidRPr="00B77933">
              <w:t>a könyvek tartalmi csoportjai: szépirodalmi művek, ismeretterjesztő irodalom, kézikönyvek, elektronikus információhordozók.</w:t>
            </w:r>
          </w:p>
        </w:tc>
      </w:tr>
      <w:tr w:rsidR="00512B29" w:rsidRPr="00B77933">
        <w:trPr>
          <w:trHeight w:val="351"/>
        </w:trPr>
        <w:tc>
          <w:tcPr>
            <w:tcW w:w="6671" w:type="dxa"/>
            <w:gridSpan w:val="3"/>
          </w:tcPr>
          <w:p w:rsidR="00512B29" w:rsidRPr="00B77933" w:rsidRDefault="00512B29" w:rsidP="002C186E">
            <w:pPr>
              <w:spacing w:before="120"/>
              <w:jc w:val="left"/>
              <w:rPr>
                <w:i/>
                <w:lang w:eastAsia="hu-HU"/>
              </w:rPr>
            </w:pPr>
            <w:r w:rsidRPr="00B77933">
              <w:rPr>
                <w:i/>
                <w:lang w:eastAsia="hu-HU"/>
              </w:rPr>
              <w:t>A források azonosító adatainak megállapítása.</w:t>
            </w:r>
          </w:p>
          <w:p w:rsidR="00512B29" w:rsidRPr="00B77933" w:rsidRDefault="00512B29" w:rsidP="002C186E">
            <w:pPr>
              <w:jc w:val="left"/>
              <w:rPr>
                <w:i/>
                <w:lang w:eastAsia="hu-HU"/>
              </w:rPr>
            </w:pPr>
            <w:r w:rsidRPr="00B77933">
              <w:rPr>
                <w:lang w:eastAsia="hu-HU"/>
              </w:rPr>
              <w:t>Az egyes információforrások azonosító adatainak megkeresése.</w:t>
            </w:r>
          </w:p>
        </w:tc>
        <w:tc>
          <w:tcPr>
            <w:tcW w:w="2400" w:type="dxa"/>
            <w:gridSpan w:val="2"/>
          </w:tcPr>
          <w:p w:rsidR="00512B29" w:rsidRPr="00B77933" w:rsidRDefault="00512B29" w:rsidP="002C186E">
            <w:pPr>
              <w:jc w:val="left"/>
              <w:rPr>
                <w:lang w:eastAsia="hu-HU"/>
              </w:rPr>
            </w:pPr>
            <w:r w:rsidRPr="00B77933">
              <w:rPr>
                <w:i/>
              </w:rPr>
              <w:t xml:space="preserve">Erkölcstan: </w:t>
            </w:r>
            <w:r w:rsidRPr="00B77933">
              <w:t>szellemi termékek az emberiség szolgálatában. A tudás hatalma. A világ megismerése.</w:t>
            </w:r>
          </w:p>
        </w:tc>
      </w:tr>
      <w:tr w:rsidR="00512B29" w:rsidRPr="00B77933">
        <w:trPr>
          <w:trHeight w:val="550"/>
        </w:trPr>
        <w:tc>
          <w:tcPr>
            <w:tcW w:w="1847" w:type="dxa"/>
            <w:vAlign w:val="center"/>
          </w:tcPr>
          <w:p w:rsidR="00512B29" w:rsidRPr="00B77933" w:rsidRDefault="00512B29" w:rsidP="004A12B7">
            <w:pPr>
              <w:spacing w:before="120"/>
              <w:jc w:val="center"/>
              <w:outlineLvl w:val="4"/>
            </w:pPr>
            <w:r w:rsidRPr="00B77933">
              <w:rPr>
                <w:b/>
                <w:bCs/>
              </w:rPr>
              <w:t>Kulcsfogalmak/ fogalmak</w:t>
            </w:r>
          </w:p>
        </w:tc>
        <w:tc>
          <w:tcPr>
            <w:tcW w:w="7224" w:type="dxa"/>
            <w:gridSpan w:val="4"/>
          </w:tcPr>
          <w:p w:rsidR="00512B29" w:rsidRPr="00B77933" w:rsidRDefault="00512B29" w:rsidP="002C186E">
            <w:pPr>
              <w:spacing w:before="120"/>
              <w:jc w:val="left"/>
            </w:pPr>
            <w:r w:rsidRPr="00B77933">
              <w:t>Könyvtár, könyvtári szolgáltatás, szépirodalom, ismeretterjesztő mű, szabadpolc, kölcsönzés, dokumentumtípus.</w:t>
            </w:r>
          </w:p>
        </w:tc>
      </w:tr>
    </w:tbl>
    <w:p w:rsidR="004A12B7" w:rsidRDefault="004A12B7"/>
    <w:p w:rsidR="00480FC2" w:rsidRDefault="00480FC2"/>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573E1B" w:rsidRPr="00B77933">
        <w:trPr>
          <w:trHeight w:val="964"/>
        </w:trPr>
        <w:tc>
          <w:tcPr>
            <w:tcW w:w="1956" w:type="dxa"/>
            <w:vAlign w:val="center"/>
          </w:tcPr>
          <w:p w:rsidR="00573E1B" w:rsidRPr="00B77933" w:rsidRDefault="00573E1B" w:rsidP="004A12B7">
            <w:pPr>
              <w:jc w:val="center"/>
              <w:rPr>
                <w:b/>
                <w:bCs/>
              </w:rPr>
            </w:pPr>
            <w:r w:rsidRPr="00B77933">
              <w:rPr>
                <w:b/>
                <w:bCs/>
              </w:rPr>
              <w:t>A fejlesztés várt eredményei a két évfolyamos ciklus végén</w:t>
            </w:r>
          </w:p>
        </w:tc>
        <w:tc>
          <w:tcPr>
            <w:tcW w:w="7096" w:type="dxa"/>
          </w:tcPr>
          <w:p w:rsidR="00573E1B" w:rsidRPr="00682663" w:rsidRDefault="00573E1B" w:rsidP="002C186E">
            <w:pPr>
              <w:spacing w:before="120"/>
              <w:jc w:val="left"/>
              <w:rPr>
                <w:i/>
              </w:rPr>
            </w:pPr>
            <w:r w:rsidRPr="00682663">
              <w:rPr>
                <w:i/>
              </w:rPr>
              <w:t>A tanuló az informatikai eszközök használat</w:t>
            </w:r>
            <w:r w:rsidR="006B52E3">
              <w:rPr>
                <w:i/>
              </w:rPr>
              <w:t>a</w:t>
            </w:r>
            <w:r w:rsidRPr="00682663">
              <w:rPr>
                <w:i/>
              </w:rPr>
              <w:t xml:space="preserve"> témakör végére</w:t>
            </w:r>
          </w:p>
          <w:p w:rsidR="00573E1B" w:rsidRDefault="00573E1B" w:rsidP="002C186E">
            <w:pPr>
              <w:jc w:val="left"/>
            </w:pPr>
            <w:r w:rsidRPr="00682663">
              <w:t xml:space="preserve">ismerje a számítógép </w:t>
            </w:r>
            <w:r>
              <w:t>működését;</w:t>
            </w:r>
          </w:p>
          <w:p w:rsidR="00573E1B" w:rsidRDefault="00573E1B" w:rsidP="002C186E">
            <w:pPr>
              <w:jc w:val="left"/>
            </w:pPr>
            <w:r>
              <w:t>ismerje a számítógép használatára vonatkozó szabályokat;</w:t>
            </w:r>
          </w:p>
          <w:p w:rsidR="00573E1B" w:rsidRDefault="00573E1B" w:rsidP="002C186E">
            <w:pPr>
              <w:jc w:val="left"/>
            </w:pPr>
            <w:r>
              <w:t>tudja használni az alapvető informatikai eszközöket;</w:t>
            </w:r>
          </w:p>
          <w:p w:rsidR="00573E1B" w:rsidRDefault="00573E1B" w:rsidP="002C186E">
            <w:pPr>
              <w:jc w:val="left"/>
              <w:rPr>
                <w:lang w:eastAsia="hu-HU"/>
              </w:rPr>
            </w:pPr>
            <w:r>
              <w:rPr>
                <w:lang w:eastAsia="hu-HU"/>
              </w:rPr>
              <w:t>legyen képes interaktív kapcsolatot tartani a számítógép segítségével;</w:t>
            </w:r>
          </w:p>
          <w:p w:rsidR="00573E1B" w:rsidRDefault="00573E1B" w:rsidP="002C186E">
            <w:pPr>
              <w:jc w:val="left"/>
              <w:rPr>
                <w:lang w:eastAsia="hu-HU"/>
              </w:rPr>
            </w:pPr>
            <w:r>
              <w:rPr>
                <w:lang w:eastAsia="hu-HU"/>
              </w:rPr>
              <w:t>tudjon készségfejlesztő számítógépes szoftvereket használni.</w:t>
            </w:r>
          </w:p>
          <w:p w:rsidR="00573E1B" w:rsidRPr="00841673" w:rsidRDefault="00573E1B" w:rsidP="002C186E">
            <w:pPr>
              <w:jc w:val="left"/>
            </w:pPr>
          </w:p>
          <w:p w:rsidR="00573E1B" w:rsidRPr="00E9675E" w:rsidRDefault="00573E1B" w:rsidP="002C186E">
            <w:pPr>
              <w:jc w:val="left"/>
              <w:rPr>
                <w:i/>
              </w:rPr>
            </w:pPr>
            <w:r w:rsidRPr="00E9675E">
              <w:rPr>
                <w:i/>
              </w:rPr>
              <w:t>A tanuló az alkalmazói ismeretek témakör végére</w:t>
            </w:r>
          </w:p>
          <w:p w:rsidR="00573E1B" w:rsidRPr="00573E1B" w:rsidRDefault="00573E1B" w:rsidP="002C186E">
            <w:pPr>
              <w:jc w:val="left"/>
            </w:pPr>
            <w:r w:rsidRPr="00573E1B">
              <w:t>tudjon készíteni egyszerű, rajzos és személyhez kötődő dokumentumokat;</w:t>
            </w:r>
          </w:p>
          <w:p w:rsidR="00573E1B" w:rsidRPr="002C186E" w:rsidRDefault="00573E1B" w:rsidP="002C186E">
            <w:pPr>
              <w:pStyle w:val="NormlK"/>
              <w:spacing w:before="0" w:after="0"/>
              <w:ind w:left="0"/>
              <w:jc w:val="left"/>
              <w:rPr>
                <w:color w:val="auto"/>
                <w:lang w:val="hu-HU" w:eastAsia="hu-HU"/>
              </w:rPr>
            </w:pPr>
            <w:r w:rsidRPr="002C186E">
              <w:rPr>
                <w:color w:val="auto"/>
                <w:lang w:val="hu-HU" w:eastAsia="hu-HU"/>
              </w:rPr>
              <w:lastRenderedPageBreak/>
              <w:t>legyen képes a rajzeszközök megfelelő használatára;</w:t>
            </w:r>
          </w:p>
          <w:p w:rsidR="00573E1B" w:rsidRPr="002C186E" w:rsidRDefault="00573E1B" w:rsidP="002C186E">
            <w:pPr>
              <w:pStyle w:val="NormlK"/>
              <w:spacing w:before="0" w:after="0"/>
              <w:ind w:left="0"/>
              <w:jc w:val="left"/>
              <w:rPr>
                <w:color w:val="auto"/>
                <w:lang w:val="hu-HU" w:eastAsia="hu-HU"/>
              </w:rPr>
            </w:pPr>
            <w:r w:rsidRPr="002C186E">
              <w:rPr>
                <w:color w:val="auto"/>
                <w:lang w:val="hu-HU" w:eastAsia="hu-HU"/>
              </w:rPr>
              <w:t>tudjon rövid dokumentumokat készíteni tanári segítséggel;</w:t>
            </w:r>
          </w:p>
          <w:p w:rsidR="00573E1B" w:rsidRPr="002C186E" w:rsidRDefault="00573E1B" w:rsidP="002C186E">
            <w:pPr>
              <w:pStyle w:val="NormlK"/>
              <w:spacing w:before="0" w:after="0"/>
              <w:ind w:left="0"/>
              <w:jc w:val="left"/>
              <w:rPr>
                <w:color w:val="auto"/>
                <w:lang w:val="hu-HU" w:eastAsia="hu-HU"/>
              </w:rPr>
            </w:pPr>
            <w:r w:rsidRPr="002C186E">
              <w:rPr>
                <w:color w:val="auto"/>
                <w:lang w:val="hu-HU" w:eastAsia="hu-HU"/>
              </w:rPr>
              <w:t>legyen képes animációk megtekintésére;</w:t>
            </w:r>
          </w:p>
          <w:p w:rsidR="00573E1B" w:rsidRPr="002C186E" w:rsidRDefault="00573E1B" w:rsidP="002C186E">
            <w:pPr>
              <w:pStyle w:val="NormlK"/>
              <w:spacing w:before="0" w:after="0"/>
              <w:ind w:left="0"/>
              <w:jc w:val="left"/>
              <w:rPr>
                <w:color w:val="auto"/>
                <w:lang w:val="hu-HU" w:eastAsia="hu-HU"/>
              </w:rPr>
            </w:pPr>
            <w:r w:rsidRPr="002C186E">
              <w:rPr>
                <w:color w:val="auto"/>
                <w:lang w:val="hu-HU" w:eastAsia="hu-HU"/>
              </w:rPr>
              <w:t>legyen képes a médialejátszó alkalmazására;</w:t>
            </w:r>
          </w:p>
          <w:p w:rsidR="00573E1B" w:rsidRDefault="00573E1B" w:rsidP="002C186E">
            <w:pPr>
              <w:jc w:val="left"/>
            </w:pPr>
            <w:r>
              <w:t>legyen képes a személyekhez vagy más tantárgyi tartalmakhoz kapcsolódó adatok kiválasztására, rögzítésére;</w:t>
            </w:r>
          </w:p>
          <w:p w:rsidR="00573E1B" w:rsidRDefault="00573E1B" w:rsidP="002C186E">
            <w:pPr>
              <w:jc w:val="left"/>
            </w:pPr>
            <w:r>
              <w:t>legyen képes k</w:t>
            </w:r>
            <w:r w:rsidRPr="002912F1">
              <w:t>özhasznú információforrások használat</w:t>
            </w:r>
            <w:r>
              <w:t>ára.</w:t>
            </w:r>
          </w:p>
          <w:p w:rsidR="00573E1B" w:rsidRPr="00841673" w:rsidRDefault="00573E1B" w:rsidP="002C186E">
            <w:pPr>
              <w:jc w:val="left"/>
            </w:pPr>
          </w:p>
          <w:p w:rsidR="00573E1B" w:rsidRPr="00E9675E" w:rsidRDefault="00573E1B" w:rsidP="002C186E">
            <w:pPr>
              <w:jc w:val="left"/>
              <w:rPr>
                <w:i/>
              </w:rPr>
            </w:pPr>
            <w:r w:rsidRPr="00E9675E">
              <w:rPr>
                <w:i/>
              </w:rPr>
              <w:t>A tanuló a problémamegoldás informatikai eszközökkel és módszerekkel témakör végére</w:t>
            </w:r>
          </w:p>
          <w:p w:rsidR="00573E1B" w:rsidRDefault="00573E1B" w:rsidP="002C186E">
            <w:pPr>
              <w:jc w:val="left"/>
              <w:rPr>
                <w:lang w:eastAsia="hu-HU"/>
              </w:rPr>
            </w:pPr>
            <w:r>
              <w:rPr>
                <w:lang w:eastAsia="hu-HU"/>
              </w:rPr>
              <w:t>legyen képes i</w:t>
            </w:r>
            <w:r w:rsidRPr="00B77933">
              <w:rPr>
                <w:lang w:eastAsia="hu-HU"/>
              </w:rPr>
              <w:t>nformáció</w:t>
            </w:r>
            <w:r>
              <w:rPr>
                <w:lang w:eastAsia="hu-HU"/>
              </w:rPr>
              <w:t>t kifejezni b</w:t>
            </w:r>
            <w:r w:rsidRPr="00B77933">
              <w:rPr>
                <w:lang w:eastAsia="hu-HU"/>
              </w:rPr>
              <w:t>eszéddel, írással, rajzzal, jelekkel</w:t>
            </w:r>
            <w:r>
              <w:rPr>
                <w:lang w:eastAsia="hu-HU"/>
              </w:rPr>
              <w:t>;</w:t>
            </w:r>
          </w:p>
          <w:p w:rsidR="00573E1B" w:rsidRDefault="00573E1B" w:rsidP="002C186E">
            <w:pPr>
              <w:jc w:val="left"/>
              <w:rPr>
                <w:lang w:eastAsia="hu-HU"/>
              </w:rPr>
            </w:pPr>
            <w:r>
              <w:rPr>
                <w:lang w:eastAsia="hu-HU"/>
              </w:rPr>
              <w:t xml:space="preserve">ismerje az </w:t>
            </w:r>
            <w:r w:rsidRPr="00E52839">
              <w:rPr>
                <w:lang w:eastAsia="hu-HU"/>
              </w:rPr>
              <w:t>algoritmus hétköznapi fogalmá</w:t>
            </w:r>
            <w:r>
              <w:rPr>
                <w:lang w:eastAsia="hu-HU"/>
              </w:rPr>
              <w:t>t;</w:t>
            </w:r>
          </w:p>
          <w:p w:rsidR="00573E1B" w:rsidRDefault="00573E1B" w:rsidP="002C186E">
            <w:pPr>
              <w:jc w:val="left"/>
              <w:rPr>
                <w:lang w:eastAsia="hu-HU"/>
              </w:rPr>
            </w:pPr>
            <w:r>
              <w:rPr>
                <w:lang w:eastAsia="hu-HU"/>
              </w:rPr>
              <w:t>legyen képes p</w:t>
            </w:r>
            <w:r w:rsidRPr="00E52839">
              <w:rPr>
                <w:lang w:eastAsia="hu-HU"/>
              </w:rPr>
              <w:t>roblémák megoldás</w:t>
            </w:r>
            <w:r>
              <w:rPr>
                <w:lang w:eastAsia="hu-HU"/>
              </w:rPr>
              <w:t xml:space="preserve">ára </w:t>
            </w:r>
            <w:r w:rsidRPr="00E52839">
              <w:rPr>
                <w:lang w:eastAsia="hu-HU"/>
              </w:rPr>
              <w:t>tanári segítséggel</w:t>
            </w:r>
            <w:r>
              <w:rPr>
                <w:lang w:eastAsia="hu-HU"/>
              </w:rPr>
              <w:t>;</w:t>
            </w:r>
          </w:p>
          <w:p w:rsidR="00573E1B" w:rsidRDefault="00573E1B" w:rsidP="002C186E">
            <w:pPr>
              <w:jc w:val="left"/>
              <w:rPr>
                <w:lang w:eastAsia="hu-HU"/>
              </w:rPr>
            </w:pPr>
            <w:r>
              <w:rPr>
                <w:lang w:eastAsia="hu-HU"/>
              </w:rPr>
              <w:t xml:space="preserve">tudjon </w:t>
            </w:r>
            <w:r w:rsidRPr="00E52839">
              <w:rPr>
                <w:lang w:eastAsia="hu-HU"/>
              </w:rPr>
              <w:t>teknőcgrafikával</w:t>
            </w:r>
            <w:r>
              <w:rPr>
                <w:lang w:eastAsia="hu-HU"/>
              </w:rPr>
              <w:t xml:space="preserve"> ábrákat készíteni</w:t>
            </w:r>
            <w:r w:rsidRPr="00E52839">
              <w:rPr>
                <w:lang w:eastAsia="hu-HU"/>
              </w:rPr>
              <w:t>.</w:t>
            </w:r>
          </w:p>
          <w:p w:rsidR="00573E1B" w:rsidRPr="00841673" w:rsidRDefault="00573E1B" w:rsidP="002C186E">
            <w:pPr>
              <w:jc w:val="left"/>
            </w:pPr>
          </w:p>
          <w:p w:rsidR="00573E1B" w:rsidRPr="00E9675E" w:rsidRDefault="00573E1B" w:rsidP="002C186E">
            <w:pPr>
              <w:jc w:val="left"/>
              <w:rPr>
                <w:i/>
              </w:rPr>
            </w:pPr>
            <w:r w:rsidRPr="00E9675E">
              <w:rPr>
                <w:i/>
              </w:rPr>
              <w:t>A tanuló az infokommunikác</w:t>
            </w:r>
            <w:r>
              <w:rPr>
                <w:i/>
              </w:rPr>
              <w:t>i</w:t>
            </w:r>
            <w:r w:rsidRPr="00E9675E">
              <w:rPr>
                <w:i/>
              </w:rPr>
              <w:t>ó témakör végére</w:t>
            </w:r>
          </w:p>
          <w:p w:rsidR="00573E1B" w:rsidRDefault="00573E1B" w:rsidP="002C186E">
            <w:pPr>
              <w:jc w:val="left"/>
            </w:pPr>
            <w:r>
              <w:t xml:space="preserve">legyen </w:t>
            </w:r>
            <w:r w:rsidRPr="00841673">
              <w:t xml:space="preserve">képes </w:t>
            </w:r>
            <w:r>
              <w:t>e</w:t>
            </w:r>
            <w:r w:rsidRPr="00C05641">
              <w:t>gyszerű helyzetekkel kapcsolatos kérdések megfogalmazás</w:t>
            </w:r>
            <w:r>
              <w:t>ára;</w:t>
            </w:r>
          </w:p>
          <w:p w:rsidR="00573E1B" w:rsidRDefault="00573E1B" w:rsidP="002C186E">
            <w:pPr>
              <w:jc w:val="left"/>
            </w:pPr>
            <w:r>
              <w:t xml:space="preserve">legyen képes irányított módon </w:t>
            </w:r>
            <w:r w:rsidRPr="00C05641">
              <w:t>információ</w:t>
            </w:r>
            <w:r>
              <w:t xml:space="preserve">t </w:t>
            </w:r>
            <w:r w:rsidRPr="00C05641">
              <w:t>keres</w:t>
            </w:r>
            <w:r>
              <w:t>ni;</w:t>
            </w:r>
          </w:p>
          <w:p w:rsidR="00573E1B" w:rsidRPr="00573E1B" w:rsidRDefault="00573E1B" w:rsidP="002C186E">
            <w:pPr>
              <w:jc w:val="left"/>
              <w:rPr>
                <w:lang w:eastAsia="hu-HU"/>
              </w:rPr>
            </w:pPr>
            <w:r>
              <w:t xml:space="preserve">ismerje néhány </w:t>
            </w:r>
            <w:r w:rsidRPr="00573E1B">
              <w:rPr>
                <w:lang w:eastAsia="hu-HU"/>
              </w:rPr>
              <w:t>infokommunikációs eszköz lehetőségeit és kockázatait.</w:t>
            </w:r>
          </w:p>
          <w:p w:rsidR="00573E1B" w:rsidRDefault="00573E1B" w:rsidP="002C186E">
            <w:pPr>
              <w:jc w:val="left"/>
            </w:pPr>
          </w:p>
          <w:p w:rsidR="00573E1B" w:rsidRPr="00841673" w:rsidRDefault="00573E1B" w:rsidP="002C186E">
            <w:pPr>
              <w:keepNext/>
              <w:keepLines/>
              <w:jc w:val="left"/>
              <w:outlineLvl w:val="6"/>
            </w:pPr>
            <w:r w:rsidRPr="00E9675E">
              <w:rPr>
                <w:i/>
              </w:rPr>
              <w:t>A tanuló az információs társadalom témakör végére</w:t>
            </w:r>
          </w:p>
          <w:p w:rsidR="00480FC2" w:rsidRDefault="00480FC2" w:rsidP="002C186E">
            <w:pPr>
              <w:jc w:val="left"/>
            </w:pPr>
            <w:r>
              <w:t xml:space="preserve">ismerje a </w:t>
            </w:r>
            <w:r w:rsidRPr="00641083">
              <w:t>személyi információk és a személyes adatok fogalmá</w:t>
            </w:r>
            <w:r>
              <w:t>t;</w:t>
            </w:r>
          </w:p>
          <w:p w:rsidR="00480FC2" w:rsidRDefault="00480FC2" w:rsidP="002C186E">
            <w:pPr>
              <w:jc w:val="left"/>
            </w:pPr>
            <w:r>
              <w:t xml:space="preserve">ismerje a </w:t>
            </w:r>
            <w:r w:rsidRPr="00641083">
              <w:t>netikett alapjai</w:t>
            </w:r>
            <w:r>
              <w:t>t;</w:t>
            </w:r>
          </w:p>
          <w:p w:rsidR="00480FC2" w:rsidRDefault="00480FC2" w:rsidP="002C186E">
            <w:pPr>
              <w:jc w:val="left"/>
              <w:rPr>
                <w:lang w:eastAsia="hu-HU"/>
              </w:rPr>
            </w:pPr>
            <w:r>
              <w:rPr>
                <w:lang w:eastAsia="hu-HU"/>
              </w:rPr>
              <w:t xml:space="preserve">ismerje a gyerekeknek szóló </w:t>
            </w:r>
            <w:r w:rsidRPr="00B77933">
              <w:rPr>
                <w:lang w:eastAsia="hu-HU"/>
              </w:rPr>
              <w:t>legelterjedtebb elektron</w:t>
            </w:r>
            <w:r>
              <w:rPr>
                <w:lang w:eastAsia="hu-HU"/>
              </w:rPr>
              <w:t>ikus szolgáltatásokat.</w:t>
            </w:r>
          </w:p>
          <w:p w:rsidR="00480FC2" w:rsidRPr="00841673" w:rsidRDefault="00480FC2" w:rsidP="002C186E">
            <w:pPr>
              <w:jc w:val="left"/>
            </w:pPr>
          </w:p>
          <w:p w:rsidR="00573E1B" w:rsidRPr="00E9675E" w:rsidRDefault="00573E1B" w:rsidP="002C186E">
            <w:pPr>
              <w:jc w:val="left"/>
              <w:rPr>
                <w:i/>
              </w:rPr>
            </w:pPr>
            <w:r w:rsidRPr="00E9675E">
              <w:rPr>
                <w:i/>
              </w:rPr>
              <w:t>A tanuló a könyvtári informatika témakör végére</w:t>
            </w:r>
          </w:p>
          <w:p w:rsidR="00480FC2" w:rsidRDefault="00480FC2" w:rsidP="002C186E">
            <w:pPr>
              <w:jc w:val="left"/>
              <w:rPr>
                <w:lang w:eastAsia="hu-HU"/>
              </w:rPr>
            </w:pPr>
            <w:r>
              <w:t>legyen képes eligazodni az</w:t>
            </w:r>
            <w:r w:rsidRPr="00B77933">
              <w:rPr>
                <w:lang w:eastAsia="hu-HU"/>
              </w:rPr>
              <w:t xml:space="preserve"> iskolai könyvtár tér- és állományszerkezetében</w:t>
            </w:r>
            <w:r>
              <w:rPr>
                <w:lang w:eastAsia="hu-HU"/>
              </w:rPr>
              <w:t>;</w:t>
            </w:r>
          </w:p>
          <w:p w:rsidR="00480FC2" w:rsidRDefault="00480FC2" w:rsidP="002C186E">
            <w:pPr>
              <w:jc w:val="left"/>
              <w:rPr>
                <w:lang w:eastAsia="hu-HU"/>
              </w:rPr>
            </w:pPr>
            <w:r>
              <w:rPr>
                <w:lang w:eastAsia="hu-HU"/>
              </w:rPr>
              <w:t>ismerje a</w:t>
            </w:r>
            <w:r w:rsidRPr="00B77933">
              <w:rPr>
                <w:lang w:eastAsia="hu-HU"/>
              </w:rPr>
              <w:t xml:space="preserve"> könyvtárak alapszolgáltatásai</w:t>
            </w:r>
            <w:r>
              <w:rPr>
                <w:lang w:eastAsia="hu-HU"/>
              </w:rPr>
              <w:t>t;</w:t>
            </w:r>
          </w:p>
          <w:p w:rsidR="00480FC2" w:rsidRDefault="00480FC2" w:rsidP="002C186E">
            <w:pPr>
              <w:jc w:val="left"/>
              <w:rPr>
                <w:lang w:eastAsia="hu-HU"/>
              </w:rPr>
            </w:pPr>
            <w:r>
              <w:rPr>
                <w:lang w:eastAsia="hu-HU"/>
              </w:rPr>
              <w:t>ismerje az e</w:t>
            </w:r>
            <w:r w:rsidRPr="003F5193">
              <w:rPr>
                <w:lang w:eastAsia="hu-HU"/>
              </w:rPr>
              <w:t>lterjedt dokumentumtípusok</w:t>
            </w:r>
            <w:r>
              <w:rPr>
                <w:lang w:eastAsia="hu-HU"/>
              </w:rPr>
              <w:t>at;</w:t>
            </w:r>
          </w:p>
          <w:p w:rsidR="00573E1B" w:rsidRPr="00B77933" w:rsidRDefault="00480FC2" w:rsidP="002C186E">
            <w:pPr>
              <w:jc w:val="left"/>
            </w:pPr>
            <w:r>
              <w:rPr>
                <w:lang w:eastAsia="hu-HU"/>
              </w:rPr>
              <w:t xml:space="preserve">legyen képes a </w:t>
            </w:r>
            <w:r w:rsidRPr="003F5193">
              <w:rPr>
                <w:lang w:eastAsia="hu-HU"/>
              </w:rPr>
              <w:t>források azonosító adatainak megállapítás</w:t>
            </w:r>
            <w:r>
              <w:rPr>
                <w:lang w:eastAsia="hu-HU"/>
              </w:rPr>
              <w:t>ára.</w:t>
            </w:r>
          </w:p>
        </w:tc>
      </w:tr>
    </w:tbl>
    <w:p w:rsidR="00573E1B" w:rsidRDefault="00573E1B"/>
    <w:sectPr w:rsidR="00573E1B" w:rsidSect="00EC7ED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3F" w:rsidRDefault="00C62E3F" w:rsidP="00512B29">
      <w:r>
        <w:separator/>
      </w:r>
    </w:p>
  </w:endnote>
  <w:endnote w:type="continuationSeparator" w:id="0">
    <w:p w:rsidR="00C62E3F" w:rsidRDefault="00C62E3F" w:rsidP="0051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29" w:rsidRDefault="00353B1F">
    <w:pPr>
      <w:pStyle w:val="llb"/>
      <w:jc w:val="center"/>
    </w:pPr>
    <w:r>
      <w:rPr>
        <w:rStyle w:val="Oldalszm"/>
      </w:rPr>
      <w:fldChar w:fldCharType="begin"/>
    </w:r>
    <w:r>
      <w:rPr>
        <w:rStyle w:val="Oldalszm"/>
      </w:rPr>
      <w:instrText xml:space="preserve"> PAGE </w:instrText>
    </w:r>
    <w:r>
      <w:rPr>
        <w:rStyle w:val="Oldalszm"/>
      </w:rPr>
      <w:fldChar w:fldCharType="separate"/>
    </w:r>
    <w:r w:rsidR="008E3D5F">
      <w:rPr>
        <w:rStyle w:val="Oldalszm"/>
        <w:noProof/>
      </w:rPr>
      <w:t>10</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3F" w:rsidRDefault="00C62E3F" w:rsidP="00512B29">
      <w:r>
        <w:separator/>
      </w:r>
    </w:p>
  </w:footnote>
  <w:footnote w:type="continuationSeparator" w:id="0">
    <w:p w:rsidR="00C62E3F" w:rsidRDefault="00C62E3F" w:rsidP="0051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1F" w:rsidRDefault="00353B1F">
    <w:pPr>
      <w:pStyle w:val="lfej"/>
    </w:pPr>
    <w:r>
      <w:t>037141 Szent László Általános Iskola</w:t>
    </w:r>
    <w:r>
      <w:tab/>
    </w:r>
    <w:r>
      <w:tab/>
      <w:t>Informatika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9"/>
    <w:rsid w:val="000B37BB"/>
    <w:rsid w:val="000C5CD1"/>
    <w:rsid w:val="001C5FF4"/>
    <w:rsid w:val="002714FD"/>
    <w:rsid w:val="002C186E"/>
    <w:rsid w:val="00353B1F"/>
    <w:rsid w:val="00480FC2"/>
    <w:rsid w:val="004A12B7"/>
    <w:rsid w:val="004E0037"/>
    <w:rsid w:val="004F2CC9"/>
    <w:rsid w:val="00512B29"/>
    <w:rsid w:val="0055042F"/>
    <w:rsid w:val="00573E1B"/>
    <w:rsid w:val="006B52E3"/>
    <w:rsid w:val="00702827"/>
    <w:rsid w:val="008224C7"/>
    <w:rsid w:val="0088417A"/>
    <w:rsid w:val="008E3D5F"/>
    <w:rsid w:val="00982D4C"/>
    <w:rsid w:val="00A724A0"/>
    <w:rsid w:val="00AB5144"/>
    <w:rsid w:val="00B666D5"/>
    <w:rsid w:val="00BE5F15"/>
    <w:rsid w:val="00C55947"/>
    <w:rsid w:val="00C62E3F"/>
    <w:rsid w:val="00CB0E7E"/>
    <w:rsid w:val="00CB4818"/>
    <w:rsid w:val="00D047A5"/>
    <w:rsid w:val="00E12FE8"/>
    <w:rsid w:val="00E9521F"/>
    <w:rsid w:val="00EC7ED2"/>
    <w:rsid w:val="00ED64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2B29"/>
    <w:pPr>
      <w:jc w:val="both"/>
    </w:pPr>
    <w:rPr>
      <w:rFonts w:ascii="Times New Roman" w:hAnsi="Times New Roman" w:cs="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rsid w:val="00512B29"/>
    <w:rPr>
      <w:rFonts w:cs="Times New Roman"/>
      <w:sz w:val="20"/>
      <w:szCs w:val="20"/>
    </w:rPr>
  </w:style>
  <w:style w:type="character" w:customStyle="1" w:styleId="JegyzetszvegChar">
    <w:name w:val="Jegyzetszöveg Char"/>
    <w:basedOn w:val="Bekezdsalapbettpusa"/>
    <w:link w:val="Jegyzetszveg"/>
    <w:uiPriority w:val="99"/>
    <w:rsid w:val="00512B29"/>
    <w:rPr>
      <w:rFonts w:ascii="Times New Roman" w:eastAsia="Calibri" w:hAnsi="Times New Roman" w:cs="Times New Roman"/>
      <w:sz w:val="20"/>
      <w:szCs w:val="20"/>
    </w:rPr>
  </w:style>
  <w:style w:type="character" w:customStyle="1" w:styleId="KvfolyamChar">
    <w:name w:val="K_évfolyam Char"/>
    <w:link w:val="Kvfolyam"/>
    <w:uiPriority w:val="99"/>
    <w:rsid w:val="00512B29"/>
    <w:rPr>
      <w:rFonts w:ascii="Times New Roman" w:hAnsi="Times New Roman" w:cs="Times New Roman"/>
      <w:b/>
      <w:bCs/>
      <w:sz w:val="24"/>
      <w:szCs w:val="24"/>
    </w:rPr>
  </w:style>
  <w:style w:type="paragraph" w:customStyle="1" w:styleId="Kvfolyam">
    <w:name w:val="K_évfolyam"/>
    <w:basedOn w:val="Norml"/>
    <w:link w:val="KvfolyamChar"/>
    <w:uiPriority w:val="99"/>
    <w:rsid w:val="00512B29"/>
    <w:pPr>
      <w:spacing w:after="240"/>
      <w:jc w:val="center"/>
    </w:pPr>
    <w:rPr>
      <w:rFonts w:cs="Times New Roman"/>
      <w:b/>
      <w:bCs/>
      <w:lang w:val="x-none" w:eastAsia="x-none"/>
    </w:rPr>
  </w:style>
  <w:style w:type="paragraph" w:customStyle="1" w:styleId="NormlN">
    <w:name w:val="Normál_N"/>
    <w:basedOn w:val="Norml"/>
    <w:next w:val="NormlK"/>
    <w:link w:val="NormlNChar1"/>
    <w:rsid w:val="00512B29"/>
    <w:pPr>
      <w:tabs>
        <w:tab w:val="left" w:pos="4605"/>
      </w:tabs>
      <w:autoSpaceDE w:val="0"/>
      <w:autoSpaceDN w:val="0"/>
      <w:adjustRightInd w:val="0"/>
      <w:spacing w:before="40" w:after="40"/>
    </w:pPr>
    <w:rPr>
      <w:rFonts w:eastAsia="Times New Roman" w:cs="Times New Roman"/>
      <w:color w:val="C00000"/>
      <w:lang w:val="x-none" w:eastAsia="x-none"/>
    </w:rPr>
  </w:style>
  <w:style w:type="paragraph" w:customStyle="1" w:styleId="NormlK">
    <w:name w:val="Normál_K"/>
    <w:basedOn w:val="NormlN"/>
    <w:link w:val="NormlKChar"/>
    <w:rsid w:val="00512B29"/>
    <w:pPr>
      <w:ind w:left="567"/>
    </w:pPr>
    <w:rPr>
      <w:color w:val="00B050"/>
    </w:rPr>
  </w:style>
  <w:style w:type="character" w:customStyle="1" w:styleId="NormlNChar1">
    <w:name w:val="Normál_N Char1"/>
    <w:link w:val="NormlN"/>
    <w:rsid w:val="00512B29"/>
    <w:rPr>
      <w:rFonts w:ascii="Times New Roman" w:eastAsia="Times New Roman" w:hAnsi="Times New Roman" w:cs="Times New Roman"/>
      <w:color w:val="C00000"/>
      <w:sz w:val="24"/>
      <w:szCs w:val="24"/>
    </w:rPr>
  </w:style>
  <w:style w:type="character" w:customStyle="1" w:styleId="NormlKChar">
    <w:name w:val="Normál_K Char"/>
    <w:link w:val="NormlK"/>
    <w:rsid w:val="00512B29"/>
    <w:rPr>
      <w:rFonts w:ascii="Times New Roman" w:eastAsia="Times New Roman" w:hAnsi="Times New Roman" w:cs="Times New Roman"/>
      <w:color w:val="00B050"/>
      <w:sz w:val="24"/>
      <w:szCs w:val="24"/>
    </w:rPr>
  </w:style>
  <w:style w:type="paragraph" w:customStyle="1" w:styleId="Ktantrgy">
    <w:name w:val="K_tantárgy"/>
    <w:basedOn w:val="Norml"/>
    <w:link w:val="KtantrgyChar"/>
    <w:uiPriority w:val="99"/>
    <w:rsid w:val="00512B29"/>
    <w:pPr>
      <w:spacing w:before="240" w:after="240"/>
      <w:jc w:val="center"/>
    </w:pPr>
    <w:rPr>
      <w:rFonts w:cs="Times New Roman"/>
      <w:b/>
      <w:bCs/>
      <w:sz w:val="28"/>
      <w:szCs w:val="28"/>
      <w:lang w:val="x-none" w:eastAsia="x-none"/>
    </w:rPr>
  </w:style>
  <w:style w:type="character" w:customStyle="1" w:styleId="KtantrgyChar">
    <w:name w:val="K_tantárgy Char"/>
    <w:link w:val="Ktantrgy"/>
    <w:uiPriority w:val="99"/>
    <w:rsid w:val="00512B29"/>
    <w:rPr>
      <w:rFonts w:ascii="Times New Roman" w:eastAsia="Calibri" w:hAnsi="Times New Roman" w:cs="Times New Roman"/>
      <w:b/>
      <w:bCs/>
      <w:sz w:val="28"/>
      <w:szCs w:val="28"/>
    </w:rPr>
  </w:style>
  <w:style w:type="paragraph" w:styleId="lfej">
    <w:name w:val="header"/>
    <w:basedOn w:val="Norml"/>
    <w:link w:val="lfejChar"/>
    <w:uiPriority w:val="99"/>
    <w:semiHidden/>
    <w:unhideWhenUsed/>
    <w:rsid w:val="00512B29"/>
    <w:pPr>
      <w:tabs>
        <w:tab w:val="center" w:pos="4536"/>
        <w:tab w:val="right" w:pos="9072"/>
      </w:tabs>
    </w:pPr>
  </w:style>
  <w:style w:type="character" w:customStyle="1" w:styleId="lfejChar">
    <w:name w:val="Élőfej Char"/>
    <w:basedOn w:val="Bekezdsalapbettpusa"/>
    <w:link w:val="lfej"/>
    <w:uiPriority w:val="99"/>
    <w:semiHidden/>
    <w:rsid w:val="00512B29"/>
    <w:rPr>
      <w:rFonts w:ascii="Times New Roman" w:eastAsia="Calibri" w:hAnsi="Times New Roman" w:cs="Calibri"/>
      <w:sz w:val="24"/>
      <w:szCs w:val="24"/>
    </w:rPr>
  </w:style>
  <w:style w:type="paragraph" w:styleId="llb">
    <w:name w:val="footer"/>
    <w:basedOn w:val="Norml"/>
    <w:link w:val="llbChar"/>
    <w:uiPriority w:val="99"/>
    <w:unhideWhenUsed/>
    <w:rsid w:val="00512B29"/>
    <w:pPr>
      <w:tabs>
        <w:tab w:val="center" w:pos="4536"/>
        <w:tab w:val="right" w:pos="9072"/>
      </w:tabs>
    </w:pPr>
  </w:style>
  <w:style w:type="character" w:customStyle="1" w:styleId="llbChar">
    <w:name w:val="Élőláb Char"/>
    <w:basedOn w:val="Bekezdsalapbettpusa"/>
    <w:link w:val="llb"/>
    <w:uiPriority w:val="99"/>
    <w:rsid w:val="00512B29"/>
    <w:rPr>
      <w:rFonts w:ascii="Times New Roman" w:eastAsia="Calibri" w:hAnsi="Times New Roman" w:cs="Calibri"/>
      <w:sz w:val="24"/>
      <w:szCs w:val="24"/>
    </w:rPr>
  </w:style>
  <w:style w:type="character" w:styleId="Jegyzethivatkozs">
    <w:name w:val="annotation reference"/>
    <w:basedOn w:val="Bekezdsalapbettpusa"/>
    <w:uiPriority w:val="99"/>
    <w:semiHidden/>
    <w:unhideWhenUsed/>
    <w:rsid w:val="00E9521F"/>
    <w:rPr>
      <w:sz w:val="16"/>
      <w:szCs w:val="16"/>
    </w:rPr>
  </w:style>
  <w:style w:type="paragraph" w:styleId="Megjegyzstrgya">
    <w:name w:val="annotation subject"/>
    <w:basedOn w:val="Jegyzetszveg"/>
    <w:next w:val="Jegyzetszveg"/>
    <w:link w:val="MegjegyzstrgyaChar"/>
    <w:uiPriority w:val="99"/>
    <w:semiHidden/>
    <w:unhideWhenUsed/>
    <w:rsid w:val="00E9521F"/>
    <w:rPr>
      <w:rFonts w:cs="Calibri"/>
      <w:b/>
      <w:bCs/>
    </w:rPr>
  </w:style>
  <w:style w:type="character" w:customStyle="1" w:styleId="MegjegyzstrgyaChar">
    <w:name w:val="Megjegyzés tárgya Char"/>
    <w:basedOn w:val="JegyzetszvegChar"/>
    <w:link w:val="Megjegyzstrgya"/>
    <w:uiPriority w:val="99"/>
    <w:semiHidden/>
    <w:rsid w:val="00E9521F"/>
    <w:rPr>
      <w:rFonts w:ascii="Times New Roman" w:eastAsia="Calibri" w:hAnsi="Times New Roman" w:cs="Calibri"/>
      <w:b/>
      <w:bCs/>
      <w:sz w:val="20"/>
      <w:szCs w:val="20"/>
      <w:lang w:eastAsia="en-US"/>
    </w:rPr>
  </w:style>
  <w:style w:type="paragraph" w:styleId="Buborkszveg">
    <w:name w:val="Balloon Text"/>
    <w:basedOn w:val="Norml"/>
    <w:link w:val="BuborkszvegChar"/>
    <w:uiPriority w:val="99"/>
    <w:semiHidden/>
    <w:unhideWhenUsed/>
    <w:rsid w:val="00E9521F"/>
    <w:rPr>
      <w:rFonts w:ascii="Tahoma" w:hAnsi="Tahoma" w:cs="Tahoma"/>
      <w:sz w:val="16"/>
      <w:szCs w:val="16"/>
    </w:rPr>
  </w:style>
  <w:style w:type="character" w:customStyle="1" w:styleId="BuborkszvegChar">
    <w:name w:val="Buborékszöveg Char"/>
    <w:basedOn w:val="Bekezdsalapbettpusa"/>
    <w:link w:val="Buborkszveg"/>
    <w:uiPriority w:val="99"/>
    <w:semiHidden/>
    <w:rsid w:val="00E9521F"/>
    <w:rPr>
      <w:rFonts w:ascii="Tahoma" w:hAnsi="Tahoma" w:cs="Tahoma"/>
      <w:sz w:val="16"/>
      <w:szCs w:val="16"/>
      <w:lang w:eastAsia="en-US"/>
    </w:rPr>
  </w:style>
  <w:style w:type="character" w:styleId="Oldalszm">
    <w:name w:val="page number"/>
    <w:basedOn w:val="Bekezdsalapbettpusa"/>
    <w:rsid w:val="0035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17277</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INFORMATIKA</vt:lpstr>
    </vt:vector>
  </TitlesOfParts>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dc:title>
  <dc:subject/>
  <dc:creator/>
  <cp:keywords/>
  <cp:lastModifiedBy/>
  <cp:revision>1</cp:revision>
  <dcterms:created xsi:type="dcterms:W3CDTF">2017-08-04T08:13:00Z</dcterms:created>
  <dcterms:modified xsi:type="dcterms:W3CDTF">2017-08-04T08:13:00Z</dcterms:modified>
</cp:coreProperties>
</file>